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56252" w:rsidRPr="00941DD6" w:rsidRDefault="00957FAA" w:rsidP="00756252">
      <w:pPr>
        <w:jc w:val="center"/>
        <w:rPr>
          <w:b/>
          <w:sz w:val="40"/>
          <w:szCs w:val="40"/>
        </w:rPr>
      </w:pPr>
      <w:r w:rsidRPr="00957FAA">
        <w:rPr>
          <w:b/>
          <w:sz w:val="40"/>
          <w:szCs w:val="40"/>
        </w:rPr>
        <w:t>Államháztartási mérlegképes könyvelő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57FAA">
        <w:rPr>
          <w:sz w:val="28"/>
          <w:szCs w:val="28"/>
        </w:rPr>
        <w:t>55</w:t>
      </w:r>
      <w:r w:rsidR="005A5344">
        <w:rPr>
          <w:sz w:val="28"/>
          <w:szCs w:val="28"/>
        </w:rPr>
        <w:t xml:space="preserve"> </w:t>
      </w:r>
      <w:r w:rsidR="00BE0D11">
        <w:rPr>
          <w:sz w:val="28"/>
          <w:szCs w:val="28"/>
        </w:rPr>
        <w:t>34</w:t>
      </w:r>
      <w:r w:rsidR="00957FAA">
        <w:rPr>
          <w:sz w:val="28"/>
          <w:szCs w:val="28"/>
        </w:rPr>
        <w:t>4</w:t>
      </w:r>
      <w:r w:rsidR="006F668A" w:rsidRPr="006F668A">
        <w:rPr>
          <w:sz w:val="28"/>
          <w:szCs w:val="28"/>
        </w:rPr>
        <w:t xml:space="preserve"> 0</w:t>
      </w:r>
      <w:r w:rsidR="00957FAA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C465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C465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C465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C465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C465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C465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C465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C465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847596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C55BC" w:rsidRDefault="00512211" w:rsidP="00FC55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47596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847596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CD2239" w:rsidRDefault="00847596" w:rsidP="0068057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4752" w:type="dxa"/>
            <w:vAlign w:val="center"/>
          </w:tcPr>
          <w:p w:rsidR="00847596" w:rsidRDefault="005A5344" w:rsidP="006F668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10774-16</w:t>
            </w:r>
          </w:p>
          <w:p w:rsidR="00680576" w:rsidRPr="00DD0B29" w:rsidRDefault="00847596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847596">
              <w:rPr>
                <w:b/>
                <w:sz w:val="28"/>
              </w:rPr>
              <w:t>Pénzügyi feladatok ellátása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847596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847596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52" w:type="dxa"/>
            <w:vAlign w:val="center"/>
          </w:tcPr>
          <w:p w:rsidR="00680576" w:rsidRPr="00C45BF8" w:rsidRDefault="009B7DCF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7596">
              <w:rPr>
                <w:sz w:val="24"/>
                <w:szCs w:val="24"/>
              </w:rPr>
              <w:t>Pénzügyi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9349B8" w:rsidRDefault="00847596" w:rsidP="006F668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  <w:vAlign w:val="center"/>
          </w:tcPr>
          <w:p w:rsidR="006F668A" w:rsidRPr="009349B8" w:rsidRDefault="00847596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Árfolyamváltozás és külkereskedelmi ügyletek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230D" w:rsidRPr="00C45BF8" w:rsidTr="00847596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9349B8" w:rsidRDefault="00847596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3F230D" w:rsidRPr="009349B8" w:rsidRDefault="0013401A" w:rsidP="0013401A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Az árfolyamváltozás hatása a gazdaságra; kapcsolódó számítások.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Devizakockázatok.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Az alapvető külkereskedelmi ügyletekhez kapcsolódó gazdálkodási feladatok.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7596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A pénz időértéke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230D" w:rsidRPr="00C45BF8" w:rsidTr="00847596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9349B8" w:rsidRDefault="00847596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3F230D" w:rsidRPr="009349B8" w:rsidRDefault="00A77B45" w:rsidP="00A77B45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pénz időértéke. A jövőbeli érték és a jelenérték számítása. A speciális pénzáramok, az örökjáradék és az annuitás számítása, alkalmazásának bemutatása</w:t>
            </w:r>
            <w:r w:rsidR="00B817BA" w:rsidRPr="009349B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7596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2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Az értékpapírok értékelése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7596" w:rsidRPr="00C45BF8" w:rsidTr="00847596">
        <w:trPr>
          <w:trHeight w:val="794"/>
        </w:trPr>
        <w:tc>
          <w:tcPr>
            <w:tcW w:w="660" w:type="dxa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817BA" w:rsidRPr="009349B8" w:rsidRDefault="00B817BA" w:rsidP="00B817BA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Az értékpapírok árfolyam és hozamszámítása.</w:t>
            </w:r>
          </w:p>
          <w:p w:rsidR="00B817BA" w:rsidRPr="009349B8" w:rsidRDefault="00B817BA" w:rsidP="00B817BA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Kötvény: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5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kötvény elméleti árfolyamának becslése</w:t>
            </w:r>
            <w:r w:rsidR="00751338">
              <w:rPr>
                <w:sz w:val="20"/>
                <w:szCs w:val="20"/>
              </w:rPr>
              <w:t>,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5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az árfolyam számításának módszere</w:t>
            </w:r>
            <w:r w:rsidR="00751338">
              <w:rPr>
                <w:sz w:val="20"/>
                <w:szCs w:val="20"/>
              </w:rPr>
              <w:t>,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5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bruttó és a nettó árfolyam számítása</w:t>
            </w:r>
            <w:r w:rsidR="00751338">
              <w:rPr>
                <w:sz w:val="20"/>
                <w:szCs w:val="20"/>
              </w:rPr>
              <w:t>,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5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kötvény névleges hozamának, egyszerű hozamának és a lejáratig terjedő tényleges hozamának számítása</w:t>
            </w:r>
            <w:r w:rsidR="00751338">
              <w:rPr>
                <w:sz w:val="20"/>
                <w:szCs w:val="20"/>
              </w:rPr>
              <w:t>,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5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az árfolyam kamatláb-érzékenységének mérése</w:t>
            </w:r>
            <w:r w:rsidR="00751338">
              <w:rPr>
                <w:sz w:val="20"/>
                <w:szCs w:val="20"/>
              </w:rPr>
              <w:t>,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5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hátral</w:t>
            </w:r>
            <w:r w:rsidR="00751338">
              <w:rPr>
                <w:sz w:val="20"/>
                <w:szCs w:val="20"/>
              </w:rPr>
              <w:t>évő átlagos futamidő (duration).</w:t>
            </w:r>
          </w:p>
          <w:p w:rsidR="00B817BA" w:rsidRPr="009349B8" w:rsidRDefault="00B817BA" w:rsidP="00B817BA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Részvény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6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elsőbbségi részvények értékelése</w:t>
            </w:r>
            <w:r w:rsidR="00751338">
              <w:rPr>
                <w:sz w:val="20"/>
                <w:szCs w:val="20"/>
              </w:rPr>
              <w:t>,</w:t>
            </w:r>
          </w:p>
          <w:p w:rsidR="00B817BA" w:rsidRPr="009349B8" w:rsidRDefault="00B817BA" w:rsidP="00B817BA">
            <w:pPr>
              <w:pStyle w:val="Listaszerbekezds"/>
              <w:numPr>
                <w:ilvl w:val="0"/>
                <w:numId w:val="6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törzsrészvények értékelése</w:t>
            </w:r>
            <w:r w:rsidR="00751338">
              <w:rPr>
                <w:sz w:val="20"/>
                <w:szCs w:val="20"/>
              </w:rPr>
              <w:t>,</w:t>
            </w:r>
          </w:p>
          <w:p w:rsidR="00847596" w:rsidRPr="009349B8" w:rsidRDefault="00B817BA" w:rsidP="00B817BA">
            <w:pPr>
              <w:pStyle w:val="Listaszerbekezds"/>
              <w:numPr>
                <w:ilvl w:val="0"/>
                <w:numId w:val="6"/>
              </w:numPr>
              <w:ind w:left="556" w:hanging="283"/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törzsrészvények árfolyamának és hozamának becslése</w:t>
            </w:r>
            <w:r w:rsidR="007513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7596" w:rsidRPr="00C45BF8" w:rsidTr="00847596">
        <w:trPr>
          <w:trHeight w:val="794"/>
        </w:trPr>
        <w:tc>
          <w:tcPr>
            <w:tcW w:w="660" w:type="dxa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847596" w:rsidRPr="009349B8" w:rsidRDefault="00B817BA" w:rsidP="00B817BA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Váltóműveletekhez kapcsolódó feladatok.</w:t>
            </w:r>
          </w:p>
        </w:tc>
        <w:tc>
          <w:tcPr>
            <w:tcW w:w="857" w:type="dxa"/>
            <w:gridSpan w:val="2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47596" w:rsidRPr="00C45BF8" w:rsidRDefault="00847596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7596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Pénz- és tőkepiaci ügyletek a gyakorlatban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230D" w:rsidRPr="00C45BF8" w:rsidTr="00847596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3F230D" w:rsidRPr="009349B8" w:rsidRDefault="00B817BA" w:rsidP="005C6423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Pénz- és tőkepiaci ügyletekhez kapcsolódó számítások: kamat- és árfolyam-különbözetek; spot ügylet; arbitrage ügylet; forward és future ügyletetek; fedezeti ügyletek (hedge); opciós ügyletek; swap ügyletek.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9349B8" w:rsidRDefault="00847596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6C32F0" w:rsidRPr="009349B8" w:rsidRDefault="00847596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Vállalkozásfinanszírozás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230D" w:rsidRPr="00C45BF8" w:rsidTr="00847596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3F230D" w:rsidRPr="009349B8" w:rsidRDefault="00B817BA" w:rsidP="00B817BA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Feladatok a pénzügy döntések témaköréből. Az eszköz és forrásszerkezet egyeztetése. A finanszírozási stratégiák</w:t>
            </w:r>
            <w:r w:rsidR="00751338">
              <w:rPr>
                <w:sz w:val="20"/>
                <w:szCs w:val="20"/>
              </w:rPr>
              <w:t xml:space="preserve">. </w:t>
            </w:r>
            <w:r w:rsidRPr="009349B8">
              <w:rPr>
                <w:sz w:val="20"/>
                <w:szCs w:val="20"/>
              </w:rPr>
              <w:t>Finanszírozási formák eseteinek feladattal történő bemutatása.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847596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3F230D" w:rsidRPr="009349B8" w:rsidRDefault="00B817BA" w:rsidP="003F230D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Egyéb finanszírozási formák: lízing, faktoring és forfait ügyletek.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7596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Forgótőke menedzsment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0A3A" w:rsidRPr="00C45BF8" w:rsidTr="0005182C">
        <w:trPr>
          <w:trHeight w:val="794"/>
        </w:trPr>
        <w:tc>
          <w:tcPr>
            <w:tcW w:w="660" w:type="dxa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A3A" w:rsidRPr="009349B8" w:rsidRDefault="00DD0A3A" w:rsidP="0005182C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DD0A3A" w:rsidRPr="009349B8" w:rsidRDefault="0065706C" w:rsidP="0065706C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forgóeszköz gazdálkodás és finanszírozás elemzésére használt pénzügyi mutatók számítása és értelmezése.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Nettó forgótőke és a működés finanszírozása.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A rövidtávú likviditás mérése.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Készletgazdálkodás (EOQ modell).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A vállalkozás pénzgazdálkodása.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A vállalkozás hitelezési politikája.</w:t>
            </w:r>
          </w:p>
        </w:tc>
        <w:tc>
          <w:tcPr>
            <w:tcW w:w="857" w:type="dxa"/>
            <w:gridSpan w:val="2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7596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2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Beruházások gazdaságossága és kockázata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230D" w:rsidRPr="00C45BF8" w:rsidTr="00847596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3F230D" w:rsidRPr="009349B8" w:rsidRDefault="00B84F6E" w:rsidP="00B84F6E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beruházási pénzáramokhoz kapcsolódó esetleírás. A beruházási döntések a statikus és a dinamikus számítások alapján.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A3A" w:rsidRPr="00C45BF8" w:rsidTr="00847596">
        <w:trPr>
          <w:trHeight w:val="794"/>
        </w:trPr>
        <w:tc>
          <w:tcPr>
            <w:tcW w:w="660" w:type="dxa"/>
            <w:vAlign w:val="center"/>
          </w:tcPr>
          <w:p w:rsidR="00DD0A3A" w:rsidRPr="00C45BF8" w:rsidRDefault="00DD0A3A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A3A" w:rsidRPr="00C45BF8" w:rsidRDefault="00DD0A3A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A3A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DD0A3A" w:rsidRPr="009349B8" w:rsidRDefault="00B84F6E" w:rsidP="00B84F6E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beruházások kockázatának becslésére érzékenységi elemzés számításának folyamata; a fedezeti pont számítása. Tőkeköltség-számítás.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A tőkeszerkezet és a saját tőkére jutó hozam összefüggései.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A beruházás finanszírozásának gyakorlata.</w:t>
            </w:r>
          </w:p>
        </w:tc>
        <w:tc>
          <w:tcPr>
            <w:tcW w:w="857" w:type="dxa"/>
            <w:gridSpan w:val="2"/>
            <w:vAlign w:val="center"/>
          </w:tcPr>
          <w:p w:rsidR="00DD0A3A" w:rsidRPr="00C45BF8" w:rsidRDefault="00DD0A3A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D0A3A" w:rsidRPr="00C45BF8" w:rsidRDefault="00DD0A3A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D0A3A" w:rsidRPr="00C45BF8" w:rsidRDefault="00DD0A3A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7596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47596" w:rsidRPr="009349B8" w:rsidRDefault="00847596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Pénzügyi terv összeállítása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7596" w:rsidRPr="00C45BF8" w:rsidTr="0005182C">
        <w:trPr>
          <w:trHeight w:val="794"/>
        </w:trPr>
        <w:tc>
          <w:tcPr>
            <w:tcW w:w="660" w:type="dxa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596" w:rsidRPr="009349B8" w:rsidRDefault="00DD0A3A" w:rsidP="0005182C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847596" w:rsidRPr="009349B8" w:rsidRDefault="00764C08" w:rsidP="00764C08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Feladatok az éves üzlet-finanszírozási tervekre: mérlegterv, eredményterv, likviditási terv, cash flow terv.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Esettanulmány az éves finanszírozási terv összeállítására.</w:t>
            </w:r>
          </w:p>
        </w:tc>
        <w:tc>
          <w:tcPr>
            <w:tcW w:w="857" w:type="dxa"/>
            <w:gridSpan w:val="2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47596" w:rsidRPr="00C45BF8" w:rsidRDefault="00847596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847596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9349B8" w:rsidRDefault="00DD0A3A" w:rsidP="003F230D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3F230D" w:rsidRPr="009349B8" w:rsidRDefault="00764C08" w:rsidP="00764C08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Feladatok az éves üzlet-finanszírozási tervekre: mérlegterv, eredményterv, likviditási terv, cash flow terv.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Esettanulmány az éves finanszírozási terv összeállítására.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Tr="00847596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D902B9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32F0" w:rsidRPr="00CD2239" w:rsidRDefault="00DD0A3A" w:rsidP="00D143F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77</w:t>
            </w:r>
          </w:p>
        </w:tc>
        <w:tc>
          <w:tcPr>
            <w:tcW w:w="4752" w:type="dxa"/>
            <w:vAlign w:val="center"/>
          </w:tcPr>
          <w:p w:rsidR="00DD0A3A" w:rsidRDefault="005A5344" w:rsidP="00D143F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10775-16</w:t>
            </w:r>
          </w:p>
          <w:p w:rsidR="006C32F0" w:rsidRPr="00DD0B29" w:rsidRDefault="00DD0A3A" w:rsidP="00D143F4">
            <w:pPr>
              <w:spacing w:line="276" w:lineRule="auto"/>
              <w:jc w:val="center"/>
              <w:rPr>
                <w:b/>
                <w:sz w:val="28"/>
              </w:rPr>
            </w:pPr>
            <w:r w:rsidRPr="00DD0A3A">
              <w:rPr>
                <w:b/>
                <w:sz w:val="28"/>
              </w:rPr>
              <w:t>Adózási feladatok ellátása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9B6659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</w:tr>
      <w:tr w:rsidR="006C32F0" w:rsidRPr="00C45BF8" w:rsidTr="00847596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C32F0" w:rsidRPr="00C45BF8" w:rsidRDefault="00DD0A3A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752" w:type="dxa"/>
            <w:vAlign w:val="center"/>
          </w:tcPr>
          <w:p w:rsidR="006C32F0" w:rsidRPr="00C45BF8" w:rsidRDefault="00DD0A3A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0A3A">
              <w:rPr>
                <w:sz w:val="24"/>
                <w:szCs w:val="24"/>
              </w:rPr>
              <w:t>Adózás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32F0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9349B8" w:rsidRDefault="00DD0A3A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6C32F0" w:rsidRPr="009349B8" w:rsidRDefault="00DD0A3A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Adózási alapok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E41" w:rsidRPr="00C45BF8" w:rsidTr="00847596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9349B8" w:rsidRDefault="00DD0A3A" w:rsidP="003C7E41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3C7E41" w:rsidRPr="009349B8" w:rsidRDefault="00332175" w:rsidP="008434C1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Adóhatóságok feltérképezése (illetékesség).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847596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9349B8" w:rsidRDefault="00DD0A3A" w:rsidP="003C7E41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3C7E41" w:rsidRPr="009349B8" w:rsidRDefault="00332175" w:rsidP="00332175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Esettanulmányok, esetleírás adóellenőrzésre, jogkövetkezményekre.</w:t>
            </w:r>
            <w:r w:rsidR="00751338">
              <w:rPr>
                <w:sz w:val="20"/>
                <w:szCs w:val="20"/>
              </w:rPr>
              <w:t xml:space="preserve"> </w:t>
            </w:r>
            <w:r w:rsidRPr="009349B8">
              <w:rPr>
                <w:sz w:val="20"/>
                <w:szCs w:val="20"/>
              </w:rPr>
              <w:t>A NAV honlapjának tanulmányozása.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A3A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A3A" w:rsidRPr="009349B8" w:rsidRDefault="00DD0A3A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2" w:type="dxa"/>
            <w:vAlign w:val="center"/>
          </w:tcPr>
          <w:p w:rsidR="00DD0A3A" w:rsidRPr="009349B8" w:rsidRDefault="00DD0A3A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E41" w:rsidRPr="00C45BF8" w:rsidTr="00847596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9349B8" w:rsidRDefault="00DD0A3A" w:rsidP="003C7E41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3C7E41" w:rsidRPr="009349B8" w:rsidRDefault="00332175" w:rsidP="008434C1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Feladatok az általános forgalmi adó meghatározására az elméletben tanultakra építve.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847596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9349B8" w:rsidRDefault="00DD0A3A" w:rsidP="003C7E41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C7E41" w:rsidRPr="009349B8" w:rsidRDefault="00332175" w:rsidP="008434C1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Feladatok az általános forgalmi adó meghatározására az elméletben tanultakra építve.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0478" w:rsidRPr="00C45BF8" w:rsidTr="00847596">
        <w:trPr>
          <w:trHeight w:val="794"/>
        </w:trPr>
        <w:tc>
          <w:tcPr>
            <w:tcW w:w="660" w:type="dxa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0478" w:rsidRPr="009349B8" w:rsidRDefault="00DD0A3A" w:rsidP="000B0478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0B0478" w:rsidRPr="009349B8" w:rsidRDefault="00332175" w:rsidP="008434C1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Feladatok az általános forgalmi adó meghatározására az elméletben tanultakra építve.</w:t>
            </w:r>
          </w:p>
        </w:tc>
        <w:tc>
          <w:tcPr>
            <w:tcW w:w="857" w:type="dxa"/>
            <w:gridSpan w:val="2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4480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C4480" w:rsidRPr="009349B8" w:rsidRDefault="00DD0A3A" w:rsidP="00CC4480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2" w:type="dxa"/>
            <w:vAlign w:val="center"/>
          </w:tcPr>
          <w:p w:rsidR="00CC4480" w:rsidRPr="009349B8" w:rsidRDefault="00DD0A3A" w:rsidP="00CC4480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Társasági adó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DD0A3A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Esettanulmány társasági adófizetési kötelezettségre az elméletben tanultak alapján.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DD0A3A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Esettanulmány társasági adófizetési kötelezettségre az elméletben tanultak alapján.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DD0A3A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Adókedvezmények (támogatások) rendszere a társasági adóban.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A3A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A3A" w:rsidRPr="009349B8" w:rsidRDefault="00DD0A3A" w:rsidP="00DD0A3A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2" w:type="dxa"/>
            <w:vAlign w:val="center"/>
          </w:tcPr>
          <w:p w:rsidR="00DD0A3A" w:rsidRPr="009349B8" w:rsidRDefault="00DD0A3A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Személyi jövedelemadó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DD0A3A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942BCE" w:rsidRPr="009349B8" w:rsidRDefault="00332175" w:rsidP="00332175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Tanulmányozás: a NAV honlapjáról letöltött Információs füzetek a személyi jövedelemadóról.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DD0A3A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Összevontan és különadózó jövedelmek.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DD0A3A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Személyi jövedelemadó fizetési kötelezettség, adóalap kedvezmények, adókedvezmény, előleg meghatározása.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A3A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A3A" w:rsidRPr="009349B8" w:rsidRDefault="00DD0A3A" w:rsidP="00DD0A3A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DD0A3A" w:rsidRPr="009349B8" w:rsidRDefault="00DD0A3A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Egyéb adók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DD0A3A" w:rsidRPr="00C45BF8" w:rsidRDefault="00DD0A3A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F5278D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942BCE" w:rsidRPr="009349B8" w:rsidRDefault="00332175" w:rsidP="00332175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EVA, KATA, KIVA összehasonlítására számpéldák. Jövedéki adókötelezettség meghatározása. Feladatok az egyéb adók témakörében az elméletben tanultak alkalmazásával.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F5278D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EVA, KATA, KIVA összehasonlítására számpéldák. Jövedéki adókötelezettség meghatározása. Feladatok az egyéb adók témakörében az elméletben tanultak alkalmazásával.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5278D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5278D" w:rsidRPr="009349B8" w:rsidRDefault="00F5278D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  <w:vAlign w:val="center"/>
          </w:tcPr>
          <w:p w:rsidR="00F5278D" w:rsidRPr="009349B8" w:rsidRDefault="00F5278D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Helyi adók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5278D" w:rsidRPr="00C45BF8" w:rsidTr="0005182C">
        <w:trPr>
          <w:trHeight w:val="794"/>
        </w:trPr>
        <w:tc>
          <w:tcPr>
            <w:tcW w:w="660" w:type="dxa"/>
            <w:vAlign w:val="center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5278D" w:rsidRPr="009349B8" w:rsidRDefault="00F5278D" w:rsidP="0005182C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F5278D" w:rsidRPr="009349B8" w:rsidRDefault="00332175" w:rsidP="0005182C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A vagyoni típusú adók, a kommunális jellegű adók és a helyi iparűzési adó megállapítása. Esettanulmány: egy vállalkozó/vállalkozás által, fizetendő helyi adónemek alapján.</w:t>
            </w:r>
          </w:p>
        </w:tc>
        <w:tc>
          <w:tcPr>
            <w:tcW w:w="857" w:type="dxa"/>
            <w:gridSpan w:val="2"/>
            <w:vAlign w:val="center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9349B8" w:rsidRDefault="00F5278D" w:rsidP="00D143F4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6C32F0" w:rsidRPr="009349B8" w:rsidRDefault="00F5278D" w:rsidP="00D143F4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Gépjárműadó és cégautóadó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F5278D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Gépjárműadó és cégautóadó számítás, a két adónem összevezetésének feltételei.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F5278D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Gépjárműadó és cégautóadó számítás, a két adónem összevezetésének feltételei.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5278D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5278D" w:rsidRPr="009349B8" w:rsidRDefault="00F5278D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2" w:type="dxa"/>
            <w:vAlign w:val="center"/>
          </w:tcPr>
          <w:p w:rsidR="00F5278D" w:rsidRPr="009349B8" w:rsidRDefault="00F5278D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9349B8">
              <w:rPr>
                <w:color w:val="000000"/>
                <w:sz w:val="20"/>
                <w:szCs w:val="20"/>
              </w:rPr>
              <w:t>Élőmunkával kapcsolatos adók és járulékok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5278D" w:rsidRPr="00C45BF8" w:rsidRDefault="00F5278D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F5278D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Vállalkozások élőmunkával kapcsolatos járulékai, a szociális hozzájárulási adó megállapítása.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9349B8" w:rsidRDefault="00F5278D" w:rsidP="00942BCE">
            <w:pPr>
              <w:jc w:val="center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942BCE" w:rsidRPr="009349B8" w:rsidRDefault="00332175" w:rsidP="000D5FA7">
            <w:pPr>
              <w:jc w:val="both"/>
              <w:rPr>
                <w:sz w:val="20"/>
                <w:szCs w:val="20"/>
              </w:rPr>
            </w:pPr>
            <w:r w:rsidRPr="009349B8">
              <w:rPr>
                <w:sz w:val="20"/>
                <w:szCs w:val="20"/>
              </w:rPr>
              <w:t>Természetes személyeket terhelő járulékok: nyugdíjjárulék, egészségbiztosítási és munkaerőpiaci járulék meghatározása és ezzel összefüggésben a nettó bér kiszámítása.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Tr="0005182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D902B9" w:rsidRDefault="00BB22AC" w:rsidP="000518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2AC" w:rsidRPr="00CD2239" w:rsidRDefault="00BB22AC" w:rsidP="0005182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752" w:type="dxa"/>
            <w:vAlign w:val="center"/>
          </w:tcPr>
          <w:p w:rsidR="00BB22AC" w:rsidRDefault="005A5344" w:rsidP="0005182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11886-16</w:t>
            </w:r>
          </w:p>
          <w:p w:rsidR="00BB22AC" w:rsidRPr="00DD0B29" w:rsidRDefault="00BB22AC" w:rsidP="0005182C">
            <w:pPr>
              <w:spacing w:line="276" w:lineRule="auto"/>
              <w:jc w:val="center"/>
              <w:rPr>
                <w:b/>
                <w:sz w:val="28"/>
              </w:rPr>
            </w:pPr>
            <w:r w:rsidRPr="00BB22AC">
              <w:rPr>
                <w:b/>
                <w:sz w:val="28"/>
              </w:rPr>
              <w:t>Számviteli szervezési feladatok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9B6659" w:rsidRDefault="00BB22AC" w:rsidP="0005182C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2AC" w:rsidRPr="00C45BF8" w:rsidTr="0005182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5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22AC">
              <w:rPr>
                <w:sz w:val="24"/>
                <w:szCs w:val="24"/>
              </w:rPr>
              <w:t>Komplex feladatok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752" w:type="dxa"/>
            <w:vAlign w:val="center"/>
          </w:tcPr>
          <w:p w:rsidR="00BB22AC" w:rsidRPr="00A364DD" w:rsidRDefault="00BB22AC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Komplex feladatok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BB22AC" w:rsidRPr="002F288A" w:rsidRDefault="00332175" w:rsidP="00BB22AC">
            <w:pPr>
              <w:jc w:val="both"/>
              <w:rPr>
                <w:sz w:val="20"/>
                <w:szCs w:val="20"/>
              </w:rPr>
            </w:pPr>
            <w:r w:rsidRPr="00332175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B22AC" w:rsidRPr="002F288A" w:rsidRDefault="00332175" w:rsidP="00BB22AC">
            <w:pPr>
              <w:jc w:val="both"/>
              <w:rPr>
                <w:sz w:val="20"/>
                <w:szCs w:val="20"/>
              </w:rPr>
            </w:pPr>
            <w:r w:rsidRPr="00332175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B22AC" w:rsidRPr="002F288A" w:rsidRDefault="00332175" w:rsidP="00BB22AC">
            <w:pPr>
              <w:jc w:val="both"/>
              <w:rPr>
                <w:sz w:val="20"/>
                <w:szCs w:val="20"/>
              </w:rPr>
            </w:pPr>
            <w:r w:rsidRPr="00332175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B22AC" w:rsidRPr="002F288A" w:rsidRDefault="00332175" w:rsidP="00BB22AC">
            <w:pPr>
              <w:jc w:val="both"/>
              <w:rPr>
                <w:sz w:val="20"/>
                <w:szCs w:val="20"/>
              </w:rPr>
            </w:pPr>
            <w:r w:rsidRPr="00332175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BB22AC" w:rsidRPr="002F288A" w:rsidRDefault="00332175" w:rsidP="00BB22AC">
            <w:pPr>
              <w:jc w:val="both"/>
              <w:rPr>
                <w:sz w:val="20"/>
                <w:szCs w:val="20"/>
              </w:rPr>
            </w:pPr>
            <w:r w:rsidRPr="00332175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Tr="0005182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D902B9" w:rsidRDefault="00BB22AC" w:rsidP="000518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2AC" w:rsidRPr="00CD2239" w:rsidRDefault="00BB22AC" w:rsidP="0005182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752" w:type="dxa"/>
            <w:vAlign w:val="center"/>
          </w:tcPr>
          <w:p w:rsidR="00BB22AC" w:rsidRDefault="005A5344" w:rsidP="0005182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10776-16</w:t>
            </w:r>
          </w:p>
          <w:p w:rsidR="00BB22AC" w:rsidRPr="00DD0B29" w:rsidRDefault="00BB22AC" w:rsidP="0005182C">
            <w:pPr>
              <w:spacing w:line="276" w:lineRule="auto"/>
              <w:jc w:val="center"/>
              <w:rPr>
                <w:b/>
                <w:sz w:val="28"/>
              </w:rPr>
            </w:pPr>
            <w:r w:rsidRPr="00BB22AC">
              <w:rPr>
                <w:b/>
                <w:sz w:val="28"/>
              </w:rPr>
              <w:t>Államháztartási gazdálkodási feladatok ellátása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9B6659" w:rsidRDefault="00BB22AC" w:rsidP="0005182C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2AC" w:rsidRPr="00C45BF8" w:rsidTr="00BB22A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5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22AC">
              <w:rPr>
                <w:sz w:val="24"/>
                <w:szCs w:val="24"/>
              </w:rPr>
              <w:t>Államháztartási gazdálkodás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BB22AC" w:rsidRPr="00A364DD" w:rsidRDefault="00BB22AC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Az államháztartás gazdálkodásnak jogi környezete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BB22AC" w:rsidRPr="002F288A" w:rsidRDefault="00332175" w:rsidP="00332175">
            <w:pPr>
              <w:jc w:val="both"/>
              <w:rPr>
                <w:sz w:val="20"/>
                <w:szCs w:val="20"/>
              </w:rPr>
            </w:pPr>
            <w:r w:rsidRPr="00332175">
              <w:rPr>
                <w:sz w:val="20"/>
                <w:szCs w:val="20"/>
              </w:rPr>
              <w:t>Az OGY, a Kormány, NGM, Államkincstár, Államadósságkezelő</w:t>
            </w:r>
            <w:r w:rsidR="00751338">
              <w:rPr>
                <w:sz w:val="20"/>
                <w:szCs w:val="20"/>
              </w:rPr>
              <w:t xml:space="preserve"> </w:t>
            </w:r>
            <w:r w:rsidRPr="00332175">
              <w:rPr>
                <w:sz w:val="20"/>
                <w:szCs w:val="20"/>
              </w:rPr>
              <w:t>Központ (ÁKK) ÁSZ, Költségvetési Tanács honlapjának tanulmányozása: törvényjavaslatok, vonatkozó jogszabályok, kincstári tájékoztatók, szabályzatok, NGM szabályozási témák ÁKK finanszírozásai terv, elemzések, nyomtatványok, dokumentumok letölthetősége</w:t>
            </w:r>
            <w:r w:rsidR="007513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BB22AC" w:rsidRPr="002F288A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Államháztartási bevételek, kiadások osztályozási rendje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332175" w:rsidRDefault="00332175" w:rsidP="0005182C">
            <w:pPr>
              <w:jc w:val="both"/>
              <w:rPr>
                <w:sz w:val="20"/>
              </w:rPr>
            </w:pPr>
            <w:r w:rsidRPr="00332175">
              <w:rPr>
                <w:sz w:val="20"/>
              </w:rPr>
              <w:t>Az adminisztratív, közgazdasági, funkcionális osztályozás megjelenése az oktatás évében hatályos, megállapított költségvetési törvényben, önkormányzati rendeletben, elemi költségvetésben.</w:t>
            </w:r>
          </w:p>
          <w:p w:rsidR="00BB22AC" w:rsidRPr="00942BCE" w:rsidRDefault="00332175" w:rsidP="0005182C">
            <w:pPr>
              <w:jc w:val="both"/>
              <w:rPr>
                <w:sz w:val="20"/>
              </w:rPr>
            </w:pPr>
            <w:r w:rsidRPr="00332175">
              <w:rPr>
                <w:sz w:val="20"/>
              </w:rPr>
              <w:t>Tesztfeladatok egyszeres, többszörös választási lehetőséggel, igaz/hamis állítások indoklással, rendszerezés, besorolás, relációanalízis, fogalmak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BB22AC" w:rsidRPr="00942BCE" w:rsidRDefault="00332175" w:rsidP="0005182C">
            <w:pPr>
              <w:jc w:val="both"/>
              <w:rPr>
                <w:sz w:val="20"/>
              </w:rPr>
            </w:pPr>
            <w:r w:rsidRPr="00332175">
              <w:rPr>
                <w:sz w:val="20"/>
              </w:rPr>
              <w:t>Tesztfeladatok egyszeres, többszörös választási lehetőséggel, igaz/hamis állítások indoklással, rendszerezés, besorolás, relációanalízis, fogalmak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2" w:type="dxa"/>
            <w:vAlign w:val="center"/>
          </w:tcPr>
          <w:p w:rsidR="00BB22AC" w:rsidRPr="002F288A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Elemi költségvetés 1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BB22AC" w:rsidRPr="00942BCE" w:rsidRDefault="00332175" w:rsidP="00332175">
            <w:pPr>
              <w:jc w:val="both"/>
              <w:rPr>
                <w:sz w:val="20"/>
              </w:rPr>
            </w:pPr>
            <w:r w:rsidRPr="00332175">
              <w:rPr>
                <w:sz w:val="20"/>
              </w:rPr>
              <w:t>Elemi költségvetés részlet összeállítása a megadott számszaki és szöveges információk alapján, személyi juttatások, közterhek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BB22AC" w:rsidRPr="00942BCE" w:rsidRDefault="00332175" w:rsidP="00332175">
            <w:pPr>
              <w:jc w:val="both"/>
              <w:rPr>
                <w:sz w:val="20"/>
              </w:rPr>
            </w:pPr>
            <w:r w:rsidRPr="00332175">
              <w:rPr>
                <w:sz w:val="20"/>
              </w:rPr>
              <w:t>Előirányzat módosítása irányító szervi és saját hatáskörben</w:t>
            </w:r>
            <w:r>
              <w:rPr>
                <w:sz w:val="20"/>
              </w:rPr>
              <w:t>.</w:t>
            </w:r>
            <w:r w:rsidR="00751338">
              <w:rPr>
                <w:sz w:val="20"/>
              </w:rPr>
              <w:t xml:space="preserve"> </w:t>
            </w:r>
            <w:r w:rsidRPr="00332175">
              <w:rPr>
                <w:sz w:val="20"/>
              </w:rPr>
              <w:t>A módosítás okának és hatásának megbeszélése</w:t>
            </w:r>
            <w:r w:rsidR="00751338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2" w:type="dxa"/>
            <w:vAlign w:val="center"/>
          </w:tcPr>
          <w:p w:rsidR="00BB22AC" w:rsidRPr="002F288A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Elemi költségvetés 2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BB22AC" w:rsidRPr="00942BCE" w:rsidRDefault="005040A1" w:rsidP="0005182C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Elemi költségvetés részletének összeállítása a megadott adatok, információk alapján vagyongazdálkodás témakörében, bevételi és kiadási eredeti előirányzatok, módosított előirányzatok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BB22AC" w:rsidRPr="00942BCE" w:rsidRDefault="005040A1" w:rsidP="005040A1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Előirányzat módosítása, átcsoportosítása irányító szervi és saját hatáskörben, áfa elszámolása</w:t>
            </w:r>
            <w:r>
              <w:rPr>
                <w:sz w:val="20"/>
              </w:rPr>
              <w:t xml:space="preserve">. </w:t>
            </w:r>
            <w:r w:rsidRPr="005040A1">
              <w:rPr>
                <w:sz w:val="20"/>
              </w:rPr>
              <w:t>Beszerzési engedélyezési kérelem előterjesztése az irányító szerv részére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  <w:vAlign w:val="center"/>
          </w:tcPr>
          <w:p w:rsidR="00BB22AC" w:rsidRPr="002F288A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Helyi önkormányzat költségvetési rendelete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847596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BB22AC" w:rsidP="0094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942BCE" w:rsidRPr="00942BCE" w:rsidRDefault="005040A1" w:rsidP="005040A1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Helyi önkormányzat költségvetési rendelet-részletének összeállítása megadott adatok, információk alapján</w:t>
            </w:r>
            <w:r>
              <w:rPr>
                <w:sz w:val="20"/>
              </w:rPr>
              <w:t xml:space="preserve">. </w:t>
            </w:r>
            <w:r w:rsidRPr="005040A1">
              <w:rPr>
                <w:sz w:val="20"/>
              </w:rPr>
              <w:t>A szabályok betartására példák</w:t>
            </w:r>
            <w:r>
              <w:rPr>
                <w:sz w:val="20"/>
              </w:rPr>
              <w:t xml:space="preserve">. </w:t>
            </w:r>
            <w:r w:rsidRPr="005040A1">
              <w:rPr>
                <w:sz w:val="20"/>
              </w:rPr>
              <w:t>Középtávú terv összeállítása</w:t>
            </w:r>
            <w:r>
              <w:rPr>
                <w:sz w:val="20"/>
              </w:rPr>
              <w:t xml:space="preserve">. </w:t>
            </w:r>
            <w:r w:rsidRPr="005040A1">
              <w:rPr>
                <w:sz w:val="20"/>
              </w:rPr>
              <w:t>A működési egyenleg, felhalmozási egyenleg számszerűsítése</w:t>
            </w:r>
            <w:r>
              <w:rPr>
                <w:sz w:val="20"/>
              </w:rPr>
              <w:t xml:space="preserve">. </w:t>
            </w:r>
            <w:r w:rsidRPr="005040A1">
              <w:rPr>
                <w:sz w:val="20"/>
              </w:rPr>
              <w:t>Javaslat belső és külső finanszírozási bevételekre, kiadásokra, indoklással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23BC6" w:rsidRPr="00C45BF8" w:rsidTr="0084759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23BC6" w:rsidRPr="00C45BF8" w:rsidRDefault="00E23BC6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23BC6" w:rsidRPr="00CE4952" w:rsidRDefault="00BB22AC" w:rsidP="000B04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E23BC6" w:rsidRPr="00A364DD" w:rsidRDefault="00BB22AC" w:rsidP="000B0478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Kincstári fizetési mód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E23BC6" w:rsidRPr="00C45BF8" w:rsidRDefault="00E23BC6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E41" w:rsidRPr="00C45BF8" w:rsidTr="00847596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BB22AC" w:rsidP="003C7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3C7E41" w:rsidRPr="002F288A" w:rsidRDefault="005040A1" w:rsidP="005040A1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Egyedi és csoportos átutalás, felhatalmazó levélen alapuló beszedés, kincstári kártya</w:t>
            </w:r>
            <w:r>
              <w:rPr>
                <w:sz w:val="20"/>
                <w:szCs w:val="20"/>
              </w:rPr>
              <w:t>.</w:t>
            </w:r>
            <w:r w:rsidRPr="005040A1">
              <w:rPr>
                <w:sz w:val="20"/>
                <w:szCs w:val="20"/>
              </w:rPr>
              <w:t xml:space="preserve"> Készpénz befizetése fizetési számlára pénztárban</w:t>
            </w:r>
            <w:r>
              <w:rPr>
                <w:sz w:val="20"/>
                <w:szCs w:val="20"/>
              </w:rPr>
              <w:t xml:space="preserve">. </w:t>
            </w:r>
            <w:r w:rsidRPr="005040A1">
              <w:rPr>
                <w:sz w:val="20"/>
                <w:szCs w:val="20"/>
              </w:rPr>
              <w:t>Az ERA és a nyomtatványok helyes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Tr="0005182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D902B9" w:rsidRDefault="00BB22AC" w:rsidP="000518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2AC" w:rsidRPr="00CD2239" w:rsidRDefault="00BB22AC" w:rsidP="0005182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4752" w:type="dxa"/>
            <w:vAlign w:val="center"/>
          </w:tcPr>
          <w:p w:rsidR="00BB22AC" w:rsidRDefault="005A5344" w:rsidP="0005182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10777-16</w:t>
            </w:r>
          </w:p>
          <w:p w:rsidR="00BB22AC" w:rsidRPr="00DD0B29" w:rsidRDefault="00BB22AC" w:rsidP="0005182C">
            <w:pPr>
              <w:spacing w:line="276" w:lineRule="auto"/>
              <w:jc w:val="center"/>
              <w:rPr>
                <w:b/>
                <w:sz w:val="28"/>
              </w:rPr>
            </w:pPr>
            <w:r w:rsidRPr="00BB22AC">
              <w:rPr>
                <w:b/>
                <w:sz w:val="28"/>
              </w:rPr>
              <w:t>Államháztartási számviteli feladatok ellátása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9B6659" w:rsidRDefault="00BB22AC" w:rsidP="0005182C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2AC" w:rsidRPr="00C45BF8" w:rsidTr="0005182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75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22AC">
              <w:rPr>
                <w:sz w:val="24"/>
                <w:szCs w:val="24"/>
              </w:rPr>
              <w:t>Államháztartási számvitel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BB22AC" w:rsidRPr="00A364DD" w:rsidRDefault="00BB22AC" w:rsidP="00BB22A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Információk az államháztartási számvitelről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BB22AC" w:rsidRPr="002F288A" w:rsidRDefault="005040A1" w:rsidP="005040A1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Az OGY, a Kormány, az NGM, a Kincstár honlapjának tanulmányozása az államháztartási számvitel témaköreiben</w:t>
            </w:r>
            <w:r>
              <w:rPr>
                <w:sz w:val="20"/>
                <w:szCs w:val="20"/>
              </w:rPr>
              <w:t xml:space="preserve">. </w:t>
            </w:r>
            <w:r w:rsidRPr="005040A1">
              <w:rPr>
                <w:sz w:val="20"/>
                <w:szCs w:val="20"/>
              </w:rPr>
              <w:t>Elemi költségvetés és beszámoló űrlapjai</w:t>
            </w:r>
            <w:r>
              <w:rPr>
                <w:sz w:val="20"/>
                <w:szCs w:val="20"/>
              </w:rPr>
              <w:t xml:space="preserve">. </w:t>
            </w:r>
            <w:r w:rsidRPr="005040A1">
              <w:rPr>
                <w:sz w:val="20"/>
                <w:szCs w:val="20"/>
              </w:rPr>
              <w:t>Segédletek, oktatási anyagok a Kincstár honlapján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CE4952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BB22AC" w:rsidRPr="002F288A" w:rsidRDefault="00BB22A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BB22AC">
              <w:rPr>
                <w:color w:val="000000"/>
                <w:sz w:val="20"/>
                <w:szCs w:val="20"/>
              </w:rPr>
              <w:t>Immateriális eszk</w:t>
            </w:r>
            <w:r w:rsidR="003F3AEC">
              <w:rPr>
                <w:color w:val="000000"/>
                <w:sz w:val="20"/>
                <w:szCs w:val="20"/>
              </w:rPr>
              <w:t>özöket érintő gazdasági esemény</w:t>
            </w:r>
            <w:r w:rsidRPr="00BB22AC">
              <w:rPr>
                <w:color w:val="000000"/>
                <w:sz w:val="20"/>
                <w:szCs w:val="20"/>
              </w:rPr>
              <w:t>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B22AC" w:rsidRPr="00C45BF8" w:rsidRDefault="00BB22A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jc w:val="center"/>
              <w:rPr>
                <w:sz w:val="20"/>
              </w:rPr>
            </w:pPr>
            <w:r w:rsidRPr="00BB22AC"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BB22AC" w:rsidRPr="00942BCE" w:rsidRDefault="005040A1" w:rsidP="00BB22AC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Immateriális eszközöket érintő, megadott gazdasági események hatásának könyvelése.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jc w:val="center"/>
              <w:rPr>
                <w:sz w:val="20"/>
              </w:rPr>
            </w:pPr>
            <w:r w:rsidRPr="00BB22AC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BB22AC" w:rsidRPr="002F288A" w:rsidRDefault="005040A1" w:rsidP="00BB22A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Esettanulmány: nyitástól a zárásig, a zárlati tételek könyvelése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22AC" w:rsidRPr="00C45BF8" w:rsidTr="00BB22AC">
        <w:trPr>
          <w:trHeight w:val="794"/>
        </w:trPr>
        <w:tc>
          <w:tcPr>
            <w:tcW w:w="660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B22AC" w:rsidRPr="00BB22AC" w:rsidRDefault="00BB22AC" w:rsidP="00BB22AC">
            <w:pPr>
              <w:jc w:val="center"/>
              <w:rPr>
                <w:sz w:val="20"/>
              </w:rPr>
            </w:pPr>
            <w:r w:rsidRPr="00BB22AC">
              <w:rPr>
                <w:sz w:val="20"/>
              </w:rPr>
              <w:t>6</w:t>
            </w:r>
          </w:p>
        </w:tc>
        <w:tc>
          <w:tcPr>
            <w:tcW w:w="4752" w:type="dxa"/>
          </w:tcPr>
          <w:p w:rsidR="00BB22AC" w:rsidRPr="005040A1" w:rsidRDefault="005040A1" w:rsidP="00BB22A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Esettanulmány: nyitástól a zárásig, a zárlati tételek könyvelése.</w:t>
            </w:r>
          </w:p>
        </w:tc>
        <w:tc>
          <w:tcPr>
            <w:tcW w:w="857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B22AC" w:rsidRPr="00C45BF8" w:rsidRDefault="00BB22AC" w:rsidP="00BB22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CE4952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05182C" w:rsidRPr="002F288A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05182C">
              <w:rPr>
                <w:color w:val="000000"/>
                <w:sz w:val="20"/>
                <w:szCs w:val="20"/>
              </w:rPr>
              <w:t>Számviteli politika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BB22AC" w:rsidRDefault="0005182C" w:rsidP="00051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52" w:type="dxa"/>
          </w:tcPr>
          <w:p w:rsidR="0005182C" w:rsidRPr="00942BCE" w:rsidRDefault="005040A1" w:rsidP="0005182C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A számviteli politika és az értékelési szabályzat összefüggései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68EF" w:rsidRPr="00C45BF8" w:rsidTr="00847596">
        <w:trPr>
          <w:trHeight w:val="794"/>
        </w:trPr>
        <w:tc>
          <w:tcPr>
            <w:tcW w:w="660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68EF" w:rsidRPr="00CE4952" w:rsidRDefault="0005182C" w:rsidP="00FF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FF68EF" w:rsidRPr="002F288A" w:rsidRDefault="005040A1" w:rsidP="005040A1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Költségvetési szerv konkrét számviteli politikájának és értékelési szabályzata</w:t>
            </w:r>
            <w:r>
              <w:rPr>
                <w:sz w:val="20"/>
                <w:szCs w:val="20"/>
              </w:rPr>
              <w:t xml:space="preserve">. </w:t>
            </w:r>
            <w:r w:rsidRPr="005040A1">
              <w:rPr>
                <w:sz w:val="20"/>
                <w:szCs w:val="20"/>
              </w:rPr>
              <w:t>Az értékelési szabályzat és a többi számviteli szabályzat kapcsolódása</w:t>
            </w:r>
            <w:r>
              <w:rPr>
                <w:sz w:val="20"/>
                <w:szCs w:val="20"/>
              </w:rPr>
              <w:t xml:space="preserve">. </w:t>
            </w:r>
            <w:r w:rsidRPr="005040A1">
              <w:rPr>
                <w:sz w:val="20"/>
                <w:szCs w:val="20"/>
              </w:rPr>
              <w:t>A témakörök megbeszélése, értékelése szövegesen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CE4952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2" w:type="dxa"/>
            <w:vAlign w:val="center"/>
          </w:tcPr>
          <w:p w:rsidR="0005182C" w:rsidRPr="002F288A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05182C">
              <w:rPr>
                <w:color w:val="000000"/>
                <w:sz w:val="20"/>
                <w:szCs w:val="20"/>
              </w:rPr>
              <w:t>Tárgyi eszközök állomány-és értékváltozása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BB22AC" w:rsidRDefault="0005182C" w:rsidP="00051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05182C" w:rsidRPr="00942BCE" w:rsidRDefault="005040A1" w:rsidP="0005182C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Állományváltozást okozó gazdasági események könyvelése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CE4952" w:rsidRDefault="0005182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5182C" w:rsidRPr="002F288A" w:rsidRDefault="005040A1" w:rsidP="005040A1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Az értékcsökkenés, értékvesztés, értékhelyesbítés elszámolása, a terven felüli értékcsökkenés</w:t>
            </w:r>
            <w:r>
              <w:rPr>
                <w:sz w:val="20"/>
                <w:szCs w:val="20"/>
              </w:rPr>
              <w:t>,</w:t>
            </w:r>
            <w:r w:rsidRPr="005040A1">
              <w:rPr>
                <w:sz w:val="20"/>
                <w:szCs w:val="20"/>
              </w:rPr>
              <w:t xml:space="preserve"> elszámolt értékvesztés visszaírása</w:t>
            </w:r>
            <w:r>
              <w:rPr>
                <w:sz w:val="20"/>
                <w:szCs w:val="20"/>
              </w:rPr>
              <w:t xml:space="preserve">. </w:t>
            </w:r>
            <w:r w:rsidRPr="005040A1">
              <w:rPr>
                <w:sz w:val="20"/>
                <w:szCs w:val="20"/>
              </w:rPr>
              <w:t>Analitikus és főkönyvi könyvelés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CE4952" w:rsidRDefault="0005182C" w:rsidP="0005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 gazdasági események hatásának megjelenítése az éves költségvetési beszámoló megfelelő részeiben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CE4952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52" w:type="dxa"/>
            <w:vAlign w:val="center"/>
          </w:tcPr>
          <w:p w:rsidR="0005182C" w:rsidRPr="002F288A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05182C">
              <w:rPr>
                <w:color w:val="000000"/>
                <w:sz w:val="20"/>
                <w:szCs w:val="20"/>
              </w:rPr>
              <w:t>Beszámolórész összeállítása 1.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 w:rsidRPr="0005182C"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05182C" w:rsidRPr="00942BCE" w:rsidRDefault="005040A1" w:rsidP="0005182C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A maradvány-kimutatás, az eredménykimutatás összeállítása megadott adatok felhasználásával, gazdasági műveletek kijelölésével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 w:rsidRPr="0005182C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</w:rPr>
              <w:t>A maradvány-kimutatás, az eredménykimutatás összeállítása megadott adatok felhasználásával, gazdasági műveletek kijelölésével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 w:rsidRPr="0005182C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</w:rPr>
              <w:t>A maradvány-kimutatás, az eredménykimutatás összeállítása megadott adatok felhasználásával, gazdasági műveletek kijelölésével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 w:rsidRPr="0005182C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 kimutatások információtartalmának felhasználási célja, területei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 w:rsidRPr="0005182C">
              <w:rPr>
                <w:sz w:val="20"/>
              </w:rPr>
              <w:t>5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 kimutatások információtartalmának felhasználási célja, területei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CE4952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52" w:type="dxa"/>
            <w:vAlign w:val="center"/>
          </w:tcPr>
          <w:p w:rsidR="0005182C" w:rsidRPr="002F288A" w:rsidRDefault="0005182C" w:rsidP="0005182C">
            <w:pPr>
              <w:jc w:val="center"/>
              <w:rPr>
                <w:color w:val="000000"/>
                <w:sz w:val="20"/>
                <w:szCs w:val="20"/>
              </w:rPr>
            </w:pPr>
            <w:r w:rsidRPr="0005182C">
              <w:rPr>
                <w:color w:val="000000"/>
                <w:sz w:val="20"/>
                <w:szCs w:val="20"/>
              </w:rPr>
              <w:t>Beszámolórész összeállítása 2.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52" w:type="dxa"/>
          </w:tcPr>
          <w:p w:rsidR="0005182C" w:rsidRPr="00942BCE" w:rsidRDefault="005040A1" w:rsidP="0005182C">
            <w:pPr>
              <w:jc w:val="both"/>
              <w:rPr>
                <w:sz w:val="20"/>
              </w:rPr>
            </w:pPr>
            <w:r w:rsidRPr="005040A1">
              <w:rPr>
                <w:sz w:val="20"/>
              </w:rPr>
              <w:t>A költségekről, megtérült költségekről szóló kimutatás összeállítása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 költségekről, megtérült költségekről szóló kimutatás összeállítása.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Számlaösszefüggések bemutatása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182C" w:rsidRPr="00C45BF8" w:rsidTr="0005182C">
        <w:trPr>
          <w:trHeight w:val="794"/>
        </w:trPr>
        <w:tc>
          <w:tcPr>
            <w:tcW w:w="660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182C" w:rsidRPr="0005182C" w:rsidRDefault="0005182C" w:rsidP="00051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05182C" w:rsidRPr="002F288A" w:rsidRDefault="005040A1" w:rsidP="0005182C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 kimutatás információtartalma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5182C" w:rsidRPr="00C45BF8" w:rsidRDefault="0005182C" w:rsidP="000518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823639" w:rsidRPr="002F288A" w:rsidRDefault="005040A1" w:rsidP="005A5344">
            <w:pPr>
              <w:jc w:val="both"/>
              <w:rPr>
                <w:sz w:val="20"/>
                <w:szCs w:val="20"/>
              </w:rPr>
            </w:pPr>
            <w:r w:rsidRPr="005040A1">
              <w:rPr>
                <w:sz w:val="20"/>
                <w:szCs w:val="20"/>
              </w:rPr>
              <w:t>A kimutatás információtartalmának felhasználási célja, területei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Tr="005A534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D902B9" w:rsidRDefault="00823639" w:rsidP="005A53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23639" w:rsidRPr="00CD2239" w:rsidRDefault="00823639" w:rsidP="005A534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4752" w:type="dxa"/>
            <w:vAlign w:val="center"/>
          </w:tcPr>
          <w:p w:rsidR="00823639" w:rsidRDefault="005A5344" w:rsidP="005A534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10779-16</w:t>
            </w:r>
          </w:p>
          <w:p w:rsidR="00823639" w:rsidRPr="00DD0B29" w:rsidRDefault="00823639" w:rsidP="005A5344">
            <w:pPr>
              <w:spacing w:line="276" w:lineRule="auto"/>
              <w:jc w:val="center"/>
              <w:rPr>
                <w:b/>
                <w:sz w:val="28"/>
              </w:rPr>
            </w:pPr>
            <w:r w:rsidRPr="00823639">
              <w:rPr>
                <w:b/>
                <w:sz w:val="28"/>
              </w:rPr>
              <w:t>Államháztartási elemzési - ellenőrzési feladatok ellátása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9B6659" w:rsidRDefault="00823639" w:rsidP="005A5344">
            <w:pPr>
              <w:spacing w:line="276" w:lineRule="auto"/>
              <w:jc w:val="center"/>
              <w:rPr>
                <w:b/>
              </w:rPr>
            </w:pPr>
          </w:p>
        </w:tc>
      </w:tr>
      <w:tr w:rsidR="00823639" w:rsidRPr="00C45BF8" w:rsidTr="005A534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5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3639">
              <w:rPr>
                <w:sz w:val="24"/>
                <w:szCs w:val="24"/>
              </w:rPr>
              <w:t>Államháztartási elemzés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2" w:type="dxa"/>
            <w:vAlign w:val="center"/>
          </w:tcPr>
          <w:p w:rsidR="00823639" w:rsidRPr="00A364DD" w:rsidRDefault="00823639" w:rsidP="005A534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23639">
              <w:rPr>
                <w:color w:val="000000"/>
                <w:sz w:val="20"/>
                <w:szCs w:val="20"/>
              </w:rPr>
              <w:t>A vagyoni helyzet elemzése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823639" w:rsidRPr="002F288A" w:rsidRDefault="00EE1CD8" w:rsidP="005A5344">
            <w:pPr>
              <w:jc w:val="both"/>
              <w:rPr>
                <w:sz w:val="20"/>
                <w:szCs w:val="20"/>
              </w:rPr>
            </w:pPr>
            <w:r w:rsidRPr="00EE1CD8">
              <w:rPr>
                <w:sz w:val="20"/>
                <w:szCs w:val="20"/>
              </w:rPr>
              <w:t>Egy központi költségvetési szerv mérlegének vertikális és horizontális elemzése, az elemzés eredményének szöveges értékelése, a vagyoni helyzet megítélése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23639" w:rsidRPr="002F288A" w:rsidRDefault="00EE1CD8" w:rsidP="005A5344">
            <w:pPr>
              <w:jc w:val="both"/>
              <w:rPr>
                <w:sz w:val="20"/>
                <w:szCs w:val="20"/>
              </w:rPr>
            </w:pPr>
            <w:r w:rsidRPr="00EE1CD8">
              <w:rPr>
                <w:sz w:val="20"/>
                <w:szCs w:val="20"/>
              </w:rPr>
              <w:t>Egy központi költségvetési szerv mérlegének vertikális és horizontális elemzése, az elemzés eredményének szöveges értékelése, a vagyoni helyzet megítélése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823639" w:rsidRPr="002F288A" w:rsidRDefault="00EE1CD8" w:rsidP="005A5344">
            <w:pPr>
              <w:jc w:val="both"/>
              <w:rPr>
                <w:sz w:val="20"/>
                <w:szCs w:val="20"/>
              </w:rPr>
            </w:pPr>
            <w:r w:rsidRPr="00EE1CD8">
              <w:rPr>
                <w:sz w:val="20"/>
                <w:szCs w:val="20"/>
              </w:rPr>
              <w:t>Egy központi költségvetési szerv mérlegének vertikális és horizontális elemzése, az elemzés eredményének szöveges értékelése, a vagyoni helyzet megítélése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2" w:type="dxa"/>
            <w:vAlign w:val="center"/>
          </w:tcPr>
          <w:p w:rsidR="00823639" w:rsidRPr="002F288A" w:rsidRDefault="00823639" w:rsidP="005A5344">
            <w:pPr>
              <w:jc w:val="center"/>
              <w:rPr>
                <w:color w:val="000000"/>
                <w:sz w:val="20"/>
                <w:szCs w:val="20"/>
              </w:rPr>
            </w:pPr>
            <w:r w:rsidRPr="00823639">
              <w:rPr>
                <w:color w:val="000000"/>
                <w:sz w:val="20"/>
                <w:szCs w:val="20"/>
              </w:rPr>
              <w:t>A humán erőforrásgazdálkodás elemzése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BB22A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823639" w:rsidRPr="00942BCE" w:rsidRDefault="00EE1CD8" w:rsidP="005A5344">
            <w:pPr>
              <w:jc w:val="both"/>
              <w:rPr>
                <w:sz w:val="20"/>
              </w:rPr>
            </w:pPr>
            <w:r w:rsidRPr="00EE1CD8">
              <w:rPr>
                <w:sz w:val="20"/>
              </w:rPr>
              <w:t>Az elemzés információs bázisa: egy központi költségvetési szerv éves költségvetési beszámolójából és az analitikus nyilvántartásaiból származó adatok.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BB22A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823639" w:rsidRPr="002F288A" w:rsidRDefault="00EE1CD8" w:rsidP="00EE1CD8">
            <w:pPr>
              <w:jc w:val="both"/>
              <w:rPr>
                <w:sz w:val="20"/>
                <w:szCs w:val="20"/>
              </w:rPr>
            </w:pPr>
            <w:r w:rsidRPr="00EE1CD8">
              <w:rPr>
                <w:sz w:val="20"/>
                <w:szCs w:val="20"/>
              </w:rPr>
              <w:t>A közfeladat függvényében a létszám mennyiségének, minőségének, összetételének alakulása, változása a vizsgált időszakban.</w:t>
            </w:r>
            <w:r w:rsidR="00751338">
              <w:rPr>
                <w:sz w:val="20"/>
                <w:szCs w:val="20"/>
              </w:rPr>
              <w:t xml:space="preserve"> </w:t>
            </w:r>
            <w:r w:rsidRPr="00EE1CD8">
              <w:rPr>
                <w:sz w:val="20"/>
                <w:szCs w:val="20"/>
              </w:rPr>
              <w:t>Kapacitás-kihasználtság.</w:t>
            </w:r>
            <w:r w:rsidR="00751338">
              <w:rPr>
                <w:sz w:val="20"/>
                <w:szCs w:val="20"/>
              </w:rPr>
              <w:t xml:space="preserve"> </w:t>
            </w:r>
            <w:r w:rsidRPr="00EE1CD8">
              <w:rPr>
                <w:sz w:val="20"/>
                <w:szCs w:val="20"/>
              </w:rPr>
              <w:t>A személyi juttatások elemzése. A létszám és a személyi juttatások együttes statikus és dinamikus elemzése.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BB22A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823639" w:rsidRPr="002F288A" w:rsidRDefault="00EE1CD8" w:rsidP="00EE1CD8">
            <w:pPr>
              <w:jc w:val="both"/>
              <w:rPr>
                <w:sz w:val="20"/>
                <w:szCs w:val="20"/>
              </w:rPr>
            </w:pPr>
            <w:r w:rsidRPr="00EE1CD8">
              <w:rPr>
                <w:sz w:val="20"/>
                <w:szCs w:val="20"/>
              </w:rPr>
              <w:t>Az érdekeltségi rendszer, a jövedelempolitika elemzése.</w:t>
            </w:r>
            <w:r w:rsidR="00751338">
              <w:rPr>
                <w:sz w:val="20"/>
                <w:szCs w:val="20"/>
              </w:rPr>
              <w:t xml:space="preserve"> </w:t>
            </w:r>
            <w:r w:rsidRPr="00EE1CD8">
              <w:rPr>
                <w:sz w:val="20"/>
                <w:szCs w:val="20"/>
              </w:rPr>
              <w:t>A foglalkoztatás költségei.</w:t>
            </w:r>
            <w:r w:rsidR="00751338">
              <w:rPr>
                <w:sz w:val="20"/>
                <w:szCs w:val="20"/>
              </w:rPr>
              <w:t xml:space="preserve"> </w:t>
            </w:r>
            <w:r w:rsidRPr="00EE1CD8">
              <w:rPr>
                <w:sz w:val="20"/>
                <w:szCs w:val="20"/>
              </w:rPr>
              <w:t>Az elemzés eredményének szöveges értékelése.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2" w:type="dxa"/>
            <w:vAlign w:val="center"/>
          </w:tcPr>
          <w:p w:rsidR="00823639" w:rsidRPr="002F288A" w:rsidRDefault="00823639" w:rsidP="005A5344">
            <w:pPr>
              <w:jc w:val="center"/>
              <w:rPr>
                <w:color w:val="000000"/>
                <w:sz w:val="20"/>
                <w:szCs w:val="20"/>
              </w:rPr>
            </w:pPr>
            <w:r w:rsidRPr="00823639">
              <w:rPr>
                <w:color w:val="000000"/>
                <w:sz w:val="20"/>
                <w:szCs w:val="20"/>
              </w:rPr>
              <w:t>Beruházások elemzése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BB22A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823639" w:rsidRPr="00942BCE" w:rsidRDefault="00EE1CD8" w:rsidP="00EE1CD8">
            <w:pPr>
              <w:jc w:val="both"/>
              <w:rPr>
                <w:sz w:val="20"/>
              </w:rPr>
            </w:pPr>
            <w:r w:rsidRPr="00EE1CD8">
              <w:rPr>
                <w:sz w:val="20"/>
              </w:rPr>
              <w:t>Esettanulmány</w:t>
            </w:r>
            <w:r>
              <w:rPr>
                <w:sz w:val="20"/>
              </w:rPr>
              <w:t>: e</w:t>
            </w:r>
            <w:r w:rsidRPr="00EE1CD8">
              <w:rPr>
                <w:sz w:val="20"/>
              </w:rPr>
              <w:t>gy köznevelési, vagy más költségvetési szerv létrehozására irányuló beruházás utólagos elemzése, értékelése.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BB22A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823639" w:rsidRPr="00942BCE" w:rsidRDefault="00EE1CD8" w:rsidP="0055160E">
            <w:pPr>
              <w:jc w:val="both"/>
              <w:rPr>
                <w:sz w:val="20"/>
              </w:rPr>
            </w:pPr>
            <w:r w:rsidRPr="00EE1CD8">
              <w:rPr>
                <w:sz w:val="20"/>
              </w:rPr>
              <w:t>Döntéselőkészítés dokumentumai, szolgáltatás iránti igény növekedése, kapacitáselemezés, a pénz időértékén alapuló elemzések.</w:t>
            </w:r>
            <w:r w:rsidR="003A650B">
              <w:rPr>
                <w:sz w:val="20"/>
              </w:rPr>
              <w:t xml:space="preserve"> </w:t>
            </w:r>
            <w:r w:rsidRPr="00EE1CD8">
              <w:rPr>
                <w:sz w:val="20"/>
              </w:rPr>
              <w:t>A megvalósult beruházás jelenlegi funkcióinak értékelemzése.</w:t>
            </w:r>
            <w:r w:rsidR="003A650B">
              <w:rPr>
                <w:sz w:val="20"/>
              </w:rPr>
              <w:t xml:space="preserve"> </w:t>
            </w:r>
            <w:r w:rsidRPr="00EE1CD8">
              <w:rPr>
                <w:sz w:val="20"/>
              </w:rPr>
              <w:t>Az ellátási színvonal elemzése, jelenlegi kapacitáskihasználtság.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823639" w:rsidRPr="002F288A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Költséggazdálkodás megítélése, költségelemzés.</w:t>
            </w:r>
            <w:r w:rsidR="003A650B">
              <w:rPr>
                <w:sz w:val="20"/>
                <w:szCs w:val="20"/>
              </w:rPr>
              <w:t xml:space="preserve"> </w:t>
            </w:r>
            <w:r w:rsidRPr="0055160E">
              <w:rPr>
                <w:sz w:val="20"/>
                <w:szCs w:val="20"/>
              </w:rPr>
              <w:t>A gazdaságosság, hatékonyság, eredményesség megítélése a tervezetthez képest.</w:t>
            </w:r>
            <w:r w:rsidR="003A650B">
              <w:rPr>
                <w:sz w:val="20"/>
                <w:szCs w:val="20"/>
              </w:rPr>
              <w:t xml:space="preserve"> </w:t>
            </w:r>
            <w:r w:rsidRPr="0055160E">
              <w:rPr>
                <w:sz w:val="20"/>
                <w:szCs w:val="20"/>
              </w:rPr>
              <w:t>Az elemzés eredményének szöveges értékelése.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2" w:type="dxa"/>
            <w:vAlign w:val="center"/>
          </w:tcPr>
          <w:p w:rsidR="00823639" w:rsidRPr="002F288A" w:rsidRDefault="00823639" w:rsidP="005A5344">
            <w:pPr>
              <w:jc w:val="center"/>
              <w:rPr>
                <w:color w:val="000000"/>
                <w:sz w:val="20"/>
                <w:szCs w:val="20"/>
              </w:rPr>
            </w:pPr>
            <w:r w:rsidRPr="00823639">
              <w:rPr>
                <w:color w:val="000000"/>
                <w:sz w:val="20"/>
                <w:szCs w:val="20"/>
              </w:rPr>
              <w:t>Helyi önkormányzat pénzügyi helyzetének elemezése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BB22A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823639" w:rsidRPr="00942BCE" w:rsidRDefault="0055160E" w:rsidP="005A5344">
            <w:pPr>
              <w:jc w:val="both"/>
              <w:rPr>
                <w:sz w:val="20"/>
              </w:rPr>
            </w:pPr>
            <w:r w:rsidRPr="0055160E">
              <w:rPr>
                <w:sz w:val="20"/>
                <w:szCs w:val="20"/>
              </w:rPr>
              <w:t>Az adósságállomány alakulása, fedezettsége. A likviditás elemzése.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5160E" w:rsidRPr="0055160E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Követelések és kötelezettségek.</w:t>
            </w:r>
          </w:p>
          <w:p w:rsidR="00823639" w:rsidRPr="002F288A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A költségvetési jelentés, a maradványkimutat</w:t>
            </w:r>
            <w:r>
              <w:rPr>
                <w:sz w:val="20"/>
                <w:szCs w:val="20"/>
              </w:rPr>
              <w:t>ás, eredménykimutatás elemzése.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823639" w:rsidRPr="002F288A" w:rsidRDefault="0055160E" w:rsidP="005A5344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Az elemzés eredményeinek szöveges értékelése.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23639" w:rsidRPr="00C45BF8" w:rsidRDefault="00823639" w:rsidP="008236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75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3639">
              <w:rPr>
                <w:sz w:val="24"/>
                <w:szCs w:val="24"/>
              </w:rPr>
              <w:t>Államháztartási ellenőrzés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23639" w:rsidRPr="00A364DD" w:rsidRDefault="00823639" w:rsidP="005A534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23639">
              <w:rPr>
                <w:color w:val="000000"/>
                <w:sz w:val="20"/>
                <w:szCs w:val="20"/>
              </w:rPr>
              <w:t>Államháztartási kontrollok a gyakorlatban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823639" w:rsidRPr="002F288A" w:rsidRDefault="0055160E" w:rsidP="005A5344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Az ellenőrző szervek internetes honlapjain elérhető információk: NGM honlapja, Költségvetési Tanács, NAV, Magyar Államkincstár, egyéb választás honlapja, államháztartási szabályozás, államháztartási kontrollok.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823639" w:rsidRPr="002F288A" w:rsidRDefault="0055160E" w:rsidP="005A5344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Az ellenőrző szervek internetes honlapjain elérhető információk: NGM honlapja, Költségvetési Tanács, NAV, Magyar Államkincstár, egyéb választás honlapja, államháztartási szabályozás, államháztartási kontrollok.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823639" w:rsidP="005A5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2" w:type="dxa"/>
            <w:vAlign w:val="center"/>
          </w:tcPr>
          <w:p w:rsidR="00823639" w:rsidRPr="002F288A" w:rsidRDefault="00823639" w:rsidP="00823639">
            <w:pPr>
              <w:jc w:val="center"/>
              <w:rPr>
                <w:color w:val="000000"/>
                <w:sz w:val="20"/>
                <w:szCs w:val="20"/>
              </w:rPr>
            </w:pPr>
            <w:r w:rsidRPr="00823639">
              <w:rPr>
                <w:color w:val="000000"/>
                <w:sz w:val="20"/>
                <w:szCs w:val="20"/>
              </w:rPr>
              <w:t>Belső kontroll kézikönyv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52" w:type="dxa"/>
          </w:tcPr>
          <w:p w:rsidR="00823639" w:rsidRPr="00942BCE" w:rsidRDefault="0055160E" w:rsidP="005A5344">
            <w:pPr>
              <w:jc w:val="both"/>
              <w:rPr>
                <w:sz w:val="20"/>
              </w:rPr>
            </w:pPr>
            <w:r w:rsidRPr="0055160E">
              <w:rPr>
                <w:sz w:val="20"/>
                <w:szCs w:val="20"/>
              </w:rPr>
              <w:t>A kézikönyv célja, tartalma.</w:t>
            </w:r>
            <w:r w:rsidR="003A650B">
              <w:rPr>
                <w:sz w:val="20"/>
                <w:szCs w:val="20"/>
              </w:rPr>
              <w:t xml:space="preserve"> </w:t>
            </w:r>
            <w:r w:rsidRPr="0055160E">
              <w:rPr>
                <w:sz w:val="20"/>
                <w:szCs w:val="20"/>
              </w:rPr>
              <w:t>Elérése, megtekintése az NGM honlapján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823639" w:rsidRPr="002F288A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Kockázatok azonosítása, kockázat mérése, kezelése meghatározott gazdálkodási területen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823639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52" w:type="dxa"/>
          </w:tcPr>
          <w:p w:rsidR="00823639" w:rsidRPr="002F288A" w:rsidRDefault="0055160E" w:rsidP="005A5344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Kockázatok azonosítása, kockázat mérése, kezelése meghatározott gazdálkodási területen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19081C" w:rsidP="005A5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2" w:type="dxa"/>
            <w:vAlign w:val="center"/>
          </w:tcPr>
          <w:p w:rsidR="00823639" w:rsidRPr="002F288A" w:rsidRDefault="0019081C" w:rsidP="005A5344">
            <w:pPr>
              <w:jc w:val="center"/>
              <w:rPr>
                <w:color w:val="000000"/>
                <w:sz w:val="20"/>
                <w:szCs w:val="20"/>
              </w:rPr>
            </w:pPr>
            <w:r w:rsidRPr="0019081C">
              <w:rPr>
                <w:color w:val="000000"/>
                <w:sz w:val="20"/>
                <w:szCs w:val="20"/>
              </w:rPr>
              <w:t>Ellenőrzési- dokumentumok, módszerek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19081C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52" w:type="dxa"/>
          </w:tcPr>
          <w:p w:rsidR="00823639" w:rsidRPr="003A650B" w:rsidRDefault="0055160E" w:rsidP="005A5344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Helyszíni kincstári ellenőrzés lefolytatásának előkészítése egy helyi önkormányzatnál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19081C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823639" w:rsidRPr="002F288A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Az ellenőrzés folyamatának megtervezése, az ellenőrzés dokumentumainak elkészítése, az ellenőrzési módszerek kiválasztása és alkalmazása</w:t>
            </w:r>
            <w:r>
              <w:rPr>
                <w:sz w:val="20"/>
                <w:szCs w:val="20"/>
              </w:rPr>
              <w:t xml:space="preserve">. </w:t>
            </w:r>
            <w:r w:rsidRPr="0055160E">
              <w:rPr>
                <w:sz w:val="20"/>
                <w:szCs w:val="20"/>
              </w:rPr>
              <w:t>Útmutatók az NGM honlapján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19081C" w:rsidP="005A5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  <w:vAlign w:val="center"/>
          </w:tcPr>
          <w:p w:rsidR="00823639" w:rsidRPr="002F288A" w:rsidRDefault="0019081C" w:rsidP="005A5344">
            <w:pPr>
              <w:jc w:val="center"/>
              <w:rPr>
                <w:color w:val="000000"/>
                <w:sz w:val="20"/>
                <w:szCs w:val="20"/>
              </w:rPr>
            </w:pPr>
            <w:r w:rsidRPr="0019081C">
              <w:rPr>
                <w:color w:val="000000"/>
                <w:sz w:val="20"/>
                <w:szCs w:val="20"/>
              </w:rPr>
              <w:t>Ellenőrzési tájékoztató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19081C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52" w:type="dxa"/>
          </w:tcPr>
          <w:p w:rsidR="0055160E" w:rsidRPr="0055160E" w:rsidRDefault="0055160E" w:rsidP="0055160E">
            <w:pPr>
              <w:jc w:val="both"/>
              <w:rPr>
                <w:sz w:val="20"/>
              </w:rPr>
            </w:pPr>
            <w:r w:rsidRPr="0055160E">
              <w:rPr>
                <w:sz w:val="20"/>
              </w:rPr>
              <w:t>Választás alapján példák</w:t>
            </w:r>
            <w:r>
              <w:rPr>
                <w:sz w:val="20"/>
              </w:rPr>
              <w:t>:</w:t>
            </w:r>
          </w:p>
          <w:p w:rsidR="0055160E" w:rsidRPr="0055160E" w:rsidRDefault="003A650B" w:rsidP="0055160E">
            <w:pPr>
              <w:jc w:val="both"/>
              <w:rPr>
                <w:sz w:val="20"/>
              </w:rPr>
            </w:pPr>
            <w:r>
              <w:rPr>
                <w:sz w:val="20"/>
              </w:rPr>
              <w:t>NAV,</w:t>
            </w:r>
          </w:p>
          <w:p w:rsidR="0055160E" w:rsidRPr="0055160E" w:rsidRDefault="0055160E" w:rsidP="0055160E">
            <w:pPr>
              <w:jc w:val="both"/>
              <w:rPr>
                <w:sz w:val="20"/>
              </w:rPr>
            </w:pPr>
            <w:r w:rsidRPr="0055160E">
              <w:rPr>
                <w:sz w:val="20"/>
              </w:rPr>
              <w:t>KEHI</w:t>
            </w:r>
            <w:r w:rsidR="003A650B">
              <w:rPr>
                <w:sz w:val="20"/>
              </w:rPr>
              <w:t>,</w:t>
            </w:r>
          </w:p>
          <w:p w:rsidR="0055160E" w:rsidRPr="0055160E" w:rsidRDefault="0055160E" w:rsidP="0055160E">
            <w:pPr>
              <w:jc w:val="both"/>
              <w:rPr>
                <w:sz w:val="20"/>
              </w:rPr>
            </w:pPr>
            <w:r w:rsidRPr="0055160E">
              <w:rPr>
                <w:sz w:val="20"/>
              </w:rPr>
              <w:t>EUTAF</w:t>
            </w:r>
            <w:r w:rsidR="003A650B">
              <w:rPr>
                <w:sz w:val="20"/>
              </w:rPr>
              <w:t>.</w:t>
            </w:r>
          </w:p>
          <w:p w:rsidR="0055160E" w:rsidRPr="0055160E" w:rsidRDefault="0055160E" w:rsidP="0055160E">
            <w:pPr>
              <w:jc w:val="both"/>
              <w:rPr>
                <w:sz w:val="20"/>
              </w:rPr>
            </w:pPr>
            <w:r w:rsidRPr="0055160E">
              <w:rPr>
                <w:sz w:val="20"/>
              </w:rPr>
              <w:t>ÁSZ ellenőrzé</w:t>
            </w:r>
            <w:r w:rsidR="003A650B">
              <w:rPr>
                <w:sz w:val="20"/>
              </w:rPr>
              <w:t>si tevékenységéről tájékoztatás.</w:t>
            </w:r>
          </w:p>
          <w:p w:rsidR="0055160E" w:rsidRPr="0055160E" w:rsidRDefault="0055160E" w:rsidP="0055160E">
            <w:pPr>
              <w:jc w:val="both"/>
              <w:rPr>
                <w:sz w:val="20"/>
              </w:rPr>
            </w:pPr>
            <w:r w:rsidRPr="0055160E">
              <w:rPr>
                <w:sz w:val="20"/>
              </w:rPr>
              <w:t>Az ÁSZ honlapján elérhető jelentések között megjelenő dokumentum</w:t>
            </w:r>
            <w:r w:rsidR="003A650B">
              <w:rPr>
                <w:sz w:val="20"/>
              </w:rPr>
              <w:t>.</w:t>
            </w:r>
          </w:p>
          <w:p w:rsidR="00823639" w:rsidRPr="00942BCE" w:rsidRDefault="0055160E" w:rsidP="0055160E">
            <w:pPr>
              <w:jc w:val="both"/>
              <w:rPr>
                <w:sz w:val="20"/>
              </w:rPr>
            </w:pPr>
            <w:r w:rsidRPr="0055160E">
              <w:rPr>
                <w:sz w:val="20"/>
              </w:rPr>
              <w:t>A dokumentum tanulmányozása megadott szempontok alapján, kiemelten a dokumentumban szereplő elemzési módszerekre, ellenőrzési megállapításokra, házi feladatként, majd teszt kérdések alapján számot adni tartalmáról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CE4952" w:rsidRDefault="0019081C" w:rsidP="005A5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  <w:vAlign w:val="center"/>
          </w:tcPr>
          <w:p w:rsidR="00823639" w:rsidRPr="002F288A" w:rsidRDefault="0019081C" w:rsidP="005A5344">
            <w:pPr>
              <w:jc w:val="center"/>
              <w:rPr>
                <w:color w:val="000000"/>
                <w:sz w:val="20"/>
                <w:szCs w:val="20"/>
              </w:rPr>
            </w:pPr>
            <w:r w:rsidRPr="0019081C">
              <w:rPr>
                <w:color w:val="000000"/>
                <w:sz w:val="20"/>
                <w:szCs w:val="20"/>
              </w:rPr>
              <w:t>Szabályszerűségi pénzügyi ellenőrzés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19081C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52" w:type="dxa"/>
          </w:tcPr>
          <w:p w:rsidR="00823639" w:rsidRPr="00942BCE" w:rsidRDefault="0055160E" w:rsidP="0055160E">
            <w:pPr>
              <w:jc w:val="both"/>
              <w:rPr>
                <w:sz w:val="20"/>
              </w:rPr>
            </w:pPr>
            <w:r w:rsidRPr="0055160E">
              <w:rPr>
                <w:sz w:val="20"/>
              </w:rPr>
              <w:t>Választott önkormányzat, költségvetési szerv maradvány-kimutatásának ellenőrzése</w:t>
            </w:r>
            <w:r>
              <w:rPr>
                <w:sz w:val="20"/>
              </w:rPr>
              <w:t xml:space="preserve">. </w:t>
            </w:r>
            <w:r w:rsidRPr="0055160E">
              <w:rPr>
                <w:sz w:val="20"/>
              </w:rPr>
              <w:t>Az ellenőrzés célja bizonyosságot szerezni arról, hogy a maradvány-kimutatás pontossága és megjelenítése nem tartalmaz jelentős (a lényegességi küszöb feletti értékben) hibát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3639" w:rsidRPr="00C45BF8" w:rsidTr="005A5344">
        <w:trPr>
          <w:trHeight w:val="794"/>
        </w:trPr>
        <w:tc>
          <w:tcPr>
            <w:tcW w:w="660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3639" w:rsidRPr="0005182C" w:rsidRDefault="0019081C" w:rsidP="005A5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52" w:type="dxa"/>
          </w:tcPr>
          <w:p w:rsidR="0055160E" w:rsidRPr="0055160E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A maradvány-kimutatás sorainak ellenőrzési módszerei</w:t>
            </w:r>
            <w:r>
              <w:rPr>
                <w:sz w:val="20"/>
                <w:szCs w:val="20"/>
              </w:rPr>
              <w:t>.</w:t>
            </w:r>
          </w:p>
          <w:p w:rsidR="0055160E" w:rsidRPr="0055160E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Segédanyag:</w:t>
            </w:r>
          </w:p>
          <w:p w:rsidR="0055160E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http://allamhaztartas.kormany.hu/download/6/4d/11000/</w:t>
            </w:r>
          </w:p>
          <w:p w:rsidR="00823639" w:rsidRPr="002F288A" w:rsidRDefault="0055160E" w:rsidP="0055160E">
            <w:pPr>
              <w:jc w:val="both"/>
              <w:rPr>
                <w:sz w:val="20"/>
                <w:szCs w:val="20"/>
              </w:rPr>
            </w:pPr>
            <w:r w:rsidRPr="0055160E">
              <w:rPr>
                <w:sz w:val="20"/>
                <w:szCs w:val="20"/>
              </w:rPr>
              <w:t>onkorm_ellenorz_modszertan.pdf 112. oldal</w:t>
            </w:r>
          </w:p>
        </w:tc>
        <w:tc>
          <w:tcPr>
            <w:tcW w:w="857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23639" w:rsidRPr="00C45BF8" w:rsidRDefault="00823639" w:rsidP="005A53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816" w:rsidRDefault="00B53816" w:rsidP="00B2485D">
      <w:r>
        <w:separator/>
      </w:r>
    </w:p>
  </w:endnote>
  <w:endnote w:type="continuationSeparator" w:id="1">
    <w:p w:rsidR="00B53816" w:rsidRDefault="00B5381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A5344" w:rsidRDefault="005A5344">
        <w:pPr>
          <w:pStyle w:val="llb"/>
          <w:jc w:val="center"/>
        </w:pPr>
        <w:fldSimple w:instr="PAGE   \* MERGEFORMAT">
          <w:r w:rsidR="003A650B">
            <w:rPr>
              <w:noProof/>
            </w:rPr>
            <w:t>1</w:t>
          </w:r>
        </w:fldSimple>
      </w:p>
      <w:p w:rsidR="005A5344" w:rsidRDefault="005A5344" w:rsidP="00622B30">
        <w:pPr>
          <w:pStyle w:val="llb"/>
          <w:jc w:val="center"/>
        </w:pPr>
        <w:r w:rsidRPr="00622B30">
          <w:t>5</w:t>
        </w:r>
        <w:r>
          <w:t>534402.raep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816" w:rsidRDefault="00B53816" w:rsidP="00B2485D">
      <w:r>
        <w:separator/>
      </w:r>
    </w:p>
  </w:footnote>
  <w:footnote w:type="continuationSeparator" w:id="1">
    <w:p w:rsidR="00B53816" w:rsidRDefault="00B5381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44" w:rsidRPr="00340762" w:rsidRDefault="005A534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42D"/>
    <w:multiLevelType w:val="hybridMultilevel"/>
    <w:tmpl w:val="5420C566"/>
    <w:lvl w:ilvl="0" w:tplc="658AD0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B3D29"/>
    <w:multiLevelType w:val="hybridMultilevel"/>
    <w:tmpl w:val="3B441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1E1B05"/>
    <w:multiLevelType w:val="hybridMultilevel"/>
    <w:tmpl w:val="69DC9ECC"/>
    <w:lvl w:ilvl="0" w:tplc="658AD058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E6C67"/>
    <w:multiLevelType w:val="hybridMultilevel"/>
    <w:tmpl w:val="0596B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42D4B"/>
    <w:multiLevelType w:val="hybridMultilevel"/>
    <w:tmpl w:val="BC62A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C0563"/>
    <w:multiLevelType w:val="hybridMultilevel"/>
    <w:tmpl w:val="CDAA9B30"/>
    <w:lvl w:ilvl="0" w:tplc="658AD058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45777"/>
    <w:multiLevelType w:val="hybridMultilevel"/>
    <w:tmpl w:val="4F062424"/>
    <w:lvl w:ilvl="0" w:tplc="658AD058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F01"/>
    <w:rsid w:val="00030366"/>
    <w:rsid w:val="00030D77"/>
    <w:rsid w:val="0005182C"/>
    <w:rsid w:val="00061263"/>
    <w:rsid w:val="00083E23"/>
    <w:rsid w:val="00090A1B"/>
    <w:rsid w:val="000A46D8"/>
    <w:rsid w:val="000B0478"/>
    <w:rsid w:val="000B579E"/>
    <w:rsid w:val="000B76C5"/>
    <w:rsid w:val="000D5FA7"/>
    <w:rsid w:val="000E32F3"/>
    <w:rsid w:val="001035F0"/>
    <w:rsid w:val="0010779C"/>
    <w:rsid w:val="00111C39"/>
    <w:rsid w:val="0013401A"/>
    <w:rsid w:val="001411B8"/>
    <w:rsid w:val="00164A00"/>
    <w:rsid w:val="00183A93"/>
    <w:rsid w:val="0018736F"/>
    <w:rsid w:val="0019081C"/>
    <w:rsid w:val="001D78AD"/>
    <w:rsid w:val="0025214B"/>
    <w:rsid w:val="00253CB8"/>
    <w:rsid w:val="002565CE"/>
    <w:rsid w:val="00264B0B"/>
    <w:rsid w:val="002B6D9D"/>
    <w:rsid w:val="002C36AD"/>
    <w:rsid w:val="002C7D54"/>
    <w:rsid w:val="002E6AD5"/>
    <w:rsid w:val="002F288A"/>
    <w:rsid w:val="00320261"/>
    <w:rsid w:val="00330B7C"/>
    <w:rsid w:val="00332175"/>
    <w:rsid w:val="00340762"/>
    <w:rsid w:val="00344715"/>
    <w:rsid w:val="0035197E"/>
    <w:rsid w:val="0035362C"/>
    <w:rsid w:val="0036317F"/>
    <w:rsid w:val="003700C2"/>
    <w:rsid w:val="003A1738"/>
    <w:rsid w:val="003A3CDC"/>
    <w:rsid w:val="003A650B"/>
    <w:rsid w:val="003B0E35"/>
    <w:rsid w:val="003C7E41"/>
    <w:rsid w:val="003F0F14"/>
    <w:rsid w:val="003F230D"/>
    <w:rsid w:val="003F3AEC"/>
    <w:rsid w:val="003F3D20"/>
    <w:rsid w:val="003F7CF5"/>
    <w:rsid w:val="00416454"/>
    <w:rsid w:val="00424FB3"/>
    <w:rsid w:val="004275E0"/>
    <w:rsid w:val="00431ECD"/>
    <w:rsid w:val="00442BF6"/>
    <w:rsid w:val="004502F4"/>
    <w:rsid w:val="0046019D"/>
    <w:rsid w:val="0047381B"/>
    <w:rsid w:val="00487FBC"/>
    <w:rsid w:val="004A3104"/>
    <w:rsid w:val="004C1A35"/>
    <w:rsid w:val="004C7770"/>
    <w:rsid w:val="004F3AF4"/>
    <w:rsid w:val="004F7E33"/>
    <w:rsid w:val="005040A1"/>
    <w:rsid w:val="0050485C"/>
    <w:rsid w:val="00512211"/>
    <w:rsid w:val="005467C7"/>
    <w:rsid w:val="0055160E"/>
    <w:rsid w:val="00557ABF"/>
    <w:rsid w:val="005619B4"/>
    <w:rsid w:val="00567BE7"/>
    <w:rsid w:val="005A1AA9"/>
    <w:rsid w:val="005A5344"/>
    <w:rsid w:val="005C6423"/>
    <w:rsid w:val="005F1E25"/>
    <w:rsid w:val="00605372"/>
    <w:rsid w:val="00622B30"/>
    <w:rsid w:val="00640813"/>
    <w:rsid w:val="0065706C"/>
    <w:rsid w:val="00664975"/>
    <w:rsid w:val="00680576"/>
    <w:rsid w:val="006B6F54"/>
    <w:rsid w:val="006C32F0"/>
    <w:rsid w:val="006C3785"/>
    <w:rsid w:val="006C591C"/>
    <w:rsid w:val="006D3C5B"/>
    <w:rsid w:val="006F668A"/>
    <w:rsid w:val="00703883"/>
    <w:rsid w:val="00735782"/>
    <w:rsid w:val="00737DC0"/>
    <w:rsid w:val="00751338"/>
    <w:rsid w:val="00756252"/>
    <w:rsid w:val="00764C08"/>
    <w:rsid w:val="007C0AFE"/>
    <w:rsid w:val="00805230"/>
    <w:rsid w:val="0082245F"/>
    <w:rsid w:val="00823639"/>
    <w:rsid w:val="008272CD"/>
    <w:rsid w:val="008434C1"/>
    <w:rsid w:val="00847596"/>
    <w:rsid w:val="00857BA8"/>
    <w:rsid w:val="008621EF"/>
    <w:rsid w:val="00864B73"/>
    <w:rsid w:val="0087563A"/>
    <w:rsid w:val="008756A2"/>
    <w:rsid w:val="00881979"/>
    <w:rsid w:val="008C0910"/>
    <w:rsid w:val="008C6CA7"/>
    <w:rsid w:val="008D36D7"/>
    <w:rsid w:val="008E19C6"/>
    <w:rsid w:val="008F034E"/>
    <w:rsid w:val="009007E4"/>
    <w:rsid w:val="00931CF4"/>
    <w:rsid w:val="00931F8C"/>
    <w:rsid w:val="009349B8"/>
    <w:rsid w:val="00942BCE"/>
    <w:rsid w:val="009555B3"/>
    <w:rsid w:val="00957FAA"/>
    <w:rsid w:val="0096285D"/>
    <w:rsid w:val="00971AB4"/>
    <w:rsid w:val="009B2579"/>
    <w:rsid w:val="009B7DCF"/>
    <w:rsid w:val="009E2592"/>
    <w:rsid w:val="009F0791"/>
    <w:rsid w:val="00A02072"/>
    <w:rsid w:val="00A200B7"/>
    <w:rsid w:val="00A21835"/>
    <w:rsid w:val="00A364DD"/>
    <w:rsid w:val="00A661B9"/>
    <w:rsid w:val="00A72B05"/>
    <w:rsid w:val="00A77B45"/>
    <w:rsid w:val="00A82CE4"/>
    <w:rsid w:val="00A83100"/>
    <w:rsid w:val="00A85B30"/>
    <w:rsid w:val="00A97643"/>
    <w:rsid w:val="00AA2B5E"/>
    <w:rsid w:val="00AB22E3"/>
    <w:rsid w:val="00AB2DF9"/>
    <w:rsid w:val="00AC6334"/>
    <w:rsid w:val="00AE2E29"/>
    <w:rsid w:val="00B02EAC"/>
    <w:rsid w:val="00B03D8D"/>
    <w:rsid w:val="00B106D4"/>
    <w:rsid w:val="00B2485D"/>
    <w:rsid w:val="00B53816"/>
    <w:rsid w:val="00B817BA"/>
    <w:rsid w:val="00B84F6E"/>
    <w:rsid w:val="00BA1795"/>
    <w:rsid w:val="00BB22AC"/>
    <w:rsid w:val="00BE0D11"/>
    <w:rsid w:val="00BF7A62"/>
    <w:rsid w:val="00C171FB"/>
    <w:rsid w:val="00C22287"/>
    <w:rsid w:val="00C3027D"/>
    <w:rsid w:val="00C45BF8"/>
    <w:rsid w:val="00C4668C"/>
    <w:rsid w:val="00C52266"/>
    <w:rsid w:val="00C6286A"/>
    <w:rsid w:val="00C7646F"/>
    <w:rsid w:val="00C814FD"/>
    <w:rsid w:val="00CA26F9"/>
    <w:rsid w:val="00CA663C"/>
    <w:rsid w:val="00CC4480"/>
    <w:rsid w:val="00CD2239"/>
    <w:rsid w:val="00CE29BA"/>
    <w:rsid w:val="00CE4952"/>
    <w:rsid w:val="00CE6238"/>
    <w:rsid w:val="00D07254"/>
    <w:rsid w:val="00D12B4D"/>
    <w:rsid w:val="00D143F4"/>
    <w:rsid w:val="00D26DC5"/>
    <w:rsid w:val="00D33048"/>
    <w:rsid w:val="00D80857"/>
    <w:rsid w:val="00D93585"/>
    <w:rsid w:val="00D93ACD"/>
    <w:rsid w:val="00DB1F34"/>
    <w:rsid w:val="00DB3310"/>
    <w:rsid w:val="00DC1F13"/>
    <w:rsid w:val="00DC4068"/>
    <w:rsid w:val="00DC465B"/>
    <w:rsid w:val="00DD0A3A"/>
    <w:rsid w:val="00DD453F"/>
    <w:rsid w:val="00DD7EBB"/>
    <w:rsid w:val="00DE6203"/>
    <w:rsid w:val="00DE6760"/>
    <w:rsid w:val="00E06A82"/>
    <w:rsid w:val="00E14642"/>
    <w:rsid w:val="00E23BC6"/>
    <w:rsid w:val="00E365D3"/>
    <w:rsid w:val="00E44C45"/>
    <w:rsid w:val="00E54E50"/>
    <w:rsid w:val="00E729B3"/>
    <w:rsid w:val="00E84C3D"/>
    <w:rsid w:val="00EE1CD8"/>
    <w:rsid w:val="00F22839"/>
    <w:rsid w:val="00F277DB"/>
    <w:rsid w:val="00F401CA"/>
    <w:rsid w:val="00F5278D"/>
    <w:rsid w:val="00F64AD2"/>
    <w:rsid w:val="00F76AAE"/>
    <w:rsid w:val="00F85CF5"/>
    <w:rsid w:val="00F96974"/>
    <w:rsid w:val="00FB53CB"/>
    <w:rsid w:val="00FC2D29"/>
    <w:rsid w:val="00FC46F8"/>
    <w:rsid w:val="00FC55BC"/>
    <w:rsid w:val="00FD6290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"/>
        <o:r id="V:Rule6" type="connector" idref="#AutoShape 3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817B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1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406A-CD2B-4292-A5C8-C8C8EE3D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2334</Words>
  <Characters>16108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2018-10-03T18:52:00Z</dcterms:created>
  <dcterms:modified xsi:type="dcterms:W3CDTF">2018-10-03T19:04:00Z</dcterms:modified>
</cp:coreProperties>
</file>