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437296">
      <w:pPr>
        <w:jc w:val="center"/>
        <w:rPr>
          <w:b/>
          <w:sz w:val="40"/>
          <w:szCs w:val="40"/>
        </w:rPr>
      </w:pPr>
      <w:r w:rsidRPr="00437296">
        <w:rPr>
          <w:b/>
          <w:sz w:val="40"/>
          <w:szCs w:val="40"/>
        </w:rPr>
        <w:t>Fogtechnikus gyakornok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B97B7C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C95621">
        <w:rPr>
          <w:sz w:val="28"/>
          <w:szCs w:val="28"/>
        </w:rPr>
        <w:t xml:space="preserve">54 </w:t>
      </w:r>
      <w:r w:rsidR="00437296" w:rsidRPr="00437296">
        <w:rPr>
          <w:sz w:val="28"/>
          <w:szCs w:val="28"/>
        </w:rPr>
        <w:t>724 01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F59D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59D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F59D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59D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59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59D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F59D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F59D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9418B4" w:rsidRDefault="009418B4" w:rsidP="009418B4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0D0584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0D0584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890971" w:rsidTr="000D0584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BF44A3" w:rsidP="0056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713</w:t>
            </w:r>
          </w:p>
        </w:tc>
        <w:tc>
          <w:tcPr>
            <w:tcW w:w="4687" w:type="dxa"/>
            <w:vAlign w:val="center"/>
          </w:tcPr>
          <w:p w:rsidR="00BF44A3" w:rsidRDefault="00BF44A3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11651-16</w:t>
            </w:r>
          </w:p>
          <w:p w:rsidR="00890971" w:rsidRPr="00890971" w:rsidRDefault="00BF44A3" w:rsidP="00560F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44A3">
              <w:rPr>
                <w:b/>
                <w:color w:val="000000"/>
                <w:sz w:val="28"/>
                <w:szCs w:val="28"/>
              </w:rPr>
              <w:t>Rögzített fogpótlás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560FAE">
            <w:pPr>
              <w:jc w:val="center"/>
              <w:rPr>
                <w:b/>
              </w:rPr>
            </w:pPr>
          </w:p>
        </w:tc>
      </w:tr>
      <w:tr w:rsidR="00890971" w:rsidRPr="0018198B" w:rsidTr="009418B4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18198B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18198B" w:rsidRDefault="00BF44A3" w:rsidP="00560FAE">
            <w:pPr>
              <w:jc w:val="center"/>
              <w:rPr>
                <w:sz w:val="24"/>
                <w:szCs w:val="24"/>
              </w:rPr>
            </w:pPr>
            <w:r w:rsidRPr="0018198B">
              <w:rPr>
                <w:sz w:val="24"/>
                <w:szCs w:val="24"/>
              </w:rPr>
              <w:t>713</w:t>
            </w:r>
          </w:p>
        </w:tc>
        <w:tc>
          <w:tcPr>
            <w:tcW w:w="4687" w:type="dxa"/>
            <w:vAlign w:val="center"/>
          </w:tcPr>
          <w:p w:rsidR="00890971" w:rsidRPr="0018198B" w:rsidRDefault="00BF44A3" w:rsidP="00560F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8198B">
              <w:rPr>
                <w:sz w:val="24"/>
                <w:szCs w:val="24"/>
              </w:rPr>
              <w:t>Rögzített fogpótlás 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18198B" w:rsidRDefault="00890971" w:rsidP="00560FAE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560FAE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BF44A3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87" w:type="dxa"/>
            <w:vAlign w:val="center"/>
          </w:tcPr>
          <w:p w:rsidR="00890971" w:rsidRPr="00E435E6" w:rsidRDefault="00BF44A3" w:rsidP="00560FAE">
            <w:pPr>
              <w:jc w:val="center"/>
              <w:rPr>
                <w:color w:val="000000"/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Lenyomatértékelés, mintakészítés különböző módszerekkel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560FAE">
            <w:pPr>
              <w:jc w:val="center"/>
            </w:pPr>
          </w:p>
        </w:tc>
      </w:tr>
      <w:tr w:rsidR="00090A1B" w:rsidTr="00A06423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56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90A1B" w:rsidRPr="00482CF3" w:rsidRDefault="00BF44A3" w:rsidP="00281F2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F44A3">
              <w:rPr>
                <w:rFonts w:eastAsia="Times New Roman"/>
                <w:sz w:val="20"/>
                <w:szCs w:val="20"/>
              </w:rPr>
              <w:t>Precíziós szituációs és egyéb lenyomatok rögzített fogpótlásokhoz</w:t>
            </w:r>
            <w:r w:rsidR="00281F2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560FAE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BF44A3" w:rsidP="00281F2B">
            <w:pPr>
              <w:jc w:val="both"/>
              <w:rPr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Precíziós szituációs és egyéb lenyomatok rögzített fogpótlásokhoz</w:t>
            </w:r>
            <w:r w:rsidR="00281F2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BF44A3" w:rsidP="00281F2B">
            <w:pPr>
              <w:jc w:val="both"/>
              <w:rPr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A lenyomat vételi módszerek, a lenyomatok értékelése</w:t>
            </w:r>
            <w:r w:rsidR="00281F2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BF44A3" w:rsidP="00281F2B">
            <w:pPr>
              <w:jc w:val="both"/>
              <w:rPr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A lenyomat vételi módszerek, a lenyomatok értékelése</w:t>
            </w:r>
            <w:r w:rsidR="00281F2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281F2B" w:rsidP="00281F2B">
            <w:pPr>
              <w:jc w:val="both"/>
              <w:rPr>
                <w:sz w:val="20"/>
                <w:szCs w:val="20"/>
              </w:rPr>
            </w:pPr>
            <w:r w:rsidRPr="00281F2B">
              <w:rPr>
                <w:sz w:val="20"/>
                <w:szCs w:val="20"/>
              </w:rPr>
              <w:t>Intra-orális szkenner által készült lenyomat értékelése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281F2B" w:rsidP="00281F2B">
            <w:pPr>
              <w:jc w:val="both"/>
              <w:rPr>
                <w:sz w:val="20"/>
                <w:szCs w:val="20"/>
              </w:rPr>
            </w:pPr>
            <w:r w:rsidRPr="00281F2B">
              <w:rPr>
                <w:sz w:val="20"/>
                <w:szCs w:val="20"/>
              </w:rPr>
              <w:t>Intra-orális szkenner által készült lenyomat értékelése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BF44A3" w:rsidP="00281F2B">
            <w:pPr>
              <w:jc w:val="both"/>
              <w:rPr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Mintakészítési eljárások rögzített fogpótlásokhoz</w:t>
            </w:r>
            <w:r w:rsidR="00281F2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BF44A3" w:rsidP="00281F2B">
            <w:pPr>
              <w:jc w:val="both"/>
              <w:rPr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Mintakészítési eljárások rögzített fogpótlásokhoz</w:t>
            </w:r>
            <w:r w:rsidR="00281F2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281F2B" w:rsidP="00281F2B">
            <w:pPr>
              <w:jc w:val="both"/>
              <w:rPr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Mintakészítési eljárások rögzített fogpótlásokhoz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BF44A3" w:rsidP="00281F2B">
            <w:pPr>
              <w:jc w:val="both"/>
              <w:rPr>
                <w:sz w:val="20"/>
                <w:szCs w:val="20"/>
              </w:rPr>
            </w:pPr>
            <w:r w:rsidRPr="00BF44A3">
              <w:rPr>
                <w:sz w:val="20"/>
                <w:szCs w:val="20"/>
              </w:rPr>
              <w:t>Csonk előkészítési módszerek</w:t>
            </w:r>
            <w:r w:rsidR="00281F2B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281F2B" w:rsidP="00281F2B">
            <w:pPr>
              <w:jc w:val="both"/>
              <w:rPr>
                <w:sz w:val="20"/>
                <w:szCs w:val="20"/>
              </w:rPr>
            </w:pPr>
            <w:r w:rsidRPr="00281F2B">
              <w:rPr>
                <w:sz w:val="20"/>
                <w:szCs w:val="20"/>
              </w:rPr>
              <w:t>Csonk előkészítési módszerek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BF44A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281F2B" w:rsidP="00281F2B">
            <w:pPr>
              <w:jc w:val="both"/>
              <w:rPr>
                <w:sz w:val="20"/>
                <w:szCs w:val="20"/>
              </w:rPr>
            </w:pPr>
            <w:r w:rsidRPr="00281F2B">
              <w:rPr>
                <w:sz w:val="20"/>
                <w:szCs w:val="20"/>
              </w:rPr>
              <w:t>Kontrollálás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4A3" w:rsidRPr="00BC59B9" w:rsidRDefault="00281F2B" w:rsidP="00281F2B">
            <w:pPr>
              <w:jc w:val="both"/>
              <w:rPr>
                <w:sz w:val="20"/>
                <w:szCs w:val="20"/>
              </w:rPr>
            </w:pPr>
            <w:r w:rsidRPr="00281F2B">
              <w:rPr>
                <w:sz w:val="20"/>
                <w:szCs w:val="20"/>
              </w:rPr>
              <w:t>Kontrollálás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RPr="00593F74" w:rsidTr="000D0584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BF44A3" w:rsidRPr="00593F74" w:rsidRDefault="00BF44A3" w:rsidP="00BF44A3">
            <w:pPr>
              <w:jc w:val="center"/>
            </w:pPr>
          </w:p>
        </w:tc>
        <w:tc>
          <w:tcPr>
            <w:tcW w:w="787" w:type="dxa"/>
            <w:vAlign w:val="center"/>
          </w:tcPr>
          <w:p w:rsidR="00BF44A3" w:rsidRPr="00593F74" w:rsidRDefault="00281F2B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87" w:type="dxa"/>
            <w:vAlign w:val="center"/>
          </w:tcPr>
          <w:p w:rsidR="00BF44A3" w:rsidRPr="00E435E6" w:rsidRDefault="00281F2B" w:rsidP="00BF44A3">
            <w:pPr>
              <w:jc w:val="center"/>
              <w:rPr>
                <w:color w:val="000000"/>
                <w:sz w:val="20"/>
                <w:szCs w:val="20"/>
              </w:rPr>
            </w:pPr>
            <w:r w:rsidRPr="00281F2B">
              <w:rPr>
                <w:rFonts w:eastAsia="Times New Roman"/>
                <w:sz w:val="20"/>
                <w:szCs w:val="20"/>
              </w:rPr>
              <w:t>Minták rögzítése középértékű és részben egyéni értékű artikulátorban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F44A3" w:rsidRPr="00593F74" w:rsidRDefault="00BF44A3" w:rsidP="00BF44A3">
            <w:pPr>
              <w:jc w:val="center"/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281F2B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BF44A3" w:rsidRPr="00BD4DD6" w:rsidRDefault="00281F2B" w:rsidP="00281F2B">
            <w:pPr>
              <w:jc w:val="both"/>
              <w:rPr>
                <w:sz w:val="20"/>
                <w:szCs w:val="20"/>
              </w:rPr>
            </w:pPr>
            <w:r w:rsidRPr="00281F2B">
              <w:rPr>
                <w:sz w:val="20"/>
                <w:szCs w:val="20"/>
              </w:rPr>
              <w:t>Minták rögzítése Bowill-féle ∆ alapján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Default="00281F2B" w:rsidP="00BF44A3">
            <w:pPr>
              <w:jc w:val="both"/>
              <w:rPr>
                <w:sz w:val="20"/>
                <w:szCs w:val="20"/>
              </w:rPr>
            </w:pPr>
            <w:r w:rsidRPr="00281F2B">
              <w:rPr>
                <w:sz w:val="20"/>
                <w:szCs w:val="20"/>
              </w:rPr>
              <w:t>Minták rögzítése Bowill-féle ∆ alapján.</w:t>
            </w:r>
          </w:p>
          <w:p w:rsidR="00281F2B" w:rsidRPr="00BD4DD6" w:rsidRDefault="00281F2B" w:rsidP="00281F2B">
            <w:pPr>
              <w:jc w:val="both"/>
              <w:rPr>
                <w:sz w:val="20"/>
                <w:szCs w:val="20"/>
              </w:rPr>
            </w:pPr>
            <w:r w:rsidRPr="00281F2B">
              <w:rPr>
                <w:rFonts w:eastAsia="Times New Roman"/>
                <w:sz w:val="20"/>
                <w:szCs w:val="20"/>
              </w:rPr>
              <w:t>Minták rögzítése arcíves vagy egyéb mérés alapján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281F2B" w:rsidP="00281F2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81F2B">
              <w:rPr>
                <w:rFonts w:eastAsia="Times New Roman"/>
                <w:sz w:val="20"/>
                <w:szCs w:val="20"/>
              </w:rPr>
              <w:t>A részben egyéni értékű artikulátor beállítási lehetőségei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281F2B" w:rsidP="00281F2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81F2B">
              <w:rPr>
                <w:rFonts w:eastAsia="Times New Roman"/>
                <w:sz w:val="20"/>
                <w:szCs w:val="20"/>
              </w:rPr>
              <w:t>A részben egyéni értékű artikulátor beállítási lehetőségei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281F2B" w:rsidP="0058183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81F2B">
              <w:rPr>
                <w:rFonts w:eastAsia="Times New Roman"/>
                <w:sz w:val="20"/>
                <w:szCs w:val="20"/>
              </w:rPr>
              <w:t>Pozíciós vagy egyéb speciális harapási regisztrátum alkalmazási lehetőségei</w:t>
            </w:r>
            <w:r w:rsidR="0058183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281F2B" w:rsidP="0058183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81F2B">
              <w:rPr>
                <w:rFonts w:eastAsia="Times New Roman"/>
                <w:sz w:val="20"/>
                <w:szCs w:val="20"/>
              </w:rPr>
              <w:t>Pozíciós vagy egyéb speciális harapási regisztrátum alkalmazási lehetőségei</w:t>
            </w:r>
            <w:r w:rsidR="0058183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281F2B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BF44A3" w:rsidRPr="00BD4DD6" w:rsidRDefault="00281F2B" w:rsidP="00BF44A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81F2B">
              <w:rPr>
                <w:rFonts w:eastAsia="Times New Roman"/>
                <w:sz w:val="20"/>
                <w:szCs w:val="20"/>
              </w:rPr>
              <w:t>Kontrollálás.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BF44A3" w:rsidRPr="00593F74" w:rsidRDefault="00BF44A3" w:rsidP="00BF44A3">
            <w:pPr>
              <w:jc w:val="center"/>
            </w:pPr>
          </w:p>
        </w:tc>
        <w:tc>
          <w:tcPr>
            <w:tcW w:w="787" w:type="dxa"/>
            <w:vAlign w:val="center"/>
          </w:tcPr>
          <w:p w:rsidR="00BF44A3" w:rsidRPr="00593F74" w:rsidRDefault="00581832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4687" w:type="dxa"/>
            <w:vAlign w:val="center"/>
          </w:tcPr>
          <w:p w:rsidR="00BF44A3" w:rsidRPr="00E435E6" w:rsidRDefault="00581832" w:rsidP="00BF44A3">
            <w:pPr>
              <w:jc w:val="center"/>
              <w:rPr>
                <w:color w:val="000000"/>
                <w:sz w:val="20"/>
                <w:szCs w:val="20"/>
              </w:rPr>
            </w:pPr>
            <w:r w:rsidRPr="00581832">
              <w:rPr>
                <w:rFonts w:eastAsia="Times New Roman"/>
                <w:sz w:val="20"/>
                <w:szCs w:val="20"/>
              </w:rPr>
              <w:t>Korona készítési technikák hagyományos és digitális módszerekkel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BF44A3" w:rsidRPr="00593F74" w:rsidRDefault="00BF44A3" w:rsidP="00BF44A3">
            <w:pPr>
              <w:jc w:val="center"/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581832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BF44A3" w:rsidRPr="00BD4DD6" w:rsidRDefault="00581832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A koronák készítésének követelményei különböző preparálások után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581832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A koronák készítésének követelményei különböző preparálások után.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C59B9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A koronák készítésének követelményei különböző preparálások után.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Szakmai-statikai, gnathológiai, esztétikai, fonetikai, higiéniai elvek alkalmazása.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Szakmai-statikai, gnathológiai, esztétikai, fonetikai, higiéniai elvek alkalmazása.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Szakmai-statikai, gnathológiai, esztétikai, fonetikai, higiéniai elvek alkalmazása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Koronakészítés precíziós öntéssel.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Koronakészítés precíziós öntéssel.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Koronakészítés precíziós öntéssel.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Koronakészítés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Koronakészítés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Koronakészítés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A korona vázanyaga és a leplezés kapcsolata.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1E6C30">
              <w:rPr>
                <w:sz w:val="20"/>
                <w:szCs w:val="20"/>
              </w:rPr>
              <w:t>A korona vázanyaga és a leplezés kapcsolata.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581832" w:rsidTr="00052F3C">
        <w:trPr>
          <w:trHeight w:val="794"/>
        </w:trPr>
        <w:tc>
          <w:tcPr>
            <w:tcW w:w="656" w:type="dxa"/>
            <w:vAlign w:val="center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81832" w:rsidRDefault="00581832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81832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1E6C30">
              <w:rPr>
                <w:sz w:val="20"/>
                <w:szCs w:val="20"/>
              </w:rPr>
              <w:t>Koronatervezés digitális módszerekkel.</w:t>
            </w:r>
          </w:p>
        </w:tc>
        <w:tc>
          <w:tcPr>
            <w:tcW w:w="839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</w:tr>
      <w:tr w:rsidR="00581832" w:rsidTr="00052F3C">
        <w:trPr>
          <w:trHeight w:val="794"/>
        </w:trPr>
        <w:tc>
          <w:tcPr>
            <w:tcW w:w="656" w:type="dxa"/>
            <w:vAlign w:val="center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81832" w:rsidRDefault="00581832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81832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1E6C30">
              <w:rPr>
                <w:sz w:val="20"/>
                <w:szCs w:val="20"/>
              </w:rPr>
              <w:t>Koronatervezés digitális módszerekkel.</w:t>
            </w:r>
          </w:p>
        </w:tc>
        <w:tc>
          <w:tcPr>
            <w:tcW w:w="839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</w:tr>
      <w:tr w:rsidR="00581832" w:rsidTr="00052F3C">
        <w:trPr>
          <w:trHeight w:val="794"/>
        </w:trPr>
        <w:tc>
          <w:tcPr>
            <w:tcW w:w="656" w:type="dxa"/>
            <w:vAlign w:val="center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81832" w:rsidRDefault="00581832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81832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1E6C30">
              <w:rPr>
                <w:sz w:val="20"/>
                <w:szCs w:val="20"/>
              </w:rPr>
              <w:t>Koronatervezés digitális módszerekkel.</w:t>
            </w:r>
          </w:p>
        </w:tc>
        <w:tc>
          <w:tcPr>
            <w:tcW w:w="839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81832" w:rsidRPr="00AA2B5E" w:rsidRDefault="00581832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Dokumentációkészítés, rögzítés, adatvédelem.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1E6C30" w:rsidTr="00A06423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1E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C59B9" w:rsidRDefault="001E6C30" w:rsidP="001E6C30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1E6C30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C59B9" w:rsidRDefault="00581832" w:rsidP="00BF44A3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581832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BF44A3" w:rsidRPr="00BC59B9" w:rsidRDefault="00581832" w:rsidP="00BF44A3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BF44A3" w:rsidRPr="00593F74" w:rsidRDefault="00BF44A3" w:rsidP="00BF44A3">
            <w:pPr>
              <w:jc w:val="center"/>
            </w:pPr>
          </w:p>
        </w:tc>
        <w:tc>
          <w:tcPr>
            <w:tcW w:w="787" w:type="dxa"/>
            <w:vAlign w:val="center"/>
          </w:tcPr>
          <w:p w:rsidR="00BF44A3" w:rsidRPr="00593F74" w:rsidRDefault="001E6C30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687" w:type="dxa"/>
            <w:vAlign w:val="center"/>
          </w:tcPr>
          <w:p w:rsidR="00BF44A3" w:rsidRPr="00E435E6" w:rsidRDefault="001E6C30" w:rsidP="00BF44A3">
            <w:pPr>
              <w:jc w:val="center"/>
              <w:rPr>
                <w:sz w:val="20"/>
                <w:szCs w:val="20"/>
              </w:rPr>
            </w:pPr>
            <w:r w:rsidRPr="001E6C30">
              <w:rPr>
                <w:sz w:val="20"/>
                <w:szCs w:val="20"/>
              </w:rPr>
              <w:t>Híd készítési technikák hagyományos és digitális módszerekkel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BF44A3" w:rsidRPr="00593F74" w:rsidRDefault="00BF44A3" w:rsidP="00BF44A3">
            <w:pPr>
              <w:jc w:val="center"/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Pr="00F42DDE" w:rsidRDefault="001E6C30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BF44A3" w:rsidRPr="00E401BA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401BA">
              <w:rPr>
                <w:sz w:val="20"/>
                <w:szCs w:val="20"/>
              </w:rPr>
              <w:t>A hidak készítésének követelményei különböző preparálások után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051C45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401BA">
              <w:rPr>
                <w:sz w:val="20"/>
                <w:szCs w:val="20"/>
              </w:rPr>
              <w:t>A hidak készítésének követelményei különböző preparálások után.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A hidak készítésének követelményei különböző preparálások után.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A hidak készítésének követelményei különböző preparálások után.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Szakmai-statikai, gnathológiai, esztétika, fonetikai, higiéniai elvek alkalmazása.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Szakmai-statikai, gnathológiai, esztétika, fonetikai, higiéniai elvek alkalmazása.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Szakmai-statikai, gnathológiai, esztétika, fonetikai, higiéniai elvek alkalmazása.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Szakmai-statikai, gnathológiai, esztétika, fonetikai, higiéniai elvek alkalmazása.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készítése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készítése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készítése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készítése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készítése precíziós öntéssel és leplezéssel.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tervezése digitális módszerekkel.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tervezése digitális módszerekkel.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tervezése digitális módszerekkel.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1E6C30" w:rsidTr="00052F3C">
        <w:trPr>
          <w:trHeight w:val="794"/>
        </w:trPr>
        <w:tc>
          <w:tcPr>
            <w:tcW w:w="656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E6C30" w:rsidRDefault="001E6C30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E6C30" w:rsidRPr="00BD4DD6" w:rsidRDefault="00E401BA" w:rsidP="00E401BA">
            <w:pPr>
              <w:tabs>
                <w:tab w:val="left" w:pos="1418"/>
                <w:tab w:val="right" w:pos="9072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Hidak tervezése digitális módszerekkel.</w:t>
            </w:r>
          </w:p>
        </w:tc>
        <w:tc>
          <w:tcPr>
            <w:tcW w:w="839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E6C30" w:rsidRPr="00AA2B5E" w:rsidRDefault="001E6C30" w:rsidP="00052F3C">
            <w:pPr>
              <w:jc w:val="center"/>
              <w:rPr>
                <w:b/>
              </w:rPr>
            </w:pPr>
          </w:p>
        </w:tc>
      </w:tr>
      <w:tr w:rsidR="00CE05A5" w:rsidTr="00A06423">
        <w:trPr>
          <w:trHeight w:val="794"/>
        </w:trPr>
        <w:tc>
          <w:tcPr>
            <w:tcW w:w="656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05A5" w:rsidRDefault="00CE05A5" w:rsidP="00CE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05A5" w:rsidRPr="00BD4DD6" w:rsidRDefault="00CE05A5" w:rsidP="00CE05A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Dokumentációkészítés, rögzítés, adatvédelem.</w:t>
            </w:r>
          </w:p>
        </w:tc>
        <w:tc>
          <w:tcPr>
            <w:tcW w:w="839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</w:tr>
      <w:tr w:rsidR="00CE05A5" w:rsidTr="00A06423">
        <w:trPr>
          <w:trHeight w:val="794"/>
        </w:trPr>
        <w:tc>
          <w:tcPr>
            <w:tcW w:w="656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05A5" w:rsidRDefault="00CE05A5" w:rsidP="00CE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05A5" w:rsidRPr="00BC59B9" w:rsidRDefault="00CE05A5" w:rsidP="00CE05A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</w:tr>
      <w:tr w:rsidR="00CE05A5" w:rsidTr="00A06423">
        <w:trPr>
          <w:trHeight w:val="794"/>
        </w:trPr>
        <w:tc>
          <w:tcPr>
            <w:tcW w:w="656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05A5" w:rsidRDefault="00CE05A5" w:rsidP="00CE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05A5" w:rsidRPr="00BC59B9" w:rsidRDefault="00CE05A5" w:rsidP="00CE05A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</w:tr>
      <w:tr w:rsidR="00CE05A5" w:rsidTr="00A06423">
        <w:trPr>
          <w:trHeight w:val="794"/>
        </w:trPr>
        <w:tc>
          <w:tcPr>
            <w:tcW w:w="656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05A5" w:rsidRDefault="00CE05A5" w:rsidP="00CE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E05A5" w:rsidRPr="00BC59B9" w:rsidRDefault="00CE05A5" w:rsidP="00CE05A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</w:tr>
      <w:tr w:rsidR="00CE05A5" w:rsidTr="00A06423">
        <w:trPr>
          <w:trHeight w:val="794"/>
        </w:trPr>
        <w:tc>
          <w:tcPr>
            <w:tcW w:w="656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E05A5" w:rsidRDefault="00CE05A5" w:rsidP="00CE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CE05A5" w:rsidRPr="00BD4DD6" w:rsidRDefault="00CE05A5" w:rsidP="00CE05A5">
            <w:pPr>
              <w:jc w:val="both"/>
              <w:rPr>
                <w:sz w:val="20"/>
                <w:szCs w:val="20"/>
              </w:rPr>
            </w:pPr>
            <w:r w:rsidRPr="00CE05A5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E05A5" w:rsidRPr="00AA2B5E" w:rsidRDefault="00CE05A5" w:rsidP="00CE05A5">
            <w:pPr>
              <w:jc w:val="center"/>
              <w:rPr>
                <w:b/>
              </w:rPr>
            </w:pPr>
          </w:p>
        </w:tc>
      </w:tr>
      <w:tr w:rsidR="00BF44A3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BF44A3" w:rsidRPr="00593F74" w:rsidRDefault="00BF44A3" w:rsidP="00BF44A3">
            <w:pPr>
              <w:jc w:val="center"/>
            </w:pPr>
          </w:p>
        </w:tc>
        <w:tc>
          <w:tcPr>
            <w:tcW w:w="787" w:type="dxa"/>
            <w:vAlign w:val="center"/>
          </w:tcPr>
          <w:p w:rsidR="00BF44A3" w:rsidRPr="00593F74" w:rsidRDefault="00E401BA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87" w:type="dxa"/>
            <w:vAlign w:val="center"/>
          </w:tcPr>
          <w:p w:rsidR="00BF44A3" w:rsidRPr="00E435E6" w:rsidRDefault="00E401BA" w:rsidP="00BF44A3">
            <w:pPr>
              <w:jc w:val="center"/>
              <w:rPr>
                <w:sz w:val="20"/>
                <w:szCs w:val="20"/>
              </w:rPr>
            </w:pPr>
            <w:r w:rsidRPr="00E401BA">
              <w:rPr>
                <w:rFonts w:eastAsia="Times New Roman"/>
                <w:sz w:val="20"/>
                <w:szCs w:val="20"/>
              </w:rPr>
              <w:t>Inlay-onlay-overlay készítési technikák hagyományos és digitális módszerekkel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BF44A3" w:rsidRPr="00593F74" w:rsidRDefault="00BF44A3" w:rsidP="00BF44A3">
            <w:pPr>
              <w:jc w:val="center"/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1E6C30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BF44A3" w:rsidRPr="00BD4DD6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Inlay-onlay-overlay készítés kerámia mikro kompozitból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D4DD6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Inlay-onlay-overlay készítés kerámia mikro kompozitból.</w:t>
            </w:r>
          </w:p>
        </w:tc>
        <w:tc>
          <w:tcPr>
            <w:tcW w:w="839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F4623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Inlay-onlay-overlay készítés kerámia mikro kompozitból.</w:t>
            </w:r>
          </w:p>
        </w:tc>
        <w:tc>
          <w:tcPr>
            <w:tcW w:w="839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D4DD6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Inlay-onlay-overlay készítés kerámia mikro kompozitból.</w:t>
            </w:r>
          </w:p>
        </w:tc>
        <w:tc>
          <w:tcPr>
            <w:tcW w:w="839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D4DD6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Inlay-onlay-overlay készítés kerámia mikro kompozitból.</w:t>
            </w:r>
          </w:p>
        </w:tc>
        <w:tc>
          <w:tcPr>
            <w:tcW w:w="839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F4623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Karakterizálás különböző módszerekkel.</w:t>
            </w:r>
          </w:p>
        </w:tc>
        <w:tc>
          <w:tcPr>
            <w:tcW w:w="839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D4DD6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Karakterizálás különböző módszerekkel.</w:t>
            </w:r>
          </w:p>
        </w:tc>
        <w:tc>
          <w:tcPr>
            <w:tcW w:w="839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F4623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Inlay tervezés digitális módszerekkel.</w:t>
            </w:r>
          </w:p>
        </w:tc>
        <w:tc>
          <w:tcPr>
            <w:tcW w:w="839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052F3C">
            <w:pPr>
              <w:jc w:val="center"/>
              <w:rPr>
                <w:b/>
              </w:rPr>
            </w:pPr>
          </w:p>
        </w:tc>
      </w:tr>
      <w:tr w:rsidR="00BF44A3" w:rsidTr="00A06423">
        <w:trPr>
          <w:trHeight w:val="794"/>
        </w:trPr>
        <w:tc>
          <w:tcPr>
            <w:tcW w:w="656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F44A3" w:rsidRDefault="00BF44A3" w:rsidP="00BF4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F44A3" w:rsidRPr="00BD4DD6" w:rsidRDefault="00B00DC5" w:rsidP="00C368A4">
            <w:pPr>
              <w:jc w:val="both"/>
              <w:rPr>
                <w:sz w:val="20"/>
                <w:szCs w:val="20"/>
              </w:rPr>
            </w:pPr>
            <w:r w:rsidRPr="00B00DC5">
              <w:rPr>
                <w:sz w:val="20"/>
                <w:szCs w:val="20"/>
              </w:rPr>
              <w:t>Inlay tervezés digitális módszerekkel.</w:t>
            </w:r>
          </w:p>
        </w:tc>
        <w:tc>
          <w:tcPr>
            <w:tcW w:w="839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F44A3" w:rsidRPr="00AA2B5E" w:rsidRDefault="00BF44A3" w:rsidP="00BF44A3">
            <w:pPr>
              <w:jc w:val="center"/>
              <w:rPr>
                <w:b/>
              </w:rPr>
            </w:pPr>
          </w:p>
        </w:tc>
      </w:tr>
      <w:tr w:rsidR="00B00DC5" w:rsidTr="00052F3C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B0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D4DD6" w:rsidRDefault="00B00DC5" w:rsidP="00B00DC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Dokumentációkészítés, rögzítés, adatvédelem.</w:t>
            </w:r>
          </w:p>
        </w:tc>
        <w:tc>
          <w:tcPr>
            <w:tcW w:w="839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</w:tr>
      <w:tr w:rsidR="00B00DC5" w:rsidTr="00A06423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B0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C59B9" w:rsidRDefault="00B00DC5" w:rsidP="00B00DC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</w:tr>
      <w:tr w:rsidR="00B00DC5" w:rsidTr="00A06423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B0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00DC5" w:rsidRPr="00BC59B9" w:rsidRDefault="00B00DC5" w:rsidP="00B00DC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</w:tr>
      <w:tr w:rsidR="00B00DC5" w:rsidTr="00A06423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Default="00B00DC5" w:rsidP="00B0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B00DC5" w:rsidRPr="00BC59B9" w:rsidRDefault="00B00DC5" w:rsidP="00B00DC5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</w:tr>
      <w:tr w:rsidR="00B00DC5" w:rsidRPr="00593F74" w:rsidTr="00BB5E1A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B00DC5" w:rsidRPr="00593F74" w:rsidRDefault="00B00DC5" w:rsidP="00B00DC5">
            <w:pPr>
              <w:jc w:val="center"/>
            </w:pPr>
          </w:p>
        </w:tc>
        <w:tc>
          <w:tcPr>
            <w:tcW w:w="787" w:type="dxa"/>
            <w:vAlign w:val="center"/>
          </w:tcPr>
          <w:p w:rsidR="00B00DC5" w:rsidRPr="00593F74" w:rsidRDefault="006D7A14" w:rsidP="00B0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87" w:type="dxa"/>
            <w:vAlign w:val="center"/>
          </w:tcPr>
          <w:p w:rsidR="00B00DC5" w:rsidRPr="00E435E6" w:rsidRDefault="006D7A14" w:rsidP="00B00DC5">
            <w:pPr>
              <w:jc w:val="center"/>
              <w:rPr>
                <w:sz w:val="20"/>
                <w:szCs w:val="20"/>
              </w:rPr>
            </w:pPr>
            <w:r w:rsidRPr="006D7A14">
              <w:rPr>
                <w:sz w:val="20"/>
                <w:szCs w:val="20"/>
              </w:rPr>
              <w:t>Ideiglenes fogpótlások készítése különböző módszerekkel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B00DC5" w:rsidRPr="00593F74" w:rsidRDefault="00B00DC5" w:rsidP="00B00DC5">
            <w:pPr>
              <w:jc w:val="center"/>
            </w:pPr>
          </w:p>
        </w:tc>
      </w:tr>
      <w:tr w:rsidR="00B00DC5" w:rsidTr="00BB5E1A">
        <w:trPr>
          <w:trHeight w:val="794"/>
        </w:trPr>
        <w:tc>
          <w:tcPr>
            <w:tcW w:w="656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00DC5" w:rsidRPr="00F42DDE" w:rsidRDefault="006D7A14" w:rsidP="00B00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D7A14" w:rsidRPr="006D7A14" w:rsidRDefault="006D7A14" w:rsidP="006D7A1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6D7A14">
              <w:rPr>
                <w:sz w:val="20"/>
                <w:szCs w:val="20"/>
              </w:rPr>
              <w:t>Ideiglenes fogpótlások készítése</w:t>
            </w:r>
          </w:p>
          <w:p w:rsidR="006D7A14" w:rsidRPr="006D7A14" w:rsidRDefault="006D7A14" w:rsidP="006D7A14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6D7A14">
              <w:rPr>
                <w:sz w:val="20"/>
                <w:szCs w:val="20"/>
              </w:rPr>
              <w:t>- direkt és indirekt módszerekkel</w:t>
            </w:r>
            <w:r w:rsidR="00036A42">
              <w:rPr>
                <w:sz w:val="20"/>
                <w:szCs w:val="20"/>
              </w:rPr>
              <w:t>,</w:t>
            </w:r>
          </w:p>
          <w:p w:rsidR="006D7A14" w:rsidRPr="006D7A14" w:rsidRDefault="006D7A14" w:rsidP="00036A4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7A14">
              <w:rPr>
                <w:sz w:val="20"/>
                <w:szCs w:val="20"/>
              </w:rPr>
              <w:t>különböző anyagokból és technológiákkal</w:t>
            </w:r>
            <w:r w:rsidR="00036A4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00DC5" w:rsidRPr="00AA2B5E" w:rsidRDefault="00B00DC5" w:rsidP="00B00DC5">
            <w:pPr>
              <w:jc w:val="center"/>
              <w:rPr>
                <w:b/>
              </w:rPr>
            </w:pPr>
          </w:p>
        </w:tc>
      </w:tr>
      <w:tr w:rsidR="006D7A14" w:rsidTr="00052F3C">
        <w:trPr>
          <w:trHeight w:val="794"/>
        </w:trPr>
        <w:tc>
          <w:tcPr>
            <w:tcW w:w="656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D7A14" w:rsidRDefault="006D7A14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Ideiglenes fogpótlások készítése</w:t>
            </w:r>
          </w:p>
          <w:p w:rsidR="00036A42" w:rsidRPr="00036A42" w:rsidRDefault="00036A42" w:rsidP="00036A4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direkt és indirekt módszerekkel,</w:t>
            </w:r>
          </w:p>
          <w:p w:rsidR="006D7A14" w:rsidRPr="00051C45" w:rsidRDefault="00036A42" w:rsidP="00036A4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különböző anyagokból és technológiákkal.</w:t>
            </w:r>
          </w:p>
        </w:tc>
        <w:tc>
          <w:tcPr>
            <w:tcW w:w="839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</w:tr>
      <w:tr w:rsidR="006D7A14" w:rsidTr="00052F3C">
        <w:trPr>
          <w:trHeight w:val="794"/>
        </w:trPr>
        <w:tc>
          <w:tcPr>
            <w:tcW w:w="656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D7A14" w:rsidRDefault="006D7A14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Ideiglenes fogpótlások készítése</w:t>
            </w:r>
          </w:p>
          <w:p w:rsidR="00036A42" w:rsidRPr="00036A42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direkt és indirekt módszerekkel,</w:t>
            </w:r>
          </w:p>
          <w:p w:rsidR="006D7A14" w:rsidRPr="00051C45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különböző anyagokból és technológiákkal.</w:t>
            </w:r>
          </w:p>
        </w:tc>
        <w:tc>
          <w:tcPr>
            <w:tcW w:w="839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</w:tr>
      <w:tr w:rsidR="006D7A14" w:rsidTr="00052F3C">
        <w:trPr>
          <w:trHeight w:val="794"/>
        </w:trPr>
        <w:tc>
          <w:tcPr>
            <w:tcW w:w="656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D7A14" w:rsidRDefault="006D7A14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Ideiglenes fogpótlások készítése</w:t>
            </w:r>
          </w:p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- direkt és indirekt módszerekkel,</w:t>
            </w:r>
          </w:p>
          <w:p w:rsidR="006D7A14" w:rsidRPr="00BF4623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- különböző anyagokból és technológiákkal.</w:t>
            </w:r>
          </w:p>
        </w:tc>
        <w:tc>
          <w:tcPr>
            <w:tcW w:w="839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</w:tr>
      <w:tr w:rsidR="006D7A14" w:rsidTr="00052F3C">
        <w:trPr>
          <w:trHeight w:val="794"/>
        </w:trPr>
        <w:tc>
          <w:tcPr>
            <w:tcW w:w="656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D7A14" w:rsidRDefault="006D7A14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Ideiglenes fogpótlások készítése</w:t>
            </w:r>
          </w:p>
          <w:p w:rsidR="00036A42" w:rsidRPr="00036A42" w:rsidRDefault="00036A42" w:rsidP="00036A4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direkt és indirekt módszerekkel,</w:t>
            </w:r>
          </w:p>
          <w:p w:rsidR="006D7A14" w:rsidRPr="00051C45" w:rsidRDefault="00036A42" w:rsidP="00036A42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különböző anyagokból és technológiákkal.</w:t>
            </w:r>
          </w:p>
        </w:tc>
        <w:tc>
          <w:tcPr>
            <w:tcW w:w="839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</w:tr>
      <w:tr w:rsidR="006D7A14" w:rsidTr="00052F3C">
        <w:trPr>
          <w:trHeight w:val="794"/>
        </w:trPr>
        <w:tc>
          <w:tcPr>
            <w:tcW w:w="656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D7A14" w:rsidRDefault="006D7A14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Ideiglenes fogpótlások készítése.</w:t>
            </w:r>
          </w:p>
          <w:p w:rsidR="00036A42" w:rsidRPr="00036A42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direkt és indirekt módszerekkel,</w:t>
            </w:r>
          </w:p>
          <w:p w:rsidR="006D7A14" w:rsidRPr="00051C45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- különböző anyagokból és technológiákkal.</w:t>
            </w:r>
          </w:p>
        </w:tc>
        <w:tc>
          <w:tcPr>
            <w:tcW w:w="839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</w:tr>
      <w:tr w:rsidR="006D7A14" w:rsidTr="00052F3C">
        <w:trPr>
          <w:trHeight w:val="794"/>
        </w:trPr>
        <w:tc>
          <w:tcPr>
            <w:tcW w:w="656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D7A14" w:rsidRDefault="006D7A14" w:rsidP="00052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Ideiglenes fogpótlások készítése</w:t>
            </w:r>
            <w:bookmarkStart w:id="0" w:name="_GoBack"/>
            <w:bookmarkEnd w:id="0"/>
          </w:p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- direkt és indirekt módszerekkel,</w:t>
            </w:r>
          </w:p>
          <w:p w:rsidR="006D7A14" w:rsidRPr="00BF4623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- különböző anyagokból és technológiákkal.</w:t>
            </w:r>
          </w:p>
        </w:tc>
        <w:tc>
          <w:tcPr>
            <w:tcW w:w="839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D7A14" w:rsidRPr="00AA2B5E" w:rsidRDefault="006D7A14" w:rsidP="00052F3C">
            <w:pPr>
              <w:jc w:val="center"/>
              <w:rPr>
                <w:b/>
              </w:rPr>
            </w:pPr>
          </w:p>
        </w:tc>
      </w:tr>
      <w:tr w:rsidR="00036A42" w:rsidTr="00052F3C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51C45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Az ínyformázás indikációja és lehetőségei ideiglenes fogpótlások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052F3C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51C45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Az ínyformázás indikációja és lehetőségei ideiglenes fogpótlások segítségével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052F3C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BF4623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Az ínyformázás indikációja és lehetőségei ideiglenes fogpótlások segítségével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BB5E1A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BD4DD6" w:rsidRDefault="00036A42" w:rsidP="00036A42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Dokumentációkészítés, rögzítés, adatvédelem.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BB5E1A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BC59B9" w:rsidRDefault="00036A42" w:rsidP="00036A42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BB5E1A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BC59B9" w:rsidRDefault="00036A42" w:rsidP="00036A42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A06423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036A42" w:rsidRPr="00BC59B9" w:rsidRDefault="00036A42" w:rsidP="00036A42">
            <w:pPr>
              <w:jc w:val="both"/>
              <w:rPr>
                <w:sz w:val="20"/>
                <w:szCs w:val="20"/>
              </w:rPr>
            </w:pPr>
            <w:r w:rsidRPr="00581832">
              <w:rPr>
                <w:sz w:val="20"/>
                <w:szCs w:val="20"/>
              </w:rPr>
              <w:t>Kontrollálás, javítási lehetőségek.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RPr="00593F74" w:rsidTr="00A06423">
        <w:trPr>
          <w:trHeight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036A42" w:rsidRPr="00593F74" w:rsidRDefault="00036A42" w:rsidP="00036A42">
            <w:pPr>
              <w:jc w:val="center"/>
            </w:pPr>
          </w:p>
        </w:tc>
        <w:tc>
          <w:tcPr>
            <w:tcW w:w="787" w:type="dxa"/>
            <w:vAlign w:val="center"/>
          </w:tcPr>
          <w:p w:rsidR="00036A42" w:rsidRPr="00593F74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036A42" w:rsidRPr="00E435E6" w:rsidRDefault="00036A42" w:rsidP="00036A42">
            <w:pPr>
              <w:jc w:val="center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Rögzített fogpótlások tervezése CAD/CAM tervező programokkal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036A42" w:rsidRPr="00593F74" w:rsidRDefault="00036A42" w:rsidP="00036A42">
            <w:pPr>
              <w:jc w:val="center"/>
            </w:pPr>
          </w:p>
        </w:tc>
      </w:tr>
      <w:tr w:rsidR="00036A42" w:rsidTr="00A06423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036A42" w:rsidRPr="00BD4DD6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A CAD program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18198B">
        <w:trPr>
          <w:trHeight w:val="907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Digitális munkalap kitöltés.</w:t>
            </w:r>
          </w:p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Mintakészítés CAD eljárásokhoz.</w:t>
            </w:r>
          </w:p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A minták és a harapás szkennelési lehetőségei.</w:t>
            </w:r>
          </w:p>
          <w:p w:rsidR="00036A42" w:rsidRPr="00BB5E1A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A szkennelés eredményének ellenőrzése.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A06423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Digitális munkalap kitöltés.</w:t>
            </w:r>
          </w:p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Mintakészítés CAD eljárásokhoz.</w:t>
            </w:r>
          </w:p>
          <w:p w:rsidR="00036A42" w:rsidRPr="00036A42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A minták és a harapás szkennelési lehetőségei.</w:t>
            </w:r>
          </w:p>
          <w:p w:rsidR="00036A42" w:rsidRPr="00BB5E1A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A szkennelés eredményének ellenőrzése.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A06423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51C45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Tervezési lehetőségek CAD eljárásoknál.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A06423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36A42" w:rsidRPr="00051C45" w:rsidRDefault="00036A42" w:rsidP="00036A42">
            <w:pPr>
              <w:jc w:val="both"/>
              <w:rPr>
                <w:sz w:val="20"/>
                <w:szCs w:val="20"/>
              </w:rPr>
            </w:pPr>
            <w:r w:rsidRPr="00036A42">
              <w:rPr>
                <w:sz w:val="20"/>
                <w:szCs w:val="20"/>
              </w:rPr>
              <w:t>Tervezés és kivitelezés CAD/CAM eljárásoknál 3D nyomtatással.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  <w:tr w:rsidR="00036A42" w:rsidTr="00A06423">
        <w:trPr>
          <w:trHeight w:val="794"/>
        </w:trPr>
        <w:tc>
          <w:tcPr>
            <w:tcW w:w="656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36A42" w:rsidRDefault="00036A42" w:rsidP="0003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036A42" w:rsidRPr="00BD4DD6" w:rsidRDefault="00036A42" w:rsidP="00036A4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36A42">
              <w:rPr>
                <w:rFonts w:eastAsia="Times New Roman"/>
                <w:sz w:val="20"/>
                <w:szCs w:val="20"/>
              </w:rPr>
              <w:t>Tervezés és kivitelezés CAD/CAM eljárásoknál 3D nyomtatással.</w:t>
            </w:r>
          </w:p>
        </w:tc>
        <w:tc>
          <w:tcPr>
            <w:tcW w:w="839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6A42" w:rsidRPr="00AA2B5E" w:rsidRDefault="00036A42" w:rsidP="00036A42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C11" w:rsidRDefault="00062C11" w:rsidP="00B2485D">
      <w:r>
        <w:separator/>
      </w:r>
    </w:p>
  </w:endnote>
  <w:endnote w:type="continuationSeparator" w:id="1">
    <w:p w:rsidR="00062C11" w:rsidRDefault="00062C1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F44A3" w:rsidRDefault="001F59D3">
        <w:pPr>
          <w:pStyle w:val="llb"/>
          <w:jc w:val="center"/>
        </w:pPr>
        <w:r>
          <w:fldChar w:fldCharType="begin"/>
        </w:r>
        <w:r w:rsidR="00BF44A3">
          <w:instrText>PAGE   \* MERGEFORMAT</w:instrText>
        </w:r>
        <w:r>
          <w:fldChar w:fldCharType="separate"/>
        </w:r>
        <w:r w:rsidR="005E30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44A3" w:rsidRDefault="00BF44A3" w:rsidP="00593F74">
    <w:pPr>
      <w:pStyle w:val="llb"/>
      <w:jc w:val="center"/>
    </w:pPr>
    <w:r w:rsidRPr="00437296">
      <w:t>5472401</w:t>
    </w:r>
    <w:r>
      <w:t>.14evf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C11" w:rsidRDefault="00062C11" w:rsidP="00B2485D">
      <w:r>
        <w:separator/>
      </w:r>
    </w:p>
  </w:footnote>
  <w:footnote w:type="continuationSeparator" w:id="1">
    <w:p w:rsidR="00062C11" w:rsidRDefault="00062C1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A3" w:rsidRPr="00340762" w:rsidRDefault="00BF44A3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35198"/>
    <w:rsid w:val="00036A42"/>
    <w:rsid w:val="00042D6F"/>
    <w:rsid w:val="00051C45"/>
    <w:rsid w:val="00061263"/>
    <w:rsid w:val="00062C11"/>
    <w:rsid w:val="00090A1B"/>
    <w:rsid w:val="00096299"/>
    <w:rsid w:val="000A46D8"/>
    <w:rsid w:val="000A670C"/>
    <w:rsid w:val="000B579E"/>
    <w:rsid w:val="000D0584"/>
    <w:rsid w:val="001044E8"/>
    <w:rsid w:val="00117AE4"/>
    <w:rsid w:val="001202D4"/>
    <w:rsid w:val="00136375"/>
    <w:rsid w:val="001411B8"/>
    <w:rsid w:val="00164A00"/>
    <w:rsid w:val="0018198B"/>
    <w:rsid w:val="00183A93"/>
    <w:rsid w:val="00195639"/>
    <w:rsid w:val="001A44B9"/>
    <w:rsid w:val="001C6965"/>
    <w:rsid w:val="001D79A5"/>
    <w:rsid w:val="001E4D0C"/>
    <w:rsid w:val="001E6C30"/>
    <w:rsid w:val="001E7BB2"/>
    <w:rsid w:val="001F59D3"/>
    <w:rsid w:val="002169C2"/>
    <w:rsid w:val="00223B56"/>
    <w:rsid w:val="00264B0B"/>
    <w:rsid w:val="00274137"/>
    <w:rsid w:val="00281F2B"/>
    <w:rsid w:val="002A3276"/>
    <w:rsid w:val="002B360B"/>
    <w:rsid w:val="002B6D9D"/>
    <w:rsid w:val="002E4176"/>
    <w:rsid w:val="002E6AD5"/>
    <w:rsid w:val="00320E26"/>
    <w:rsid w:val="00330B7C"/>
    <w:rsid w:val="003359E1"/>
    <w:rsid w:val="00340762"/>
    <w:rsid w:val="003450B6"/>
    <w:rsid w:val="003464BA"/>
    <w:rsid w:val="0035197E"/>
    <w:rsid w:val="00373354"/>
    <w:rsid w:val="00393405"/>
    <w:rsid w:val="003A3CDC"/>
    <w:rsid w:val="003A7498"/>
    <w:rsid w:val="003E3177"/>
    <w:rsid w:val="003F3D20"/>
    <w:rsid w:val="00416454"/>
    <w:rsid w:val="00424FB3"/>
    <w:rsid w:val="0043371C"/>
    <w:rsid w:val="00437296"/>
    <w:rsid w:val="00442A28"/>
    <w:rsid w:val="00456359"/>
    <w:rsid w:val="00482CF3"/>
    <w:rsid w:val="00493CA5"/>
    <w:rsid w:val="00494EEB"/>
    <w:rsid w:val="004C7770"/>
    <w:rsid w:val="004E6FF0"/>
    <w:rsid w:val="004F3AF4"/>
    <w:rsid w:val="00507047"/>
    <w:rsid w:val="00512211"/>
    <w:rsid w:val="0052262B"/>
    <w:rsid w:val="00542A3E"/>
    <w:rsid w:val="00554129"/>
    <w:rsid w:val="00560FAE"/>
    <w:rsid w:val="00562BA1"/>
    <w:rsid w:val="00567BE7"/>
    <w:rsid w:val="00570321"/>
    <w:rsid w:val="0058037A"/>
    <w:rsid w:val="00581832"/>
    <w:rsid w:val="00583282"/>
    <w:rsid w:val="0058333C"/>
    <w:rsid w:val="00593F74"/>
    <w:rsid w:val="00597CCB"/>
    <w:rsid w:val="005B0DEA"/>
    <w:rsid w:val="005E30FF"/>
    <w:rsid w:val="005F1E25"/>
    <w:rsid w:val="005F255A"/>
    <w:rsid w:val="006127CE"/>
    <w:rsid w:val="006372C3"/>
    <w:rsid w:val="006435BA"/>
    <w:rsid w:val="00645BB8"/>
    <w:rsid w:val="00690835"/>
    <w:rsid w:val="006A4BDD"/>
    <w:rsid w:val="006B279A"/>
    <w:rsid w:val="006C591C"/>
    <w:rsid w:val="006D7A14"/>
    <w:rsid w:val="00703883"/>
    <w:rsid w:val="00712E3F"/>
    <w:rsid w:val="007863B9"/>
    <w:rsid w:val="007946E5"/>
    <w:rsid w:val="007C7B62"/>
    <w:rsid w:val="007D3A38"/>
    <w:rsid w:val="007E647F"/>
    <w:rsid w:val="0081440E"/>
    <w:rsid w:val="00846739"/>
    <w:rsid w:val="008621EF"/>
    <w:rsid w:val="00873571"/>
    <w:rsid w:val="00890971"/>
    <w:rsid w:val="008B6CDA"/>
    <w:rsid w:val="008C0910"/>
    <w:rsid w:val="008F034E"/>
    <w:rsid w:val="00935A13"/>
    <w:rsid w:val="00936AAF"/>
    <w:rsid w:val="009418B4"/>
    <w:rsid w:val="0095280B"/>
    <w:rsid w:val="00971AB4"/>
    <w:rsid w:val="009A4510"/>
    <w:rsid w:val="009C38A3"/>
    <w:rsid w:val="009D5526"/>
    <w:rsid w:val="009E2592"/>
    <w:rsid w:val="009F0791"/>
    <w:rsid w:val="00A03428"/>
    <w:rsid w:val="00A06423"/>
    <w:rsid w:val="00A11136"/>
    <w:rsid w:val="00A56A80"/>
    <w:rsid w:val="00A763A4"/>
    <w:rsid w:val="00AA2B5E"/>
    <w:rsid w:val="00AB22E3"/>
    <w:rsid w:val="00B00DC5"/>
    <w:rsid w:val="00B03D8D"/>
    <w:rsid w:val="00B24095"/>
    <w:rsid w:val="00B2485D"/>
    <w:rsid w:val="00B41BAD"/>
    <w:rsid w:val="00B77C74"/>
    <w:rsid w:val="00B97B7C"/>
    <w:rsid w:val="00BA17A8"/>
    <w:rsid w:val="00BB5E1A"/>
    <w:rsid w:val="00BC5947"/>
    <w:rsid w:val="00BC59B9"/>
    <w:rsid w:val="00BC6532"/>
    <w:rsid w:val="00BD4DD6"/>
    <w:rsid w:val="00BF44A3"/>
    <w:rsid w:val="00BF4623"/>
    <w:rsid w:val="00BF7A62"/>
    <w:rsid w:val="00C21573"/>
    <w:rsid w:val="00C25161"/>
    <w:rsid w:val="00C368A4"/>
    <w:rsid w:val="00C416F2"/>
    <w:rsid w:val="00C425A7"/>
    <w:rsid w:val="00C46B74"/>
    <w:rsid w:val="00C6286A"/>
    <w:rsid w:val="00C90B82"/>
    <w:rsid w:val="00C95621"/>
    <w:rsid w:val="00CA663C"/>
    <w:rsid w:val="00CB0AA8"/>
    <w:rsid w:val="00CC3F69"/>
    <w:rsid w:val="00CD3C5B"/>
    <w:rsid w:val="00CE05A5"/>
    <w:rsid w:val="00D05AB0"/>
    <w:rsid w:val="00D07254"/>
    <w:rsid w:val="00D1491D"/>
    <w:rsid w:val="00D16FF9"/>
    <w:rsid w:val="00D44939"/>
    <w:rsid w:val="00D52877"/>
    <w:rsid w:val="00D869AF"/>
    <w:rsid w:val="00D876A2"/>
    <w:rsid w:val="00D93ACD"/>
    <w:rsid w:val="00DC0733"/>
    <w:rsid w:val="00DC4068"/>
    <w:rsid w:val="00DD18CE"/>
    <w:rsid w:val="00DD7EBB"/>
    <w:rsid w:val="00DE305E"/>
    <w:rsid w:val="00DE6760"/>
    <w:rsid w:val="00DF76FE"/>
    <w:rsid w:val="00E30EAA"/>
    <w:rsid w:val="00E37972"/>
    <w:rsid w:val="00E401BA"/>
    <w:rsid w:val="00E435E6"/>
    <w:rsid w:val="00E55965"/>
    <w:rsid w:val="00E574C9"/>
    <w:rsid w:val="00E63E73"/>
    <w:rsid w:val="00E67C8C"/>
    <w:rsid w:val="00E70AE6"/>
    <w:rsid w:val="00E87CD0"/>
    <w:rsid w:val="00E94A6B"/>
    <w:rsid w:val="00EB5B9D"/>
    <w:rsid w:val="00EC1A4D"/>
    <w:rsid w:val="00EC5357"/>
    <w:rsid w:val="00ED45F9"/>
    <w:rsid w:val="00EE1117"/>
    <w:rsid w:val="00F001B9"/>
    <w:rsid w:val="00F07A49"/>
    <w:rsid w:val="00F1757A"/>
    <w:rsid w:val="00F211CB"/>
    <w:rsid w:val="00F22839"/>
    <w:rsid w:val="00F42DDE"/>
    <w:rsid w:val="00F64AD2"/>
    <w:rsid w:val="00FD0AB3"/>
    <w:rsid w:val="00FD2641"/>
    <w:rsid w:val="00FD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1CB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3D6C-07C3-405B-84B6-2402B3B3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1390</Words>
  <Characters>9596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5</cp:revision>
  <cp:lastPrinted>2017-06-26T11:33:00Z</cp:lastPrinted>
  <dcterms:created xsi:type="dcterms:W3CDTF">2018-10-18T18:48:00Z</dcterms:created>
  <dcterms:modified xsi:type="dcterms:W3CDTF">2018-10-19T09:05:00Z</dcterms:modified>
</cp:coreProperties>
</file>