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60E96" w:rsidRDefault="00A329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Hangszerkészítő</w:t>
      </w:r>
      <w:r w:rsidR="000C78D9">
        <w:rPr>
          <w:b/>
          <w:sz w:val="40"/>
          <w:szCs w:val="40"/>
        </w:rPr>
        <w:t xml:space="preserve"> és -javító</w:t>
      </w:r>
    </w:p>
    <w:p w:rsidR="005B2528" w:rsidRPr="00C60E96" w:rsidRDefault="00560F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(Zongora</w:t>
      </w:r>
      <w:r w:rsidR="00A329CA">
        <w:rPr>
          <w:b/>
          <w:sz w:val="40"/>
          <w:szCs w:val="40"/>
        </w:rPr>
        <w:t xml:space="preserve"> szakmairány)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329CA">
        <w:rPr>
          <w:sz w:val="28"/>
          <w:szCs w:val="28"/>
        </w:rPr>
        <w:t>55</w:t>
      </w:r>
      <w:r w:rsidR="000C78D9">
        <w:rPr>
          <w:sz w:val="28"/>
          <w:szCs w:val="28"/>
        </w:rPr>
        <w:t xml:space="preserve"> </w:t>
      </w:r>
      <w:r w:rsidR="00A329CA">
        <w:rPr>
          <w:sz w:val="28"/>
          <w:szCs w:val="28"/>
        </w:rPr>
        <w:t>215 01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C60E96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C60E96" w:rsidRDefault="00061263" w:rsidP="00C60E96">
      <w:pPr>
        <w:rPr>
          <w:sz w:val="28"/>
          <w:szCs w:val="28"/>
        </w:rPr>
      </w:pPr>
      <w:r>
        <w:rPr>
          <w:sz w:val="28"/>
          <w:szCs w:val="28"/>
        </w:rPr>
        <w:t xml:space="preserve">A napló </w:t>
      </w:r>
      <w:r w:rsidR="00C60E96">
        <w:rPr>
          <w:sz w:val="28"/>
          <w:szCs w:val="28"/>
        </w:rPr>
        <w:t>lezárásának dátuma:</w:t>
      </w:r>
      <w:r w:rsidR="00C60E96">
        <w:rPr>
          <w:sz w:val="28"/>
          <w:szCs w:val="28"/>
        </w:rPr>
        <w:tab/>
      </w:r>
      <w:r w:rsidR="00C60E96">
        <w:rPr>
          <w:sz w:val="28"/>
          <w:szCs w:val="28"/>
        </w:rPr>
        <w:tab/>
        <w:t>___________</w:t>
      </w:r>
    </w:p>
    <w:p w:rsidR="00A329CA" w:rsidRDefault="00A329CA" w:rsidP="00C60E96">
      <w:pPr>
        <w:rPr>
          <w:sz w:val="28"/>
          <w:szCs w:val="28"/>
        </w:rPr>
      </w:pPr>
    </w:p>
    <w:p w:rsidR="00C60E96" w:rsidRPr="00A329CA" w:rsidRDefault="00A329CA" w:rsidP="00A329CA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Pr="00C60E96" w:rsidRDefault="00061263" w:rsidP="00C60E96">
      <w:pPr>
        <w:pStyle w:val="Cmsor3"/>
      </w:pP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67"/>
        <w:gridCol w:w="181"/>
        <w:gridCol w:w="248"/>
        <w:gridCol w:w="248"/>
        <w:gridCol w:w="177"/>
        <w:gridCol w:w="71"/>
        <w:gridCol w:w="249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26"/>
        <w:gridCol w:w="496"/>
        <w:gridCol w:w="674"/>
        <w:gridCol w:w="851"/>
        <w:gridCol w:w="30"/>
        <w:gridCol w:w="27"/>
      </w:tblGrid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15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16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78"/>
        </w:trPr>
        <w:tc>
          <w:tcPr>
            <w:tcW w:w="2269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269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630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827" w:type="dxa"/>
            <w:gridSpan w:val="9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32FA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32FA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C60E96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8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32FA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32FAC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32FA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32FAC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32FA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32FAC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930A5C" w:rsidRDefault="00AA2B5E" w:rsidP="00930A5C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0C78D9" w:rsidRDefault="000C78D9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76"/>
        <w:gridCol w:w="890"/>
        <w:gridCol w:w="664"/>
        <w:gridCol w:w="4880"/>
        <w:gridCol w:w="1249"/>
        <w:gridCol w:w="864"/>
        <w:gridCol w:w="901"/>
      </w:tblGrid>
      <w:tr w:rsidR="00FA0DB7" w:rsidTr="00DA20F9">
        <w:trPr>
          <w:cantSplit/>
          <w:tblHeader/>
        </w:trPr>
        <w:tc>
          <w:tcPr>
            <w:tcW w:w="214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80" w:type="dxa"/>
            <w:vMerge w:val="restart"/>
            <w:vAlign w:val="center"/>
          </w:tcPr>
          <w:p w:rsidR="00C6286A" w:rsidRPr="000C78D9" w:rsidRDefault="00512211" w:rsidP="000C78D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FA0DB7" w:rsidTr="00DA20F9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A0DB7" w:rsidTr="003E1636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30A5C" w:rsidRPr="00AA2B5E" w:rsidRDefault="00930A5C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30A5C" w:rsidRPr="00930A5C" w:rsidRDefault="00930A5C" w:rsidP="000C78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0A5C">
              <w:rPr>
                <w:b/>
                <w:sz w:val="28"/>
                <w:szCs w:val="28"/>
              </w:rPr>
              <w:t>72</w:t>
            </w:r>
            <w:r w:rsidR="00FE66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80" w:type="dxa"/>
            <w:vAlign w:val="center"/>
          </w:tcPr>
          <w:p w:rsidR="00930A5C" w:rsidRPr="00FE6653" w:rsidRDefault="00FE6653" w:rsidP="000C78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6653">
              <w:rPr>
                <w:b/>
                <w:sz w:val="28"/>
                <w:szCs w:val="28"/>
              </w:rPr>
              <w:t>Szakmai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930A5C" w:rsidRPr="00AA2B5E" w:rsidRDefault="00930A5C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3E1636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F3D20" w:rsidRPr="007C6446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80" w:type="dxa"/>
            <w:vAlign w:val="center"/>
          </w:tcPr>
          <w:p w:rsidR="003F3D20" w:rsidRPr="00D31D86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Mechanika-beszabályozási gyakorlatok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AA2B5E" w:rsidRDefault="003F3D20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930A5C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Angol-mechanika teljes beszabályozása.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3F3D20" w:rsidRDefault="00D31D86" w:rsidP="000C78D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36" w:type="dxa"/>
            <w:vAlign w:val="center"/>
          </w:tcPr>
          <w:p w:rsidR="00D31D86" w:rsidRPr="00930A5C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Angol-mechanika teljes beszabályozása.</w:t>
            </w: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3F3D20" w:rsidRDefault="00D31D86" w:rsidP="000C78D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D31D86" w:rsidRPr="003F3D20" w:rsidRDefault="00D31D86" w:rsidP="000C78D9">
            <w:pPr>
              <w:spacing w:line="276" w:lineRule="auto"/>
              <w:jc w:val="center"/>
              <w:rPr>
                <w:i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Pianínó-mechanika teljes beszabályozása.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Pianínó-mechanika teljes beszabályozása.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Pianínó-mechanika teljes beszabályozása.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Bécsi mechanika beszabályozása.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Bécsi mechanika beszabályozása.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D31D86">
        <w:trPr>
          <w:trHeight w:val="778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80" w:type="dxa"/>
            <w:vAlign w:val="center"/>
          </w:tcPr>
          <w:p w:rsidR="00D31D86" w:rsidRPr="00D31D86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Kalapácsfej-csere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Teljes kalapácsfej-csere méretezéssel.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Teljes kalapácsfej-csere méretezéssel.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Teljes kalapácsfej-csere méretezéssel.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Fejlehúzás, fejfúrás, fejenyvezés, fejcsiszolás.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Fejlehúzás, fejfúrás, fejenyvezés, fejcsiszolás.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Fejlehúzás, fejfúrás, fejenyvezés, fejcsiszolás.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Ütéspont beállítás.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Ütéspont beállítás.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Ütéspont beállítás.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Intonálás.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Intonálás.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D86" w:rsidTr="003E1636">
        <w:trPr>
          <w:trHeight w:val="794"/>
        </w:trPr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31D86" w:rsidRPr="004A32E3" w:rsidRDefault="00D31D86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0" w:type="dxa"/>
          </w:tcPr>
          <w:p w:rsidR="00D31D86" w:rsidRPr="00D31D86" w:rsidRDefault="00D31D86" w:rsidP="000C78D9">
            <w:pPr>
              <w:spacing w:line="276" w:lineRule="auto"/>
              <w:rPr>
                <w:sz w:val="20"/>
                <w:szCs w:val="20"/>
              </w:rPr>
            </w:pPr>
            <w:r w:rsidRPr="00D31D86">
              <w:rPr>
                <w:sz w:val="20"/>
                <w:szCs w:val="20"/>
              </w:rPr>
              <w:t>Intonálás.</w:t>
            </w: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1D86" w:rsidRPr="00AA2B5E" w:rsidRDefault="00D31D86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Pr="004A32E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80" w:type="dxa"/>
            <w:vAlign w:val="center"/>
          </w:tcPr>
          <w:p w:rsidR="00A40FC3" w:rsidRPr="00A40FC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Húrozás méretezésekkel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Pr="004A32E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Zongora, pianínó teljes áthúrozás.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Pr="004A32E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Zongora, pianínó teljes áthúrozás.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Pr="004A32E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Zongora, pianínó teljes áthúrozás.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Pr="004A32E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Zongora, pianínó teljes áthúrozás.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Pr="004A32E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Húrnyomás-beállítás.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Pr="004A32E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Húrnyomás-beállítás.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Pr="004A32E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Húrnyomás-beállítás.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Húrméretezés.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Húrméretezés.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Húrméretezés.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Basszushúr-fonás.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Basszushúr-fonás.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80" w:type="dxa"/>
          </w:tcPr>
          <w:p w:rsidR="00A40FC3" w:rsidRPr="00A40FC3" w:rsidRDefault="00A40FC3" w:rsidP="000C78D9">
            <w:pPr>
              <w:spacing w:line="276" w:lineRule="auto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Basszushúr-fonás.</w:t>
            </w: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A40FC3" w:rsidTr="003E1636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0FC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80" w:type="dxa"/>
            <w:vAlign w:val="center"/>
          </w:tcPr>
          <w:p w:rsidR="00A40FC3" w:rsidRPr="00A40FC3" w:rsidRDefault="00A40FC3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Egyéni kutatómunka alapján megtervezendő és végzendő gyakorlati feladat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A40FC3" w:rsidRPr="00AA2B5E" w:rsidRDefault="00A40FC3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D91018" w:rsidRPr="00A23088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Egyéni kutatómunka alapján kés</w:t>
            </w:r>
            <w:r>
              <w:rPr>
                <w:sz w:val="20"/>
                <w:szCs w:val="20"/>
              </w:rPr>
              <w:t>zítendő hangszer</w:t>
            </w:r>
            <w:r w:rsidRPr="00A23088">
              <w:rPr>
                <w:sz w:val="20"/>
                <w:szCs w:val="20"/>
              </w:rPr>
              <w:t xml:space="preserve"> valamely részegységének megtervezése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A23088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Egyéni kutatómunka alapján kés</w:t>
            </w:r>
            <w:r>
              <w:rPr>
                <w:sz w:val="20"/>
                <w:szCs w:val="20"/>
              </w:rPr>
              <w:t>zítendő hangszer</w:t>
            </w:r>
            <w:r w:rsidRPr="00A23088">
              <w:rPr>
                <w:sz w:val="20"/>
                <w:szCs w:val="20"/>
              </w:rPr>
              <w:t xml:space="preserve"> valamely részegységének megtervezése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A23088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Egyéni kutatómunka alapján kés</w:t>
            </w:r>
            <w:r>
              <w:rPr>
                <w:sz w:val="20"/>
                <w:szCs w:val="20"/>
              </w:rPr>
              <w:t>zítendő hangszer</w:t>
            </w:r>
            <w:r w:rsidRPr="00A23088">
              <w:rPr>
                <w:sz w:val="20"/>
                <w:szCs w:val="20"/>
              </w:rPr>
              <w:t xml:space="preserve"> valamely részegységének megtervezése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A23088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munkadarab elkészítésének műveleti vázlata.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A23088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munkadarab elkészítésének műveleti vázlata.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A23088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munkadarab elkészítésének műveleti vázlata.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A23088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Az anyagkivonat elkészítése.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4A32E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A23088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Az anyagkivonat elkészítése.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4A32E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DC5C69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tervezési és munkafolyamat írásos feldolgozása fotó és műszaki dokumentációval.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4A32E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DC5C69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tervezési és munkafolyamat írásos feldolgozása fotó és műszaki dokumentációval.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4A32E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DC5C69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A23088">
              <w:rPr>
                <w:sz w:val="20"/>
                <w:szCs w:val="20"/>
              </w:rPr>
              <w:t>A tervezési és munkafolyamat írásos feldolgozása fotó és műszaki dokumentációval.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4A32E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A23088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hangszerre</w:t>
            </w:r>
            <w:r w:rsidRPr="00A23088">
              <w:rPr>
                <w:sz w:val="20"/>
                <w:szCs w:val="20"/>
              </w:rPr>
              <w:t xml:space="preserve"> vagy részegységre vonatkozó korábbi eredmények, kutatások feldolgozása, összemérése a végzett munka eredményeivel, értékelés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4A32E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80" w:type="dxa"/>
          </w:tcPr>
          <w:p w:rsidR="00D91018" w:rsidRPr="00A23088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hangszerre</w:t>
            </w:r>
            <w:r w:rsidRPr="00A23088">
              <w:rPr>
                <w:sz w:val="20"/>
                <w:szCs w:val="20"/>
              </w:rPr>
              <w:t xml:space="preserve"> vagy részegységre vonatkozó korábbi eredmények, kutatások feldolgozása, összemérése a végzett munka eredményeivel, értékelés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4A32E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80" w:type="dxa"/>
            <w:vAlign w:val="center"/>
          </w:tcPr>
          <w:p w:rsidR="00D91018" w:rsidRPr="00B7497C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Csembaló vagy egyéb történelmi hangszer javítása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4A32E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Korpusz és húrozat-javítás.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73393C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Korpusz és húrozat-javítás.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73393C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Korpusz és húrozat-javítás.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73393C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Regiszterek és kopula javítása, állítása.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73393C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Regiszterek és kopula javítása, állítása.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73393C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Regiszterek és kopula javítása, állítása.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Csembalómechanika javítása, beszabályozása.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Csembalómechanika javítása, beszabályozása.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Csembalómechanika javítása, beszabályozása.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Csembaló intonálás.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Csembaló intonálás.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Csembaló intonálás.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0" w:type="dxa"/>
          </w:tcPr>
          <w:p w:rsidR="00D91018" w:rsidRPr="00B7497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Csembaló intonálás.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80" w:type="dxa"/>
            <w:vAlign w:val="center"/>
          </w:tcPr>
          <w:p w:rsidR="00D91018" w:rsidRPr="00B7497C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Tőkecsere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Teljes tőkecsere.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Teljes tőkecsere.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Teljes tőkecsere.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Teljes tőkecsere.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Tőkeillesztés öntvényhez.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Tőkeillesztés öntvényhez.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Tőkeillesztés öntvényhez.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Tőkeillesztés korpuszhoz.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DA20F9">
        <w:trPr>
          <w:trHeight w:val="789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Tőkeillesztés korpuszhoz.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Tőkeillesztés korpuszhoz.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Furatkiosztás.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Furatkiosztás.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80" w:type="dxa"/>
          </w:tcPr>
          <w:p w:rsidR="00D91018" w:rsidRPr="003E264C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3E264C">
              <w:rPr>
                <w:sz w:val="20"/>
                <w:szCs w:val="20"/>
              </w:rPr>
              <w:t>Furatkiosztás.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80" w:type="dxa"/>
            <w:vAlign w:val="center"/>
          </w:tcPr>
          <w:p w:rsidR="00D91018" w:rsidRPr="00B7497C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497C">
              <w:rPr>
                <w:sz w:val="20"/>
                <w:szCs w:val="20"/>
              </w:rPr>
              <w:t>Hangzásjavítás a korpuszon és mechanikán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DA20F9">
        <w:trPr>
          <w:trHeight w:val="792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Rezonáns, húrozat, mechanika, pedálzat javítása hangzásjavítás érdekében.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Rezonáns, húrozat, mechanika, pedálzat javítása hangzásjavítás érdekében.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Rezonáns, húrozat, mechanika, pedálzat javítása hangzásjavítás érdekében.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Rezonáns, húrozat, mechanika, pedálzat javítása hangzásjavítás érdekében.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Rezonáns, húrozat, mechanika, pedálzat javítása hangzásjavítás érdekében.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Rezonáns, húrozat, mechanika, pedálzat javítása hangzásjavítás érdekében.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Egyedi kérések, igények megoldási lehetőségei.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Egyedi kérések, igények megoldási lehetőségei.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Egyedi kérések, igények megoldási lehetőségei.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Egyedi kérések, igények megoldási lehetőségei.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Egyedi kérések, igények megoldási lehetőségei.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Egyedi kérések, igények megoldási lehetőségei.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Pr="003C1B43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Egyedi kérések, igények megoldási lehetőségei.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80" w:type="dxa"/>
            <w:vAlign w:val="center"/>
          </w:tcPr>
          <w:p w:rsidR="00D91018" w:rsidRPr="00B375FF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75FF">
              <w:rPr>
                <w:sz w:val="20"/>
                <w:szCs w:val="20"/>
              </w:rPr>
              <w:t>Hangolási gyakorlatok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Egyenletes temperatúra.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Egyenletes temperatúra.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Egyenletes temperatúra.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Egyenletes temperatúra.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Teljes hangolás.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Teljes hangolás.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Teljes hangolás.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Teljes hangolás.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Ismerkedés történelmi temperatúrával.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Ismerkedés történelmi temperatúrával.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Ismerkedés történelmi temperatúrával.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Ismerkedés történelmi temperatúrával.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018" w:rsidTr="003E1636">
        <w:trPr>
          <w:trHeight w:val="794"/>
        </w:trPr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1018" w:rsidRDefault="00D91018" w:rsidP="000C78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80" w:type="dxa"/>
          </w:tcPr>
          <w:p w:rsidR="00D91018" w:rsidRPr="00986AAF" w:rsidRDefault="00D91018" w:rsidP="000C78D9">
            <w:pPr>
              <w:spacing w:line="276" w:lineRule="auto"/>
              <w:rPr>
                <w:sz w:val="20"/>
                <w:szCs w:val="20"/>
              </w:rPr>
            </w:pPr>
            <w:r w:rsidRPr="00986AAF">
              <w:rPr>
                <w:sz w:val="20"/>
                <w:szCs w:val="20"/>
              </w:rPr>
              <w:t>Ismerkedés történelmi temperatúrával.</w:t>
            </w: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91018" w:rsidRPr="00AA2B5E" w:rsidRDefault="00D91018" w:rsidP="000C78D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E1636">
      <w:pgSz w:w="11906" w:h="16838"/>
      <w:pgMar w:top="709" w:right="964" w:bottom="709" w:left="964" w:header="624" w:footer="18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AE" w:rsidRDefault="00453FAE" w:rsidP="00B2485D">
      <w:r>
        <w:separator/>
      </w:r>
    </w:p>
  </w:endnote>
  <w:endnote w:type="continuationSeparator" w:id="1">
    <w:p w:rsidR="00453FAE" w:rsidRDefault="00453FA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40FC3" w:rsidRDefault="00432FAC">
        <w:pPr>
          <w:pStyle w:val="llb"/>
          <w:jc w:val="center"/>
        </w:pPr>
        <w:r>
          <w:fldChar w:fldCharType="begin"/>
        </w:r>
        <w:r w:rsidR="00A40FC3">
          <w:instrText>PAGE   \* MERGEFORMAT</w:instrText>
        </w:r>
        <w:r>
          <w:fldChar w:fldCharType="separate"/>
        </w:r>
        <w:r w:rsidR="00A2252A">
          <w:rPr>
            <w:noProof/>
          </w:rPr>
          <w:t>1</w:t>
        </w:r>
        <w:r>
          <w:fldChar w:fldCharType="end"/>
        </w:r>
      </w:p>
      <w:p w:rsidR="00A40FC3" w:rsidRDefault="00A40FC3" w:rsidP="00A329CA">
        <w:pPr>
          <w:pStyle w:val="llb"/>
          <w:jc w:val="center"/>
        </w:pPr>
        <w:r>
          <w:t>5521501.raep</w:t>
        </w:r>
        <w:r w:rsidR="000C78D9">
          <w:t>(zong)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AE" w:rsidRDefault="00453FAE" w:rsidP="00B2485D">
      <w:r>
        <w:separator/>
      </w:r>
    </w:p>
  </w:footnote>
  <w:footnote w:type="continuationSeparator" w:id="1">
    <w:p w:rsidR="00453FAE" w:rsidRDefault="00453FAE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C3" w:rsidRPr="00340762" w:rsidRDefault="00A40FC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C25"/>
    <w:rsid w:val="00017FF1"/>
    <w:rsid w:val="00055DD3"/>
    <w:rsid w:val="00061263"/>
    <w:rsid w:val="00090A1B"/>
    <w:rsid w:val="000A46D8"/>
    <w:rsid w:val="000A53C4"/>
    <w:rsid w:val="000A60A1"/>
    <w:rsid w:val="000B579E"/>
    <w:rsid w:val="000C78D9"/>
    <w:rsid w:val="00123A28"/>
    <w:rsid w:val="00131934"/>
    <w:rsid w:val="00135B5F"/>
    <w:rsid w:val="001411B8"/>
    <w:rsid w:val="00143BF0"/>
    <w:rsid w:val="00164A00"/>
    <w:rsid w:val="001708D2"/>
    <w:rsid w:val="00183A93"/>
    <w:rsid w:val="001879A2"/>
    <w:rsid w:val="001A38C4"/>
    <w:rsid w:val="001B5502"/>
    <w:rsid w:val="001C18F9"/>
    <w:rsid w:val="001F1575"/>
    <w:rsid w:val="001F5BC7"/>
    <w:rsid w:val="001F7E52"/>
    <w:rsid w:val="00203847"/>
    <w:rsid w:val="0022303E"/>
    <w:rsid w:val="0025555B"/>
    <w:rsid w:val="00260FDB"/>
    <w:rsid w:val="00264B0B"/>
    <w:rsid w:val="00266140"/>
    <w:rsid w:val="00273486"/>
    <w:rsid w:val="002A499D"/>
    <w:rsid w:val="002B42F9"/>
    <w:rsid w:val="002B6D9D"/>
    <w:rsid w:val="002C5972"/>
    <w:rsid w:val="002E2F21"/>
    <w:rsid w:val="002E6AD5"/>
    <w:rsid w:val="00327863"/>
    <w:rsid w:val="00330B7C"/>
    <w:rsid w:val="003337F8"/>
    <w:rsid w:val="00340762"/>
    <w:rsid w:val="00342941"/>
    <w:rsid w:val="003500DE"/>
    <w:rsid w:val="0035197E"/>
    <w:rsid w:val="00365533"/>
    <w:rsid w:val="003A36A1"/>
    <w:rsid w:val="003A3CDC"/>
    <w:rsid w:val="003B6DFC"/>
    <w:rsid w:val="003C1B43"/>
    <w:rsid w:val="003E1636"/>
    <w:rsid w:val="003E264C"/>
    <w:rsid w:val="003E517F"/>
    <w:rsid w:val="003E6A5B"/>
    <w:rsid w:val="003F26C1"/>
    <w:rsid w:val="003F3D20"/>
    <w:rsid w:val="00416454"/>
    <w:rsid w:val="00424FB3"/>
    <w:rsid w:val="00432FAC"/>
    <w:rsid w:val="00453FAE"/>
    <w:rsid w:val="00456BF7"/>
    <w:rsid w:val="00456D6F"/>
    <w:rsid w:val="004679D8"/>
    <w:rsid w:val="004754A4"/>
    <w:rsid w:val="004818DB"/>
    <w:rsid w:val="004A32E3"/>
    <w:rsid w:val="004C7770"/>
    <w:rsid w:val="004D0AE7"/>
    <w:rsid w:val="004E7985"/>
    <w:rsid w:val="004F3AF4"/>
    <w:rsid w:val="004F6798"/>
    <w:rsid w:val="005070B1"/>
    <w:rsid w:val="00512211"/>
    <w:rsid w:val="00515251"/>
    <w:rsid w:val="00515676"/>
    <w:rsid w:val="005311BD"/>
    <w:rsid w:val="0054500C"/>
    <w:rsid w:val="00556258"/>
    <w:rsid w:val="00560F44"/>
    <w:rsid w:val="005660C1"/>
    <w:rsid w:val="00567BE7"/>
    <w:rsid w:val="0057786D"/>
    <w:rsid w:val="005B2528"/>
    <w:rsid w:val="005C2167"/>
    <w:rsid w:val="005E3276"/>
    <w:rsid w:val="005F1E25"/>
    <w:rsid w:val="006757B4"/>
    <w:rsid w:val="006B00CE"/>
    <w:rsid w:val="006C591C"/>
    <w:rsid w:val="00703883"/>
    <w:rsid w:val="00711EC8"/>
    <w:rsid w:val="00712D88"/>
    <w:rsid w:val="0073393C"/>
    <w:rsid w:val="00742993"/>
    <w:rsid w:val="007B72F1"/>
    <w:rsid w:val="007C6446"/>
    <w:rsid w:val="00816673"/>
    <w:rsid w:val="00841AC1"/>
    <w:rsid w:val="008621EF"/>
    <w:rsid w:val="00897C26"/>
    <w:rsid w:val="008A69D7"/>
    <w:rsid w:val="008C0910"/>
    <w:rsid w:val="008C192B"/>
    <w:rsid w:val="008C4AD5"/>
    <w:rsid w:val="008C7A58"/>
    <w:rsid w:val="008D6851"/>
    <w:rsid w:val="008F034E"/>
    <w:rsid w:val="00921D0E"/>
    <w:rsid w:val="00930A5C"/>
    <w:rsid w:val="009574D1"/>
    <w:rsid w:val="00966295"/>
    <w:rsid w:val="00971714"/>
    <w:rsid w:val="00971AB4"/>
    <w:rsid w:val="00986AAF"/>
    <w:rsid w:val="00990C4A"/>
    <w:rsid w:val="009C7A4D"/>
    <w:rsid w:val="009E2592"/>
    <w:rsid w:val="009F0791"/>
    <w:rsid w:val="00A12F78"/>
    <w:rsid w:val="00A2252A"/>
    <w:rsid w:val="00A23088"/>
    <w:rsid w:val="00A329CA"/>
    <w:rsid w:val="00A369D8"/>
    <w:rsid w:val="00A37CBE"/>
    <w:rsid w:val="00A40FC3"/>
    <w:rsid w:val="00A754E0"/>
    <w:rsid w:val="00A912E8"/>
    <w:rsid w:val="00AA2B5E"/>
    <w:rsid w:val="00AB22E3"/>
    <w:rsid w:val="00AC27B4"/>
    <w:rsid w:val="00AD3BC2"/>
    <w:rsid w:val="00AF7209"/>
    <w:rsid w:val="00B03D8D"/>
    <w:rsid w:val="00B2485D"/>
    <w:rsid w:val="00B375FF"/>
    <w:rsid w:val="00B501C3"/>
    <w:rsid w:val="00B612E9"/>
    <w:rsid w:val="00B7497C"/>
    <w:rsid w:val="00BB5C19"/>
    <w:rsid w:val="00BD54A3"/>
    <w:rsid w:val="00BF0B02"/>
    <w:rsid w:val="00BF4A02"/>
    <w:rsid w:val="00BF7A62"/>
    <w:rsid w:val="00C059C4"/>
    <w:rsid w:val="00C404B3"/>
    <w:rsid w:val="00C405D9"/>
    <w:rsid w:val="00C604A7"/>
    <w:rsid w:val="00C60E96"/>
    <w:rsid w:val="00C6286A"/>
    <w:rsid w:val="00C974F9"/>
    <w:rsid w:val="00CA0E83"/>
    <w:rsid w:val="00CA663C"/>
    <w:rsid w:val="00CE38E6"/>
    <w:rsid w:val="00D07254"/>
    <w:rsid w:val="00D16DDF"/>
    <w:rsid w:val="00D31D86"/>
    <w:rsid w:val="00D608CF"/>
    <w:rsid w:val="00D60B2A"/>
    <w:rsid w:val="00D806E3"/>
    <w:rsid w:val="00D91018"/>
    <w:rsid w:val="00D93ACD"/>
    <w:rsid w:val="00DA20F9"/>
    <w:rsid w:val="00DC1E0E"/>
    <w:rsid w:val="00DC4068"/>
    <w:rsid w:val="00DC56C9"/>
    <w:rsid w:val="00DC5C69"/>
    <w:rsid w:val="00DD7EBB"/>
    <w:rsid w:val="00DE6760"/>
    <w:rsid w:val="00E21F59"/>
    <w:rsid w:val="00E22E8E"/>
    <w:rsid w:val="00E460E9"/>
    <w:rsid w:val="00E4658F"/>
    <w:rsid w:val="00E74DC6"/>
    <w:rsid w:val="00E77B1D"/>
    <w:rsid w:val="00E87313"/>
    <w:rsid w:val="00EA5A0F"/>
    <w:rsid w:val="00EC42F4"/>
    <w:rsid w:val="00EE200C"/>
    <w:rsid w:val="00F027BC"/>
    <w:rsid w:val="00F05C44"/>
    <w:rsid w:val="00F22839"/>
    <w:rsid w:val="00F27A9E"/>
    <w:rsid w:val="00F30B65"/>
    <w:rsid w:val="00F64AD2"/>
    <w:rsid w:val="00FA0DB7"/>
    <w:rsid w:val="00FA4A11"/>
    <w:rsid w:val="00FA7FDD"/>
    <w:rsid w:val="00FC0257"/>
    <w:rsid w:val="00FC0346"/>
    <w:rsid w:val="00FE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A60A1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A60A1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A60A1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A60A1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A60A1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A60A1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A60A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A60A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A60A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A60A1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A60A1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1133</Words>
  <Characters>7825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2017-10-17T15:37:00Z</dcterms:created>
  <dcterms:modified xsi:type="dcterms:W3CDTF">2017-10-17T15:37:00Z</dcterms:modified>
</cp:coreProperties>
</file>