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C406B1" w:rsidRDefault="009821D8" w:rsidP="006462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Távközlési</w:t>
      </w:r>
      <w:r w:rsidR="00700581">
        <w:rPr>
          <w:b/>
          <w:sz w:val="40"/>
          <w:szCs w:val="40"/>
        </w:rPr>
        <w:t xml:space="preserve"> technikus</w:t>
      </w:r>
    </w:p>
    <w:p w:rsidR="0064623E" w:rsidRPr="006C424D" w:rsidRDefault="009B2FE6" w:rsidP="0064623E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1</w:t>
      </w:r>
      <w:r w:rsidR="00806116">
        <w:rPr>
          <w:b/>
          <w:sz w:val="40"/>
          <w:szCs w:val="40"/>
        </w:rPr>
        <w:t>3</w:t>
      </w:r>
      <w:r w:rsidR="006C424D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6C424D" w:rsidRDefault="00061263">
      <w:pPr>
        <w:spacing w:line="360" w:lineRule="auto"/>
        <w:jc w:val="center"/>
        <w:rPr>
          <w:sz w:val="28"/>
          <w:szCs w:val="28"/>
        </w:rPr>
      </w:pPr>
      <w:r w:rsidRPr="006C424D">
        <w:rPr>
          <w:sz w:val="28"/>
          <w:szCs w:val="28"/>
        </w:rPr>
        <w:t xml:space="preserve">(OKJ száma: </w:t>
      </w:r>
      <w:r w:rsidR="00154906">
        <w:t>54</w:t>
      </w:r>
      <w:r w:rsidR="009821D8">
        <w:t xml:space="preserve"> 523</w:t>
      </w:r>
      <w:r w:rsidR="00806116">
        <w:t xml:space="preserve"> 0</w:t>
      </w:r>
      <w:r w:rsidR="009821D8">
        <w:t>5</w:t>
      </w:r>
      <w:r w:rsidRPr="006C424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876B9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876B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876B9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876B9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876B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876B9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876B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876B9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4"/>
        <w:gridCol w:w="923"/>
        <w:gridCol w:w="792"/>
        <w:gridCol w:w="4684"/>
        <w:gridCol w:w="839"/>
        <w:gridCol w:w="923"/>
        <w:gridCol w:w="1358"/>
      </w:tblGrid>
      <w:tr w:rsidR="00090A1B" w:rsidTr="00265E07">
        <w:trPr>
          <w:cantSplit/>
          <w:tblHeader/>
        </w:trPr>
        <w:tc>
          <w:tcPr>
            <w:tcW w:w="236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4" w:type="dxa"/>
            <w:vMerge w:val="restart"/>
            <w:vAlign w:val="center"/>
          </w:tcPr>
          <w:p w:rsidR="00C6286A" w:rsidRPr="00E60B8B" w:rsidRDefault="00512211" w:rsidP="00E60B8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265E07">
        <w:trPr>
          <w:cantSplit/>
          <w:tblHeader/>
        </w:trPr>
        <w:tc>
          <w:tcPr>
            <w:tcW w:w="65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9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76878" w:rsidRPr="00E60B8B" w:rsidTr="00265E07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76878" w:rsidRPr="00E60B8B" w:rsidRDefault="00D76878" w:rsidP="00C406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D76878" w:rsidRPr="007B1D42" w:rsidRDefault="00D76878" w:rsidP="00C406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684" w:type="dxa"/>
            <w:vAlign w:val="center"/>
          </w:tcPr>
          <w:p w:rsidR="00D76878" w:rsidRDefault="00D76878" w:rsidP="00C406B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76878">
              <w:rPr>
                <w:rFonts w:eastAsia="Times New Roman"/>
                <w:b/>
                <w:color w:val="000000"/>
                <w:sz w:val="28"/>
                <w:szCs w:val="28"/>
              </w:rPr>
              <w:t>11996-16</w:t>
            </w:r>
          </w:p>
          <w:p w:rsidR="00D76878" w:rsidRPr="00D76878" w:rsidRDefault="00D76878" w:rsidP="00C406B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76878">
              <w:rPr>
                <w:rFonts w:eastAsia="Times New Roman"/>
                <w:b/>
                <w:color w:val="000000"/>
                <w:sz w:val="28"/>
                <w:szCs w:val="28"/>
              </w:rPr>
              <w:t>Információtechnológiai alapok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76878" w:rsidRPr="00E60B8B" w:rsidRDefault="00D76878" w:rsidP="00C406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76878" w:rsidRPr="00C406B1" w:rsidTr="00265E07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76878" w:rsidRPr="00C406B1" w:rsidRDefault="00D76878" w:rsidP="00C406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D76878" w:rsidRPr="00C406B1" w:rsidRDefault="00D76878" w:rsidP="00C406B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06B1">
              <w:rPr>
                <w:sz w:val="24"/>
                <w:szCs w:val="24"/>
              </w:rPr>
              <w:t>108</w:t>
            </w:r>
          </w:p>
        </w:tc>
        <w:tc>
          <w:tcPr>
            <w:tcW w:w="4684" w:type="dxa"/>
            <w:vAlign w:val="center"/>
          </w:tcPr>
          <w:p w:rsidR="00D76878" w:rsidRPr="00C406B1" w:rsidRDefault="00D76878" w:rsidP="00C406B1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406B1">
              <w:rPr>
                <w:rFonts w:eastAsia="Times New Roman"/>
                <w:bCs/>
                <w:color w:val="000000"/>
                <w:sz w:val="24"/>
                <w:szCs w:val="24"/>
              </w:rPr>
              <w:t>IT alapok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76878" w:rsidRPr="00C406B1" w:rsidRDefault="00D76878" w:rsidP="00C406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448D0" w:rsidTr="00265E0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8448D0" w:rsidRPr="00E60B8B" w:rsidRDefault="008448D0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448D0" w:rsidRPr="007B1D42" w:rsidRDefault="008448D0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  <w:vAlign w:val="center"/>
          </w:tcPr>
          <w:p w:rsidR="008448D0" w:rsidRPr="0038580B" w:rsidRDefault="008448D0" w:rsidP="00C406B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8580B">
              <w:rPr>
                <w:rFonts w:eastAsia="Times New Roman"/>
                <w:sz w:val="20"/>
                <w:szCs w:val="20"/>
              </w:rPr>
              <w:t>Biztonságos labor- és eszközhasználat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448D0" w:rsidRPr="00AA2B5E" w:rsidRDefault="008448D0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8448D0" w:rsidTr="00265E07">
        <w:trPr>
          <w:trHeight w:val="990"/>
        </w:trPr>
        <w:tc>
          <w:tcPr>
            <w:tcW w:w="654" w:type="dxa"/>
            <w:vAlign w:val="center"/>
          </w:tcPr>
          <w:p w:rsidR="008448D0" w:rsidRPr="00E60B8B" w:rsidRDefault="008448D0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448D0" w:rsidRPr="00E60B8B" w:rsidRDefault="008448D0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448D0" w:rsidRPr="007B1D42" w:rsidRDefault="008448D0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DC4EDC" w:rsidRPr="0038580B" w:rsidRDefault="00DC4EDC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Számítógép-szerelés eszközei és használatuk.</w:t>
            </w:r>
          </w:p>
          <w:p w:rsidR="00DC4EDC" w:rsidRPr="0038580B" w:rsidRDefault="00DC4EDC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Antisztatikus eszközök szabályszerű használata.</w:t>
            </w:r>
          </w:p>
          <w:p w:rsidR="00DC4EDC" w:rsidRPr="0038580B" w:rsidRDefault="00DC4EDC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Tisztító anyagok és eszközök megfelelő használata.</w:t>
            </w:r>
          </w:p>
          <w:p w:rsidR="008448D0" w:rsidRPr="0038580B" w:rsidRDefault="00DC4EDC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Diagnosztikai eszközök (multiméter, tápegység tesztelő, kábeltesztelő) használata.</w:t>
            </w:r>
          </w:p>
        </w:tc>
        <w:tc>
          <w:tcPr>
            <w:tcW w:w="839" w:type="dxa"/>
          </w:tcPr>
          <w:p w:rsidR="008448D0" w:rsidRPr="00AA2B5E" w:rsidRDefault="008448D0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48D0" w:rsidRPr="00AA2B5E" w:rsidRDefault="008448D0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448D0" w:rsidRPr="00AA2B5E" w:rsidRDefault="008448D0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8448D0" w:rsidTr="00D7687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8448D0" w:rsidRPr="00E60B8B" w:rsidRDefault="008448D0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448D0" w:rsidRPr="007B1D42" w:rsidRDefault="008448D0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84" w:type="dxa"/>
            <w:vAlign w:val="center"/>
          </w:tcPr>
          <w:p w:rsidR="008448D0" w:rsidRPr="0038580B" w:rsidRDefault="008448D0" w:rsidP="00C406B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8580B">
              <w:rPr>
                <w:rFonts w:eastAsia="Times New Roman"/>
                <w:sz w:val="20"/>
                <w:szCs w:val="20"/>
              </w:rPr>
              <w:t>Számítógép összeszerelés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448D0" w:rsidRPr="00AA2B5E" w:rsidRDefault="008448D0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8448D0" w:rsidTr="007F766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8448D0" w:rsidRPr="00E60B8B" w:rsidRDefault="008448D0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448D0" w:rsidRPr="00E60B8B" w:rsidRDefault="008448D0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448D0" w:rsidRPr="007B1D42" w:rsidRDefault="008448D0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8448D0" w:rsidRPr="00DC4EDC" w:rsidRDefault="00DC4EDC" w:rsidP="00C406B1">
            <w:pPr>
              <w:spacing w:line="276" w:lineRule="auto"/>
              <w:rPr>
                <w:sz w:val="20"/>
                <w:szCs w:val="20"/>
              </w:rPr>
            </w:pPr>
            <w:r w:rsidRPr="00DC4EDC">
              <w:rPr>
                <w:sz w:val="20"/>
                <w:szCs w:val="20"/>
              </w:rPr>
              <w:t>Számítógép szakszerű szétszerelése.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8448D0" w:rsidRPr="00AA2B5E" w:rsidRDefault="008448D0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448D0" w:rsidRPr="003F3D20" w:rsidRDefault="008448D0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8448D0" w:rsidRPr="003F3D20" w:rsidRDefault="008448D0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8448D0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8448D0" w:rsidRPr="00E60B8B" w:rsidRDefault="008448D0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448D0" w:rsidRPr="00E60B8B" w:rsidRDefault="008448D0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448D0" w:rsidRDefault="008448D0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C4EDC" w:rsidRPr="00DC4EDC" w:rsidRDefault="00DC4EDC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4EDC">
              <w:rPr>
                <w:sz w:val="20"/>
                <w:szCs w:val="20"/>
              </w:rPr>
              <w:t>Pontos konfiguráció meghatározása, megfelelő alkatrészek kiválasztása.</w:t>
            </w:r>
          </w:p>
          <w:p w:rsidR="00DC4EDC" w:rsidRPr="00DC4EDC" w:rsidRDefault="00DC4EDC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4EDC">
              <w:rPr>
                <w:sz w:val="20"/>
                <w:szCs w:val="20"/>
              </w:rPr>
              <w:t>Számítógép szakszerű összeszerelésének folyamata.</w:t>
            </w:r>
          </w:p>
          <w:p w:rsidR="008448D0" w:rsidRPr="00497A7D" w:rsidRDefault="00DC4EDC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Tápegység telepítése.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8448D0" w:rsidRPr="00AA2B5E" w:rsidRDefault="008448D0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448D0" w:rsidRPr="003F3D20" w:rsidRDefault="008448D0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8448D0" w:rsidRPr="003F3D20" w:rsidRDefault="008448D0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8448D0" w:rsidTr="007F766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8448D0" w:rsidRPr="00E60B8B" w:rsidRDefault="008448D0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448D0" w:rsidRPr="00E60B8B" w:rsidRDefault="008448D0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448D0" w:rsidRDefault="008448D0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8448D0" w:rsidRPr="00497A7D" w:rsidRDefault="00DC4EDC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4EDC">
              <w:rPr>
                <w:sz w:val="20"/>
                <w:szCs w:val="20"/>
              </w:rPr>
              <w:t>Alaplapi alkatrészek telepítése, alaplap házba helyezése</w:t>
            </w:r>
            <w:r w:rsidR="008068B2">
              <w:rPr>
                <w:sz w:val="20"/>
                <w:szCs w:val="20"/>
              </w:rPr>
              <w:t xml:space="preserve">. </w:t>
            </w:r>
            <w:r w:rsidRPr="00DC4EDC">
              <w:rPr>
                <w:sz w:val="20"/>
                <w:szCs w:val="20"/>
              </w:rPr>
              <w:t>Belső alkatrészek telepítése, kábelek csatlakoztatása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8448D0" w:rsidRPr="00AA2B5E" w:rsidRDefault="008448D0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448D0" w:rsidRPr="003F3D20" w:rsidRDefault="008448D0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8448D0" w:rsidRPr="003F3D20" w:rsidRDefault="008448D0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8448D0" w:rsidTr="007F766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8448D0" w:rsidRPr="00E60B8B" w:rsidRDefault="008448D0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448D0" w:rsidRPr="00E60B8B" w:rsidRDefault="008448D0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448D0" w:rsidRDefault="008448D0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C4EDC" w:rsidRPr="00DC4EDC" w:rsidRDefault="00DC4EDC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4EDC">
              <w:rPr>
                <w:sz w:val="20"/>
                <w:szCs w:val="20"/>
              </w:rPr>
              <w:t>Perifériák csatlakoz</w:t>
            </w:r>
            <w:r w:rsidR="008068B2">
              <w:rPr>
                <w:sz w:val="20"/>
                <w:szCs w:val="20"/>
              </w:rPr>
              <w:t>tatása, telepítése, beállítása.</w:t>
            </w:r>
          </w:p>
          <w:p w:rsidR="008448D0" w:rsidRPr="00DC4EDC" w:rsidRDefault="00DC4EDC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C4EDC">
              <w:rPr>
                <w:sz w:val="20"/>
                <w:szCs w:val="20"/>
              </w:rPr>
              <w:t>BIOS funkciója és beállításai</w:t>
            </w:r>
            <w:r w:rsidR="008068B2">
              <w:rPr>
                <w:sz w:val="20"/>
                <w:szCs w:val="20"/>
              </w:rPr>
              <w:t xml:space="preserve">. </w:t>
            </w:r>
            <w:r w:rsidRPr="00DC4EDC">
              <w:rPr>
                <w:sz w:val="20"/>
                <w:szCs w:val="20"/>
              </w:rPr>
              <w:t>Memóriabővítés asztali számítógépben és laptopban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8448D0" w:rsidRPr="00AA2B5E" w:rsidRDefault="008448D0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448D0" w:rsidRPr="003F3D20" w:rsidRDefault="008448D0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8448D0" w:rsidRPr="003F3D20" w:rsidRDefault="008448D0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7F766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C4EDC" w:rsidRPr="00DC4EDC" w:rsidRDefault="00DC4EDC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C4EDC">
              <w:rPr>
                <w:sz w:val="20"/>
                <w:szCs w:val="20"/>
              </w:rPr>
              <w:t>Számítógép alkatrészek cseréje.</w:t>
            </w:r>
          </w:p>
          <w:p w:rsidR="00DC4EDC" w:rsidRPr="00DC4EDC" w:rsidRDefault="00DC4EDC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C4EDC">
              <w:rPr>
                <w:sz w:val="20"/>
                <w:szCs w:val="20"/>
              </w:rPr>
              <w:t>Számítógép hálózatra csatlakoztatása, IP cím beállítása.</w:t>
            </w:r>
          </w:p>
          <w:p w:rsidR="00DC4EDC" w:rsidRPr="00DC4EDC" w:rsidRDefault="00DC4EDC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C4EDC">
              <w:rPr>
                <w:sz w:val="20"/>
                <w:szCs w:val="20"/>
              </w:rPr>
              <w:t>SOHO útválasztó hálózatra csatlakoztatása.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C4EDC" w:rsidRPr="00DC4EDC" w:rsidRDefault="00DC4EDC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C4EDC">
              <w:rPr>
                <w:sz w:val="20"/>
                <w:szCs w:val="20"/>
              </w:rPr>
              <w:t>Laptopok felhasználó, illetve szerviz által cserélhető alkatrészei.</w:t>
            </w:r>
          </w:p>
          <w:p w:rsidR="00DC4EDC" w:rsidRPr="00497A7D" w:rsidRDefault="00DC4EDC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C4EDC">
              <w:rPr>
                <w:sz w:val="20"/>
                <w:szCs w:val="20"/>
              </w:rPr>
              <w:t>Hibakeresési folyamat lépései, kézenfekvő problémák kiszűrése.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7F766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DC4EDC" w:rsidRPr="00DC4EDC" w:rsidRDefault="00DC4EDC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C4EDC">
              <w:rPr>
                <w:sz w:val="20"/>
                <w:szCs w:val="20"/>
              </w:rPr>
              <w:t>Áramellátás zavarai, túlfeszültség levezető bekötése.</w:t>
            </w:r>
          </w:p>
          <w:p w:rsidR="00DC4EDC" w:rsidRPr="00497A7D" w:rsidRDefault="00DC4EDC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C4EDC">
              <w:rPr>
                <w:sz w:val="20"/>
                <w:szCs w:val="20"/>
              </w:rPr>
              <w:t>UPS típusok, UPS üzembe helyezése.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D7687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Pr="007B1D42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684" w:type="dxa"/>
            <w:vAlign w:val="center"/>
          </w:tcPr>
          <w:p w:rsidR="00DC4EDC" w:rsidRPr="0038580B" w:rsidRDefault="00DC4EDC" w:rsidP="00C406B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8580B">
              <w:rPr>
                <w:rFonts w:eastAsia="Times New Roman"/>
                <w:sz w:val="20"/>
                <w:szCs w:val="20"/>
              </w:rPr>
              <w:t>Telepítés és konfigurálás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EDC" w:rsidTr="007F766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DC4EDC" w:rsidRPr="0038580B" w:rsidRDefault="0038580B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Operációs rendszerek hardverkövetelményeinek meghatározása.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8580B" w:rsidRPr="0038580B" w:rsidRDefault="0038580B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Operációs rendszer hardver kompatibilitásának ellenőrzése.</w:t>
            </w:r>
          </w:p>
          <w:p w:rsidR="0038580B" w:rsidRPr="0038580B" w:rsidRDefault="0038580B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Particionálás.</w:t>
            </w:r>
          </w:p>
          <w:p w:rsidR="0038580B" w:rsidRPr="0038580B" w:rsidRDefault="008068B2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Kötetek formázása.</w:t>
            </w:r>
          </w:p>
          <w:p w:rsidR="0038580B" w:rsidRPr="0038580B" w:rsidRDefault="0038580B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Operációs rendszerek telepítése.</w:t>
            </w:r>
          </w:p>
          <w:p w:rsidR="0038580B" w:rsidRPr="0038580B" w:rsidRDefault="0038580B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Meghajtó programok telepítése.</w:t>
            </w:r>
          </w:p>
          <w:p w:rsidR="00DC4EDC" w:rsidRPr="00497A7D" w:rsidRDefault="0038580B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Frissítések és hibajavító csomagok telepítése.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8580B" w:rsidRPr="0038580B" w:rsidRDefault="0038580B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Operációs rendszer upgrade-je, felhasználói adatok költöztetése.</w:t>
            </w:r>
          </w:p>
          <w:p w:rsidR="0038580B" w:rsidRPr="0038580B" w:rsidRDefault="0038580B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Regisztrációs adatbázis biztonsági mentése, helyreállítása.</w:t>
            </w:r>
          </w:p>
          <w:p w:rsidR="0038580B" w:rsidRPr="0038580B" w:rsidRDefault="0038580B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Lemezkezelés.</w:t>
            </w:r>
          </w:p>
          <w:p w:rsidR="00DC4EDC" w:rsidRPr="00497A7D" w:rsidRDefault="0038580B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Alkalmazások és folyamatok kezelése, feladatkezelő használata.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8580B" w:rsidRPr="0038580B" w:rsidRDefault="0038580B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Alkalmazások telepítése, eltávolítása.</w:t>
            </w:r>
          </w:p>
          <w:p w:rsidR="0038580B" w:rsidRPr="0038580B" w:rsidRDefault="0038580B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Levelező program konfigurálása.</w:t>
            </w:r>
          </w:p>
          <w:p w:rsidR="0038580B" w:rsidRPr="0038580B" w:rsidRDefault="0038580B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Felhasználói fiókok kezelése.</w:t>
            </w:r>
          </w:p>
          <w:p w:rsidR="00DC4EDC" w:rsidRPr="00497A7D" w:rsidRDefault="0038580B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Virtuális memória beállítása.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8580B" w:rsidRPr="0038580B" w:rsidRDefault="0038580B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Illesztőprogramok frissítése, eszközkezelő használta.</w:t>
            </w:r>
          </w:p>
          <w:p w:rsidR="0038580B" w:rsidRPr="0038580B" w:rsidRDefault="0038580B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Területi és nyelvi beállítások.</w:t>
            </w:r>
          </w:p>
          <w:p w:rsidR="0038580B" w:rsidRPr="0038580B" w:rsidRDefault="0038580B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Eseménynapló ellenőrzése.</w:t>
            </w:r>
          </w:p>
          <w:p w:rsidR="00DC4EDC" w:rsidRPr="0038580B" w:rsidRDefault="0038580B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Rendszer erőforrásainak monitorozása, sz</w:t>
            </w:r>
            <w:r>
              <w:rPr>
                <w:sz w:val="20"/>
                <w:szCs w:val="20"/>
              </w:rPr>
              <w:t>olgáltatások beállításai.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8580B" w:rsidRPr="0038580B" w:rsidRDefault="0038580B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Kezelőpult (MMC) használata.</w:t>
            </w:r>
          </w:p>
          <w:p w:rsidR="0038580B" w:rsidRPr="0038580B" w:rsidRDefault="0038580B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Biztonsági másolatok készítése, archiválási típusok.</w:t>
            </w:r>
          </w:p>
          <w:p w:rsidR="0038580B" w:rsidRPr="0038580B" w:rsidRDefault="0038580B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Személyes tűzfal beállítása.</w:t>
            </w:r>
          </w:p>
          <w:p w:rsidR="0038580B" w:rsidRPr="0038580B" w:rsidRDefault="0038580B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Antivírus alkalmazás telepítése, frissítése, vírusellenőrzés.</w:t>
            </w:r>
          </w:p>
          <w:p w:rsidR="0038580B" w:rsidRPr="0038580B" w:rsidRDefault="0038580B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Lemezklónozás.</w:t>
            </w:r>
          </w:p>
          <w:p w:rsidR="00DC4EDC" w:rsidRPr="00E83980" w:rsidRDefault="0038580B" w:rsidP="00C406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8580B">
              <w:rPr>
                <w:sz w:val="20"/>
                <w:szCs w:val="20"/>
              </w:rPr>
              <w:t>Virtuális gép telepítése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D7687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Pr="007B1D42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84" w:type="dxa"/>
            <w:vAlign w:val="center"/>
          </w:tcPr>
          <w:p w:rsidR="00DC4EDC" w:rsidRPr="006E5D43" w:rsidRDefault="00DC4EDC" w:rsidP="00C406B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E5D43">
              <w:rPr>
                <w:rFonts w:eastAsia="Times New Roman"/>
                <w:sz w:val="20"/>
                <w:szCs w:val="20"/>
              </w:rPr>
              <w:t>Megelőző karbantartás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EDC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E5D43" w:rsidRPr="006E5D43" w:rsidRDefault="006E5D43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6E5D43">
              <w:rPr>
                <w:sz w:val="20"/>
                <w:szCs w:val="20"/>
              </w:rPr>
              <w:t>Megelőző karbantartás jelentősége, karbantartási terv.</w:t>
            </w:r>
          </w:p>
          <w:p w:rsidR="006E5D43" w:rsidRPr="006E5D43" w:rsidRDefault="006E5D43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6E5D43">
              <w:rPr>
                <w:sz w:val="20"/>
                <w:szCs w:val="20"/>
              </w:rPr>
              <w:t>Hardver- és szoftverkarbantartás feladatai.</w:t>
            </w:r>
          </w:p>
          <w:p w:rsidR="006E5D43" w:rsidRPr="006E5D43" w:rsidRDefault="006E5D43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6E5D43">
              <w:rPr>
                <w:sz w:val="20"/>
                <w:szCs w:val="20"/>
              </w:rPr>
              <w:t>Ház és a belső alkatrészek szakszerű tisztítása.</w:t>
            </w:r>
          </w:p>
          <w:p w:rsidR="006E5D43" w:rsidRPr="006E5D43" w:rsidRDefault="006E5D43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6E5D43">
              <w:rPr>
                <w:sz w:val="20"/>
                <w:szCs w:val="20"/>
              </w:rPr>
              <w:t>Monitorok szakszerű tisztítása.</w:t>
            </w:r>
          </w:p>
          <w:p w:rsidR="006E5D43" w:rsidRPr="006E5D43" w:rsidRDefault="006E5D43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6E5D43">
              <w:rPr>
                <w:sz w:val="20"/>
                <w:szCs w:val="20"/>
              </w:rPr>
              <w:t>Festékszint ellenőrzése, toner és festékpatron cseréje.</w:t>
            </w:r>
          </w:p>
          <w:p w:rsidR="006E5D43" w:rsidRPr="006E5D43" w:rsidRDefault="006E5D43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6E5D43">
              <w:rPr>
                <w:sz w:val="20"/>
                <w:szCs w:val="20"/>
              </w:rPr>
              <w:t>Nyomtatók és szkennerek szakszerű tisztítása.</w:t>
            </w:r>
          </w:p>
          <w:p w:rsidR="006E5D43" w:rsidRPr="006E5D43" w:rsidRDefault="006E5D43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6E5D43">
              <w:rPr>
                <w:sz w:val="20"/>
                <w:szCs w:val="20"/>
              </w:rPr>
              <w:t>Alkatrészek csatlakozásának ellenőrzése.</w:t>
            </w:r>
          </w:p>
          <w:p w:rsidR="006E5D43" w:rsidRPr="006E5D43" w:rsidRDefault="006E5D43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6E5D43">
              <w:rPr>
                <w:sz w:val="20"/>
                <w:szCs w:val="20"/>
              </w:rPr>
              <w:t>Számítógépek működésének környezeti feltételei.</w:t>
            </w:r>
          </w:p>
          <w:p w:rsidR="006E5D43" w:rsidRPr="006E5D43" w:rsidRDefault="006E5D43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6E5D43">
              <w:rPr>
                <w:sz w:val="20"/>
                <w:szCs w:val="20"/>
              </w:rPr>
              <w:t>Operációs rendszer frissítése, javítócsomagok telepítése.</w:t>
            </w:r>
          </w:p>
          <w:p w:rsidR="00DC4EDC" w:rsidRPr="006E5D43" w:rsidRDefault="006E5D43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6E5D43">
              <w:rPr>
                <w:sz w:val="20"/>
                <w:szCs w:val="20"/>
              </w:rPr>
              <w:t>Merevlemez karbantartása, lemezellenőrzés, töredezettség-mentesítés.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6E5D43" w:rsidRPr="006E5D43" w:rsidRDefault="006E5D43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6E5D43">
              <w:rPr>
                <w:sz w:val="20"/>
                <w:szCs w:val="20"/>
              </w:rPr>
              <w:t>Helyreállítási pontok készítése, rendszer visszaállítása korábbi időpontra.</w:t>
            </w:r>
          </w:p>
          <w:p w:rsidR="006E5D43" w:rsidRPr="006E5D43" w:rsidRDefault="006E5D43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6E5D43">
              <w:rPr>
                <w:sz w:val="20"/>
                <w:szCs w:val="20"/>
              </w:rPr>
              <w:t>Felhasználói adatok átköltöztetése, archiválása.</w:t>
            </w:r>
          </w:p>
          <w:p w:rsidR="006E5D43" w:rsidRPr="006E5D43" w:rsidRDefault="006E5D43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6E5D43">
              <w:rPr>
                <w:sz w:val="20"/>
                <w:szCs w:val="20"/>
              </w:rPr>
              <w:t>Távoli asztalkapcsolat és távsegítség konfigurálása.</w:t>
            </w:r>
          </w:p>
          <w:p w:rsidR="006E5D43" w:rsidRPr="006E5D43" w:rsidRDefault="006E5D43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6E5D43">
              <w:rPr>
                <w:sz w:val="20"/>
                <w:szCs w:val="20"/>
              </w:rPr>
              <w:t>Ütemezett karbantartási feladatok.</w:t>
            </w:r>
          </w:p>
          <w:p w:rsidR="00DC4EDC" w:rsidRPr="0053626D" w:rsidRDefault="006E5D43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6E5D43">
              <w:rPr>
                <w:sz w:val="20"/>
                <w:szCs w:val="20"/>
              </w:rPr>
              <w:t>Laptopok és hordozható eszközök szakszerű tisztítása.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RPr="00E60B8B" w:rsidTr="00D76878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DC4EDC" w:rsidRPr="007B1D42" w:rsidRDefault="00DC4EDC" w:rsidP="00C406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4684" w:type="dxa"/>
            <w:vAlign w:val="center"/>
          </w:tcPr>
          <w:p w:rsidR="00C406B1" w:rsidRDefault="00C406B1" w:rsidP="00C406B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11997-16</w:t>
            </w:r>
          </w:p>
          <w:p w:rsidR="00DC4EDC" w:rsidRPr="00D76878" w:rsidRDefault="00DC4EDC" w:rsidP="00C406B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D76878">
              <w:rPr>
                <w:rFonts w:eastAsia="Times New Roman"/>
                <w:b/>
                <w:color w:val="000000"/>
                <w:sz w:val="28"/>
                <w:szCs w:val="28"/>
              </w:rPr>
              <w:t>Hálózati ismeretek I.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C4EDC" w:rsidRPr="00C406B1" w:rsidTr="00D76878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C4EDC" w:rsidRPr="00C406B1" w:rsidRDefault="00DC4EDC" w:rsidP="00C406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DC4EDC" w:rsidRPr="00C406B1" w:rsidRDefault="00DC4EDC" w:rsidP="00C406B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06B1">
              <w:rPr>
                <w:sz w:val="24"/>
                <w:szCs w:val="24"/>
              </w:rPr>
              <w:t>216</w:t>
            </w:r>
          </w:p>
        </w:tc>
        <w:tc>
          <w:tcPr>
            <w:tcW w:w="4684" w:type="dxa"/>
            <w:vAlign w:val="center"/>
          </w:tcPr>
          <w:p w:rsidR="00DC4EDC" w:rsidRPr="00C406B1" w:rsidRDefault="00DC4EDC" w:rsidP="00C406B1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406B1">
              <w:rPr>
                <w:rFonts w:eastAsia="Times New Roman"/>
                <w:bCs/>
                <w:color w:val="000000"/>
                <w:sz w:val="24"/>
                <w:szCs w:val="24"/>
              </w:rPr>
              <w:t>Hálózatok I.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C4EDC" w:rsidRPr="00C406B1" w:rsidRDefault="00DC4EDC" w:rsidP="00C406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C4EDC" w:rsidTr="00D7687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Pr="007B1D42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84" w:type="dxa"/>
            <w:vAlign w:val="center"/>
          </w:tcPr>
          <w:p w:rsidR="00DC4EDC" w:rsidRPr="009B2676" w:rsidRDefault="00DC4EDC" w:rsidP="00C406B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B2676">
              <w:rPr>
                <w:rFonts w:eastAsia="Times New Roman"/>
                <w:sz w:val="20"/>
                <w:szCs w:val="20"/>
              </w:rPr>
              <w:t>Csatlakozás egy hálózathoz, a kapcsoló alapkonfigurációja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EDC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9B2676" w:rsidRPr="009B2676" w:rsidRDefault="009B2676" w:rsidP="00C406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Hálózati eszközök és hálózati átviteli közegek megválasztása</w:t>
            </w:r>
            <w:r w:rsidR="008068B2">
              <w:rPr>
                <w:sz w:val="20"/>
                <w:szCs w:val="20"/>
              </w:rPr>
              <w:t>.</w:t>
            </w:r>
          </w:p>
          <w:p w:rsidR="009B2676" w:rsidRPr="009B2676" w:rsidRDefault="009B2676" w:rsidP="00C406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Topológia ábrák értelmezése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9B2676" w:rsidRDefault="009B2676" w:rsidP="00C406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Csatlakozás az internethez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B2676" w:rsidRPr="009B2676" w:rsidRDefault="009B2676" w:rsidP="00C406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Hálózati operációs rendszerek helye, elérésének módjai és lehetőségei (konzol, telnet, SSH)</w:t>
            </w:r>
            <w:r w:rsidR="008068B2">
              <w:rPr>
                <w:sz w:val="20"/>
                <w:szCs w:val="20"/>
              </w:rPr>
              <w:t>.</w:t>
            </w:r>
          </w:p>
          <w:p w:rsidR="009B2676" w:rsidRPr="009B2676" w:rsidRDefault="009B2676" w:rsidP="00C406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Terminál emulációs programok használata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53626D" w:rsidRDefault="009B2676" w:rsidP="00C406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Hálózati operációs rendszer konfigurációs parancsainak felépítése, súgója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B2676" w:rsidRPr="009B2676" w:rsidRDefault="009B2676" w:rsidP="00C406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Kapcsoló alapvető konfigurálása</w:t>
            </w:r>
            <w:r w:rsidR="008068B2">
              <w:rPr>
                <w:sz w:val="20"/>
                <w:szCs w:val="20"/>
              </w:rPr>
              <w:t>.</w:t>
            </w:r>
          </w:p>
          <w:p w:rsidR="009B2676" w:rsidRPr="009B2676" w:rsidRDefault="009B2676" w:rsidP="00C406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Kapcsolóhoz való hozzáférés korlátozása</w:t>
            </w:r>
            <w:r w:rsidR="008068B2">
              <w:rPr>
                <w:sz w:val="20"/>
                <w:szCs w:val="20"/>
              </w:rPr>
              <w:t>.</w:t>
            </w:r>
          </w:p>
          <w:p w:rsidR="009B2676" w:rsidRPr="009B2676" w:rsidRDefault="009B2676" w:rsidP="00C406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Kapcsoló konfigurálásának mentése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53626D" w:rsidRDefault="009B2676" w:rsidP="00C406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Végberendezések automatikus és manuális IP beállítása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7F766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9B2676" w:rsidRPr="009B2676" w:rsidRDefault="009B2676" w:rsidP="00C406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A kapcsoló felügyeleti IP címének konfigurálása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53626D" w:rsidRDefault="009B2676" w:rsidP="00C406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Kapcsolatok, hálózati összeköttetések ellenőrzése (ping, tracert).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7F766B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Pr="007B1D42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84" w:type="dxa"/>
            <w:vAlign w:val="center"/>
          </w:tcPr>
          <w:p w:rsidR="00DC4EDC" w:rsidRPr="009B2676" w:rsidRDefault="00DC4EDC" w:rsidP="00C406B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B2676">
              <w:rPr>
                <w:rFonts w:eastAsia="Times New Roman"/>
                <w:sz w:val="20"/>
                <w:szCs w:val="20"/>
              </w:rPr>
              <w:t>Vezetékes és vezeték nélküli kapcsolódás helyi hálózathoz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EDC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9B2676" w:rsidRPr="009B2676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Az OSI és TCP/IP modellek rétegeihez kapcsolódó protokol</w:t>
            </w:r>
            <w:r w:rsidR="008068B2">
              <w:rPr>
                <w:sz w:val="20"/>
                <w:szCs w:val="20"/>
              </w:rPr>
              <w:t>l adategységek (PDU-k) elemzése.</w:t>
            </w:r>
          </w:p>
          <w:p w:rsidR="00DC4EDC" w:rsidRPr="009B2676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Adatbeágyazás elemzése adatforgalom elfogására alkalmas szoftverrel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B2676" w:rsidRPr="009B2676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MAC-cím és IP-cím használata, azonos hálózaton található eszközök kommunikációja</w:t>
            </w:r>
            <w:r w:rsidR="008068B2">
              <w:rPr>
                <w:sz w:val="20"/>
                <w:szCs w:val="20"/>
              </w:rPr>
              <w:t>.</w:t>
            </w:r>
          </w:p>
          <w:p w:rsidR="009B2676" w:rsidRPr="009B2676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A megfelelő hálózati átviteli közeg kiválasztása és egy végberendezés</w:t>
            </w:r>
            <w:r w:rsidR="008068B2">
              <w:rPr>
                <w:sz w:val="20"/>
                <w:szCs w:val="20"/>
              </w:rPr>
              <w:t xml:space="preserve"> csatlakoztatása egy hálózathoz.</w:t>
            </w:r>
          </w:p>
          <w:p w:rsidR="009B2676" w:rsidRPr="009B2676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Kereszt- és egyeneskötésű Ethernet kábel készítése</w:t>
            </w:r>
            <w:r w:rsidR="008068B2">
              <w:rPr>
                <w:sz w:val="20"/>
                <w:szCs w:val="20"/>
              </w:rPr>
              <w:t>.</w:t>
            </w:r>
          </w:p>
          <w:p w:rsidR="009B2676" w:rsidRPr="009B2676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Kábelek tesztelése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53626D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Kapcsolódás vezetékes LAN-hoz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B2676" w:rsidRPr="009B2676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Ethernet keret elemzése adatforgalom elfogására alkalmas szoftverrel</w:t>
            </w:r>
            <w:r w:rsidR="008068B2">
              <w:rPr>
                <w:sz w:val="20"/>
                <w:szCs w:val="20"/>
              </w:rPr>
              <w:t>.</w:t>
            </w:r>
          </w:p>
          <w:p w:rsidR="009B2676" w:rsidRPr="009B2676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Ethernet MAC-címek megjelenítése, elemzése</w:t>
            </w:r>
            <w:r w:rsidR="008068B2">
              <w:rPr>
                <w:sz w:val="20"/>
                <w:szCs w:val="20"/>
              </w:rPr>
              <w:t>.</w:t>
            </w:r>
          </w:p>
          <w:p w:rsidR="009B2676" w:rsidRPr="009B2676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ARP tábla megjelenítése, szerepe</w:t>
            </w:r>
            <w:r w:rsidR="008068B2">
              <w:rPr>
                <w:sz w:val="20"/>
                <w:szCs w:val="20"/>
              </w:rPr>
              <w:t>.</w:t>
            </w:r>
          </w:p>
          <w:p w:rsidR="009B2676" w:rsidRPr="009B2676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Kapcsoló MAC-címtábla megtekintése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53626D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3. rétegbeli kapcsolás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690A76">
        <w:trPr>
          <w:trHeight w:val="685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B2676" w:rsidRPr="009B2676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Kapcsolódás vezeték nélküli LAN-hoz</w:t>
            </w:r>
            <w:r w:rsidR="008068B2">
              <w:rPr>
                <w:sz w:val="20"/>
                <w:szCs w:val="20"/>
              </w:rPr>
              <w:t>.</w:t>
            </w:r>
          </w:p>
          <w:p w:rsidR="009B2676" w:rsidRPr="009B2676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SOHO router vezeték nélküli hozzáférés konfigurálása</w:t>
            </w:r>
            <w:r w:rsidR="008068B2">
              <w:rPr>
                <w:sz w:val="20"/>
                <w:szCs w:val="20"/>
              </w:rPr>
              <w:t>.</w:t>
            </w:r>
          </w:p>
          <w:p w:rsidR="009B2676" w:rsidRPr="009B2676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Vezeték nélküli biztonság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53626D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Vezeték nélküli kliens konfigurálása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7F766B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Pr="007B1D42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84" w:type="dxa"/>
            <w:vAlign w:val="center"/>
          </w:tcPr>
          <w:p w:rsidR="00DC4EDC" w:rsidRPr="009B2676" w:rsidRDefault="00DC4EDC" w:rsidP="00C406B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B2676">
              <w:rPr>
                <w:rFonts w:eastAsia="Times New Roman"/>
                <w:sz w:val="20"/>
                <w:szCs w:val="20"/>
              </w:rPr>
              <w:t>Forgalomirányítási alapok, adatfolyam kezelés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EDC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B2676" w:rsidRPr="009B2676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IPv4 csomag működésének elemzése adatforgalom elfogására alkalmas szoftverrel</w:t>
            </w:r>
            <w:r w:rsidR="008068B2">
              <w:rPr>
                <w:sz w:val="20"/>
                <w:szCs w:val="20"/>
              </w:rPr>
              <w:t>.</w:t>
            </w:r>
          </w:p>
          <w:p w:rsidR="009B2676" w:rsidRPr="009B2676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Állomás csomagtovábbítási döntései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9B2676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Állomás IPv4 irányítótáblájának megjelenítése, elemzése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B2676" w:rsidRPr="009B2676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Forgalomirányító csomagtovábbítási döntései</w:t>
            </w:r>
            <w:r w:rsidR="008068B2">
              <w:rPr>
                <w:sz w:val="20"/>
                <w:szCs w:val="20"/>
              </w:rPr>
              <w:t>.</w:t>
            </w:r>
          </w:p>
          <w:p w:rsidR="009B2676" w:rsidRPr="009B2676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Forgalomirányító irányítótáblájának megjelenítése, elemzése</w:t>
            </w:r>
            <w:r w:rsidR="008068B2">
              <w:rPr>
                <w:sz w:val="20"/>
                <w:szCs w:val="20"/>
              </w:rPr>
              <w:t>.</w:t>
            </w:r>
          </w:p>
          <w:p w:rsidR="009B2676" w:rsidRPr="009B2676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A forgalomirányító felépítése, memóriák tartalmának megjelenítése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53626D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A forgalomirányító összetevőinek azonosítása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690A76">
        <w:trPr>
          <w:trHeight w:val="596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B2676" w:rsidRPr="009B2676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Csatlakozás a forgalomirányítóhoz</w:t>
            </w:r>
            <w:r w:rsidR="008068B2">
              <w:rPr>
                <w:sz w:val="20"/>
                <w:szCs w:val="20"/>
              </w:rPr>
              <w:t>.</w:t>
            </w:r>
          </w:p>
          <w:p w:rsidR="009B2676" w:rsidRPr="009B2676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A forgalomirányító rendszerindítási folyamatának megtekintése</w:t>
            </w:r>
            <w:r w:rsidR="008068B2">
              <w:rPr>
                <w:sz w:val="20"/>
                <w:szCs w:val="20"/>
              </w:rPr>
              <w:t>.</w:t>
            </w:r>
          </w:p>
          <w:p w:rsidR="009B2676" w:rsidRPr="009B2676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Forgalomirányító kezdeti konfigurálása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53626D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Állomás és kapcsoló alapértelmezett átjárójának beállítása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9B2676" w:rsidRPr="009B2676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Forgalomirányítási problémák hibaelhárítása</w:t>
            </w:r>
            <w:r w:rsidR="008068B2">
              <w:rPr>
                <w:sz w:val="20"/>
                <w:szCs w:val="20"/>
              </w:rPr>
              <w:t>.</w:t>
            </w:r>
          </w:p>
          <w:p w:rsidR="009B2676" w:rsidRPr="009B2676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TCP és UDP szegmens fejlécének összehasonlítása és elemzése adatforgalom elfogására alkalmas szoftverrel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53626D" w:rsidRDefault="009B2676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76">
              <w:rPr>
                <w:sz w:val="20"/>
                <w:szCs w:val="20"/>
              </w:rPr>
              <w:t>Portszámok szerepének megismerése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7F766B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Pr="007B1D42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84" w:type="dxa"/>
            <w:vAlign w:val="center"/>
          </w:tcPr>
          <w:p w:rsidR="00DC4EDC" w:rsidRPr="009B2676" w:rsidRDefault="00DC4EDC" w:rsidP="00C406B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B2676">
              <w:rPr>
                <w:rFonts w:eastAsia="Times New Roman"/>
                <w:sz w:val="20"/>
                <w:szCs w:val="20"/>
              </w:rPr>
              <w:t>IP címzés a gyakorlatban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EDC" w:rsidTr="007F766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8E2C1A" w:rsidRPr="008E2C1A" w:rsidRDefault="008E2C1A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8E2C1A">
              <w:rPr>
                <w:sz w:val="20"/>
                <w:szCs w:val="20"/>
              </w:rPr>
              <w:t>Számrendszerek közötti átváltások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8E2C1A" w:rsidRDefault="008E2C1A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8E2C1A">
              <w:rPr>
                <w:sz w:val="20"/>
                <w:szCs w:val="20"/>
              </w:rPr>
              <w:t>IPv4 egyedi, szórásos és csoportcímzés vizsgálata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8E2C1A" w:rsidRPr="008E2C1A" w:rsidRDefault="008E2C1A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8E2C1A">
              <w:rPr>
                <w:sz w:val="20"/>
                <w:szCs w:val="20"/>
              </w:rPr>
              <w:t>IPv4 címek azonosítása és osztályozása</w:t>
            </w:r>
            <w:r w:rsidR="008068B2">
              <w:rPr>
                <w:sz w:val="20"/>
                <w:szCs w:val="20"/>
              </w:rPr>
              <w:t>.</w:t>
            </w:r>
          </w:p>
          <w:p w:rsidR="008E2C1A" w:rsidRPr="008E2C1A" w:rsidRDefault="008E2C1A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8E2C1A">
              <w:rPr>
                <w:sz w:val="20"/>
                <w:szCs w:val="20"/>
              </w:rPr>
              <w:t>IPv6 címek ábrázolása, rövidítése</w:t>
            </w:r>
            <w:r w:rsidR="008068B2">
              <w:rPr>
                <w:sz w:val="20"/>
                <w:szCs w:val="20"/>
              </w:rPr>
              <w:t>.</w:t>
            </w:r>
          </w:p>
          <w:p w:rsidR="008E2C1A" w:rsidRPr="008E2C1A" w:rsidRDefault="008E2C1A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8E2C1A">
              <w:rPr>
                <w:sz w:val="20"/>
                <w:szCs w:val="20"/>
              </w:rPr>
              <w:t>Globális egyedi IPv6 cím statikus konfigurálása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F6349D" w:rsidRDefault="008E2C1A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8E2C1A">
              <w:rPr>
                <w:sz w:val="20"/>
                <w:szCs w:val="20"/>
              </w:rPr>
              <w:t>Globális egyedi IPv6 cím dinamikus konfigurációja SLAAC használatával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8E2C1A" w:rsidRPr="008E2C1A" w:rsidRDefault="008E2C1A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8E2C1A">
              <w:rPr>
                <w:sz w:val="20"/>
                <w:szCs w:val="20"/>
              </w:rPr>
              <w:t>Globális egyedi IPv6 cím dinamikus konfigurációja DHCPv6 használatával</w:t>
            </w:r>
            <w:r w:rsidR="008068B2">
              <w:rPr>
                <w:sz w:val="20"/>
                <w:szCs w:val="20"/>
              </w:rPr>
              <w:t>.</w:t>
            </w:r>
          </w:p>
          <w:p w:rsidR="008E2C1A" w:rsidRPr="008E2C1A" w:rsidRDefault="008E2C1A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8E2C1A">
              <w:rPr>
                <w:sz w:val="20"/>
                <w:szCs w:val="20"/>
              </w:rPr>
              <w:t>EUI-64 módszer használata</w:t>
            </w:r>
            <w:r w:rsidR="008068B2">
              <w:rPr>
                <w:sz w:val="20"/>
                <w:szCs w:val="20"/>
              </w:rPr>
              <w:t>.</w:t>
            </w:r>
          </w:p>
          <w:p w:rsidR="008E2C1A" w:rsidRPr="008E2C1A" w:rsidRDefault="008E2C1A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8E2C1A">
              <w:rPr>
                <w:sz w:val="20"/>
                <w:szCs w:val="20"/>
              </w:rPr>
              <w:t>Dinamikus és statikus link-local címek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F6349D" w:rsidRDefault="008E2C1A" w:rsidP="00C406B1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8E2C1A">
              <w:rPr>
                <w:sz w:val="20"/>
                <w:szCs w:val="20"/>
              </w:rPr>
              <w:t>IP konfiguráció ellenőrzése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8E2C1A" w:rsidRPr="008E2C1A" w:rsidRDefault="008E2C1A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8E2C1A">
              <w:rPr>
                <w:sz w:val="20"/>
                <w:szCs w:val="20"/>
              </w:rPr>
              <w:t>Kapcsolatok ellenőrzése (ICMPv4 és ICMPv6), hibaelhárítás</w:t>
            </w:r>
            <w:r w:rsidR="008068B2">
              <w:rPr>
                <w:sz w:val="20"/>
                <w:szCs w:val="20"/>
              </w:rPr>
              <w:t>.</w:t>
            </w:r>
          </w:p>
          <w:p w:rsidR="008E2C1A" w:rsidRPr="008E2C1A" w:rsidRDefault="008E2C1A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8E2C1A">
              <w:rPr>
                <w:sz w:val="20"/>
                <w:szCs w:val="20"/>
              </w:rPr>
              <w:t>Címzési terv készítése IPv4 hálózatokban</w:t>
            </w:r>
            <w:r w:rsidR="008068B2">
              <w:rPr>
                <w:sz w:val="20"/>
                <w:szCs w:val="20"/>
              </w:rPr>
              <w:t>.</w:t>
            </w:r>
          </w:p>
          <w:p w:rsidR="008E2C1A" w:rsidRPr="008E2C1A" w:rsidRDefault="008E2C1A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8E2C1A">
              <w:rPr>
                <w:sz w:val="20"/>
                <w:szCs w:val="20"/>
              </w:rPr>
              <w:t>Alhálózatok használata, konfigurálás</w:t>
            </w:r>
            <w:r w:rsidR="008068B2">
              <w:rPr>
                <w:sz w:val="20"/>
                <w:szCs w:val="20"/>
              </w:rPr>
              <w:t>.</w:t>
            </w:r>
          </w:p>
          <w:p w:rsidR="00817818" w:rsidRDefault="008E2C1A" w:rsidP="0081781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8E2C1A">
              <w:rPr>
                <w:sz w:val="20"/>
                <w:szCs w:val="20"/>
              </w:rPr>
              <w:t>Alhálózatok kialakítása</w:t>
            </w:r>
            <w:r w:rsidR="008068B2">
              <w:rPr>
                <w:sz w:val="20"/>
                <w:szCs w:val="20"/>
              </w:rPr>
              <w:t>.</w:t>
            </w:r>
          </w:p>
          <w:p w:rsidR="00817818" w:rsidRPr="008E2C1A" w:rsidRDefault="00817818" w:rsidP="0081781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8E2C1A">
              <w:rPr>
                <w:sz w:val="20"/>
                <w:szCs w:val="20"/>
              </w:rPr>
              <w:t>Alhálózat kalkulátor használata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F6349D" w:rsidRDefault="00817818" w:rsidP="00817818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8E2C1A">
              <w:rPr>
                <w:sz w:val="20"/>
                <w:szCs w:val="20"/>
              </w:rPr>
              <w:t>Változó hosszúságú alhálózati maszk (VLSM) a gyakorlatban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7F766B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Pr="007B1D42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84" w:type="dxa"/>
            <w:vAlign w:val="center"/>
          </w:tcPr>
          <w:p w:rsidR="00DC4EDC" w:rsidRPr="009B2676" w:rsidRDefault="00DC4EDC" w:rsidP="00C406B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B2676">
              <w:rPr>
                <w:rFonts w:eastAsia="Times New Roman"/>
                <w:sz w:val="20"/>
                <w:szCs w:val="20"/>
              </w:rPr>
              <w:t>Szerver-kliens kapcsolódás, hálózatbiztonság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EDC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9E5ED2" w:rsidRPr="009E5ED2" w:rsidRDefault="009E5ED2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9E5ED2">
              <w:rPr>
                <w:sz w:val="20"/>
                <w:szCs w:val="20"/>
              </w:rPr>
              <w:t>Peer-to-peer alkalmazások használata, fájlmegosztó protokollok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9E5ED2" w:rsidRDefault="009E5ED2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9E5ED2">
              <w:rPr>
                <w:sz w:val="20"/>
                <w:szCs w:val="20"/>
              </w:rPr>
              <w:t>Web és e-mail szolgáltatások konfigurálása, hálózati kommunikáció elemzése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817818" w:rsidTr="00EB7D56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817818" w:rsidRPr="00E60B8B" w:rsidRDefault="00817818" w:rsidP="00EB7D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17818" w:rsidRPr="00E60B8B" w:rsidRDefault="00817818" w:rsidP="00EB7D56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17818" w:rsidRDefault="00817818" w:rsidP="00EB7D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817818" w:rsidRPr="009E5ED2" w:rsidRDefault="00817818" w:rsidP="00EB7D56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9E5ED2">
              <w:rPr>
                <w:sz w:val="20"/>
                <w:szCs w:val="20"/>
              </w:rPr>
              <w:t>FTP parancssori és böngészőben történő használata</w:t>
            </w:r>
            <w:r w:rsidR="008068B2">
              <w:rPr>
                <w:sz w:val="20"/>
                <w:szCs w:val="20"/>
              </w:rPr>
              <w:t>.</w:t>
            </w:r>
          </w:p>
          <w:p w:rsidR="00817818" w:rsidRPr="009E5ED2" w:rsidRDefault="00817818" w:rsidP="00EB7D56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9E5ED2">
              <w:rPr>
                <w:sz w:val="20"/>
                <w:szCs w:val="20"/>
              </w:rPr>
              <w:t>Biztonsági mentések készítése, visszaállítása, frissítés és hibajavítás</w:t>
            </w:r>
            <w:r w:rsidR="008068B2">
              <w:rPr>
                <w:sz w:val="20"/>
                <w:szCs w:val="20"/>
              </w:rPr>
              <w:t>.</w:t>
            </w:r>
          </w:p>
          <w:p w:rsidR="00817818" w:rsidRPr="009E5ED2" w:rsidRDefault="00817818" w:rsidP="00EB7D56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9E5ED2">
              <w:rPr>
                <w:sz w:val="20"/>
                <w:szCs w:val="20"/>
              </w:rPr>
              <w:t>Naplózás</w:t>
            </w:r>
            <w:r w:rsidR="008068B2">
              <w:rPr>
                <w:sz w:val="20"/>
                <w:szCs w:val="20"/>
              </w:rPr>
              <w:t>.</w:t>
            </w:r>
          </w:p>
          <w:p w:rsidR="00817818" w:rsidRPr="009E5ED2" w:rsidRDefault="00817818" w:rsidP="00EB7D56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9E5ED2">
              <w:rPr>
                <w:sz w:val="20"/>
                <w:szCs w:val="20"/>
              </w:rPr>
              <w:t>Eszközök konfigurálása, biztonsági beállítások</w:t>
            </w:r>
            <w:r w:rsidR="008068B2">
              <w:rPr>
                <w:sz w:val="20"/>
                <w:szCs w:val="20"/>
              </w:rPr>
              <w:t>.</w:t>
            </w:r>
          </w:p>
          <w:p w:rsidR="00817818" w:rsidRPr="00F6349D" w:rsidRDefault="00817818" w:rsidP="00EB7D5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E5ED2">
              <w:rPr>
                <w:sz w:val="20"/>
                <w:szCs w:val="20"/>
              </w:rPr>
              <w:t>SSH engedélyezése és konfigurálása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817818" w:rsidRPr="00AA2B5E" w:rsidRDefault="00817818" w:rsidP="00EB7D5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17818" w:rsidRPr="003F3D20" w:rsidRDefault="00817818" w:rsidP="00EB7D5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817818" w:rsidRPr="003F3D20" w:rsidRDefault="00817818" w:rsidP="00EB7D56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9E5ED2" w:rsidRPr="009E5ED2" w:rsidRDefault="009E5ED2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9E5ED2">
              <w:rPr>
                <w:sz w:val="20"/>
                <w:szCs w:val="20"/>
              </w:rPr>
              <w:t>FTP parancssori és böngészőben történő használata</w:t>
            </w:r>
            <w:r w:rsidR="008068B2">
              <w:rPr>
                <w:sz w:val="20"/>
                <w:szCs w:val="20"/>
              </w:rPr>
              <w:t>.</w:t>
            </w:r>
          </w:p>
          <w:p w:rsidR="009E5ED2" w:rsidRPr="009E5ED2" w:rsidRDefault="009E5ED2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9E5ED2">
              <w:rPr>
                <w:sz w:val="20"/>
                <w:szCs w:val="20"/>
              </w:rPr>
              <w:t>Biztonsági mentések készítése, visszaállítása, frissítés és hibajavítás</w:t>
            </w:r>
            <w:r w:rsidR="008068B2">
              <w:rPr>
                <w:sz w:val="20"/>
                <w:szCs w:val="20"/>
              </w:rPr>
              <w:t>.</w:t>
            </w:r>
          </w:p>
          <w:p w:rsidR="009E5ED2" w:rsidRPr="009E5ED2" w:rsidRDefault="009E5ED2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9E5ED2">
              <w:rPr>
                <w:sz w:val="20"/>
                <w:szCs w:val="20"/>
              </w:rPr>
              <w:t>Naplózás</w:t>
            </w:r>
            <w:r w:rsidR="008068B2">
              <w:rPr>
                <w:sz w:val="20"/>
                <w:szCs w:val="20"/>
              </w:rPr>
              <w:t>.</w:t>
            </w:r>
          </w:p>
          <w:p w:rsidR="009E5ED2" w:rsidRPr="009E5ED2" w:rsidRDefault="009E5ED2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9E5ED2">
              <w:rPr>
                <w:sz w:val="20"/>
                <w:szCs w:val="20"/>
              </w:rPr>
              <w:t>Eszközök konfigurálása, biztonsági beállítások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F6349D" w:rsidRDefault="009E5ED2" w:rsidP="00C406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E5ED2">
              <w:rPr>
                <w:sz w:val="20"/>
                <w:szCs w:val="20"/>
              </w:rPr>
              <w:t>SSH engedélyezése és konfigurálása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7F766B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Pr="007B1D42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84" w:type="dxa"/>
            <w:vAlign w:val="center"/>
          </w:tcPr>
          <w:p w:rsidR="00DC4EDC" w:rsidRPr="009B2676" w:rsidRDefault="00DC4EDC" w:rsidP="00C406B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B2676">
              <w:rPr>
                <w:rFonts w:eastAsia="Times New Roman"/>
                <w:sz w:val="20"/>
                <w:szCs w:val="20"/>
              </w:rPr>
              <w:t>Kapcsolás folyamata és a VLAN-ok használata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EDC" w:rsidTr="007F766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817818" w:rsidP="008178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DC4EDC" w:rsidRPr="009E5ED2" w:rsidRDefault="009E5ED2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5ED2">
              <w:rPr>
                <w:sz w:val="20"/>
                <w:szCs w:val="20"/>
              </w:rPr>
              <w:t>Kapcsoló MAC-címtáblájának felépítési folyamata, elemzése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E5ED2" w:rsidRPr="009E5ED2" w:rsidRDefault="009E5ED2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5ED2">
              <w:rPr>
                <w:sz w:val="20"/>
                <w:szCs w:val="20"/>
              </w:rPr>
              <w:t>Kapcsoló rendszerindítási folyamatának megtekintése</w:t>
            </w:r>
            <w:r w:rsidR="008068B2">
              <w:rPr>
                <w:sz w:val="20"/>
                <w:szCs w:val="20"/>
              </w:rPr>
              <w:t>.</w:t>
            </w:r>
          </w:p>
          <w:p w:rsidR="009E5ED2" w:rsidRPr="009E5ED2" w:rsidRDefault="009E5ED2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5ED2">
              <w:rPr>
                <w:sz w:val="20"/>
                <w:szCs w:val="20"/>
              </w:rPr>
              <w:t>Kapcsolók védelme, portjainak beállítása, portbiztonság konfigurálása</w:t>
            </w:r>
            <w:r w:rsidR="008068B2">
              <w:rPr>
                <w:sz w:val="20"/>
                <w:szCs w:val="20"/>
              </w:rPr>
              <w:t>.</w:t>
            </w:r>
          </w:p>
          <w:p w:rsidR="009E5ED2" w:rsidRPr="009E5ED2" w:rsidRDefault="009E5ED2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5ED2">
              <w:rPr>
                <w:sz w:val="20"/>
                <w:szCs w:val="20"/>
              </w:rPr>
              <w:t>Kapcsolási problémák felismerése és hibaelhárítás</w:t>
            </w:r>
            <w:r w:rsidR="008068B2">
              <w:rPr>
                <w:sz w:val="20"/>
                <w:szCs w:val="20"/>
              </w:rPr>
              <w:t>.</w:t>
            </w:r>
          </w:p>
          <w:p w:rsidR="009E5ED2" w:rsidRPr="009E5ED2" w:rsidRDefault="009E5ED2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5ED2">
              <w:rPr>
                <w:sz w:val="20"/>
                <w:szCs w:val="20"/>
              </w:rPr>
              <w:t>Kapcsolók felügyeletének megvalósítása</w:t>
            </w:r>
          </w:p>
          <w:p w:rsidR="00DC4EDC" w:rsidRPr="00C86D7A" w:rsidRDefault="009E5ED2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5ED2">
              <w:rPr>
                <w:sz w:val="20"/>
                <w:szCs w:val="20"/>
              </w:rPr>
              <w:t>SSH kapcsolat beállítása és ellenőrzése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9E5ED2" w:rsidRPr="009E5ED2" w:rsidRDefault="009E5ED2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5ED2">
              <w:rPr>
                <w:sz w:val="20"/>
                <w:szCs w:val="20"/>
              </w:rPr>
              <w:t>Biztonsági támadások elleni védelem lehetőségei</w:t>
            </w:r>
            <w:r w:rsidR="008068B2">
              <w:rPr>
                <w:sz w:val="20"/>
                <w:szCs w:val="20"/>
              </w:rPr>
              <w:t>.</w:t>
            </w:r>
          </w:p>
          <w:p w:rsidR="009E5ED2" w:rsidRPr="009E5ED2" w:rsidRDefault="009E5ED2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5ED2">
              <w:rPr>
                <w:sz w:val="20"/>
                <w:szCs w:val="20"/>
              </w:rPr>
              <w:t>Portbiztonság beállítása, ellenőrzése és hibaelhárítás</w:t>
            </w:r>
            <w:r w:rsidR="008068B2">
              <w:rPr>
                <w:sz w:val="20"/>
                <w:szCs w:val="20"/>
              </w:rPr>
              <w:t>.</w:t>
            </w:r>
          </w:p>
          <w:p w:rsidR="009E5ED2" w:rsidRPr="009E5ED2" w:rsidRDefault="009E5ED2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5ED2">
              <w:rPr>
                <w:sz w:val="20"/>
                <w:szCs w:val="20"/>
              </w:rPr>
              <w:t>VLAN-ok létrehozása, törlése és ellenőrzése egy kapcsolón</w:t>
            </w:r>
            <w:r w:rsidR="008068B2">
              <w:rPr>
                <w:sz w:val="20"/>
                <w:szCs w:val="20"/>
              </w:rPr>
              <w:t>.</w:t>
            </w:r>
          </w:p>
          <w:p w:rsidR="009E5ED2" w:rsidRPr="009E5ED2" w:rsidRDefault="009E5ED2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5ED2">
              <w:rPr>
                <w:sz w:val="20"/>
                <w:szCs w:val="20"/>
              </w:rPr>
              <w:t>Kapcsoló portok VLAN-okhoz rendelése és ellenőrzése</w:t>
            </w:r>
            <w:r w:rsidR="008068B2">
              <w:rPr>
                <w:sz w:val="20"/>
                <w:szCs w:val="20"/>
              </w:rPr>
              <w:t>.</w:t>
            </w:r>
          </w:p>
          <w:p w:rsidR="00817818" w:rsidRDefault="009E5ED2" w:rsidP="00C406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E5ED2">
              <w:rPr>
                <w:sz w:val="20"/>
                <w:szCs w:val="20"/>
              </w:rPr>
              <w:t>Trönk kapcsolatok konfigurálása, ellenőrzése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C86D7A" w:rsidRDefault="00817818" w:rsidP="00C406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E5ED2">
              <w:rPr>
                <w:sz w:val="20"/>
                <w:szCs w:val="20"/>
              </w:rPr>
              <w:t>VLAN-ok és trönk kapcsolatok hibaelhárítása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7F766B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Pr="00FA5FF3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84" w:type="dxa"/>
            <w:vAlign w:val="center"/>
          </w:tcPr>
          <w:p w:rsidR="00DC4EDC" w:rsidRPr="009B2676" w:rsidRDefault="00DC4EDC" w:rsidP="00C406B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B2676">
              <w:rPr>
                <w:rFonts w:eastAsia="Times New Roman"/>
                <w:sz w:val="20"/>
                <w:szCs w:val="20"/>
              </w:rPr>
              <w:t>Statikus és dinamikus forgalomirányítás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EDC" w:rsidTr="00CD6FCB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DE7DFE" w:rsidRPr="00DE7DFE" w:rsidRDefault="00DE7DFE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E7DFE">
              <w:rPr>
                <w:sz w:val="20"/>
                <w:szCs w:val="20"/>
              </w:rPr>
              <w:t>Hálózati címzés dokumentálása, topológia diagram készítése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DE7DFE" w:rsidRDefault="00DE7DFE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E7DFE">
              <w:rPr>
                <w:sz w:val="20"/>
                <w:szCs w:val="20"/>
              </w:rPr>
              <w:t>Loopback interfész használata teszteléshez és menedzseléshez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EDC" w:rsidTr="00DF1141">
        <w:trPr>
          <w:trHeight w:val="848"/>
        </w:trPr>
        <w:tc>
          <w:tcPr>
            <w:tcW w:w="654" w:type="dxa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E7DFE" w:rsidRPr="00DE7DFE" w:rsidRDefault="00DE7DFE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E7DFE">
              <w:rPr>
                <w:sz w:val="20"/>
                <w:szCs w:val="20"/>
              </w:rPr>
              <w:t>Forgalomirányító interfészek IPv6 IP-címmel konfigurálása és ellenőrzése</w:t>
            </w:r>
            <w:r w:rsidR="008068B2">
              <w:rPr>
                <w:sz w:val="20"/>
                <w:szCs w:val="20"/>
              </w:rPr>
              <w:t>.</w:t>
            </w:r>
          </w:p>
          <w:p w:rsidR="00DE7DFE" w:rsidRPr="00DE7DFE" w:rsidRDefault="00DE7DFE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E7DFE">
              <w:rPr>
                <w:sz w:val="20"/>
                <w:szCs w:val="20"/>
              </w:rPr>
              <w:t xml:space="preserve">IPv4 </w:t>
            </w:r>
            <w:r w:rsidR="008068B2">
              <w:rPr>
                <w:sz w:val="20"/>
                <w:szCs w:val="20"/>
              </w:rPr>
              <w:t>forgalomirányító tábla elemzése.</w:t>
            </w:r>
          </w:p>
          <w:p w:rsidR="00DE7DFE" w:rsidRPr="00DE7DFE" w:rsidRDefault="00DE7DFE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E7DFE">
              <w:rPr>
                <w:sz w:val="20"/>
                <w:szCs w:val="20"/>
              </w:rPr>
              <w:t xml:space="preserve">VLAN-ok közötti hagyományos </w:t>
            </w:r>
            <w:r w:rsidR="008068B2">
              <w:rPr>
                <w:sz w:val="20"/>
                <w:szCs w:val="20"/>
              </w:rPr>
              <w:t>forgalomirányítás megvalósítása.</w:t>
            </w:r>
          </w:p>
          <w:p w:rsidR="00DC4EDC" w:rsidRPr="00C86D7A" w:rsidRDefault="00DE7DFE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E7DFE">
              <w:rPr>
                <w:sz w:val="20"/>
                <w:szCs w:val="20"/>
              </w:rPr>
              <w:t>VLAN-ok közötti forgalomirányítás megvalósítása „router-on-a-stick” forgalomirányítóval, alinterfészek konfigurálása és ellenőrzése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EDC" w:rsidTr="00DF1141">
        <w:trPr>
          <w:trHeight w:val="848"/>
        </w:trPr>
        <w:tc>
          <w:tcPr>
            <w:tcW w:w="654" w:type="dxa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E7DFE" w:rsidRPr="00DE7DFE" w:rsidRDefault="00DE7DFE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E7DFE">
              <w:rPr>
                <w:sz w:val="20"/>
                <w:szCs w:val="20"/>
              </w:rPr>
              <w:t>VLAN-ok közötti forgalomirányítás megvalósítása többrétegű kapcsolóval és hibaelhárítás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C86D7A" w:rsidRDefault="00DE7DFE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E7DFE">
              <w:rPr>
                <w:sz w:val="20"/>
                <w:szCs w:val="20"/>
              </w:rPr>
              <w:t>IPv4 hagyományos, alapértelmezett, összevont és lebegő statikus útvonalak konfigurálása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EDC" w:rsidTr="00DF1141">
        <w:trPr>
          <w:trHeight w:val="848"/>
        </w:trPr>
        <w:tc>
          <w:tcPr>
            <w:tcW w:w="654" w:type="dxa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E7DFE" w:rsidRPr="00DE7DFE" w:rsidRDefault="00DE7DFE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E7DFE">
              <w:rPr>
                <w:sz w:val="20"/>
                <w:szCs w:val="20"/>
              </w:rPr>
              <w:t>Következő ugrás címével és kimenő interfésszel megadott statikus útvonalak konfigurálása</w:t>
            </w:r>
            <w:r w:rsidR="008068B2">
              <w:rPr>
                <w:sz w:val="20"/>
                <w:szCs w:val="20"/>
              </w:rPr>
              <w:t>.</w:t>
            </w:r>
          </w:p>
          <w:p w:rsidR="00DE7DFE" w:rsidRPr="00DE7DFE" w:rsidRDefault="00DE7DFE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E7DFE">
              <w:rPr>
                <w:sz w:val="20"/>
                <w:szCs w:val="20"/>
              </w:rPr>
              <w:t>IPv6 statikus útvonal létrehozása és ellenőrzése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C86D7A" w:rsidRDefault="00DE7DFE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E7DFE">
              <w:rPr>
                <w:sz w:val="20"/>
                <w:szCs w:val="20"/>
              </w:rPr>
              <w:lastRenderedPageBreak/>
              <w:t>IPv4 alapértelmezett útvonalak létrehozása és ellenőrzése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EDC" w:rsidTr="00DF1141">
        <w:trPr>
          <w:trHeight w:val="848"/>
        </w:trPr>
        <w:tc>
          <w:tcPr>
            <w:tcW w:w="654" w:type="dxa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E7DFE" w:rsidRPr="00DE7DFE" w:rsidRDefault="00DE7DFE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E7DFE">
              <w:rPr>
                <w:sz w:val="20"/>
                <w:szCs w:val="20"/>
              </w:rPr>
              <w:t>IPv4 és IPv6 hálózati címek meghatározása, konfigurálása, ellenőrzése</w:t>
            </w:r>
            <w:r w:rsidR="008068B2">
              <w:rPr>
                <w:sz w:val="20"/>
                <w:szCs w:val="20"/>
              </w:rPr>
              <w:t>.</w:t>
            </w:r>
          </w:p>
          <w:p w:rsidR="00DE7DFE" w:rsidRPr="00DE7DFE" w:rsidRDefault="00DE7DFE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E7DFE">
              <w:rPr>
                <w:sz w:val="20"/>
                <w:szCs w:val="20"/>
              </w:rPr>
              <w:t>Statikus útvonalak hibaelhárítás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C86D7A" w:rsidRDefault="00DE7DFE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E7DFE">
              <w:rPr>
                <w:sz w:val="20"/>
                <w:szCs w:val="20"/>
              </w:rPr>
              <w:t>RIP, RIPv2 és RIPng konfigurációja és beállításainak vizsgálata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817818" w:rsidTr="00EB7D56">
        <w:trPr>
          <w:trHeight w:val="794"/>
        </w:trPr>
        <w:tc>
          <w:tcPr>
            <w:tcW w:w="654" w:type="dxa"/>
            <w:vAlign w:val="center"/>
          </w:tcPr>
          <w:p w:rsidR="00817818" w:rsidRPr="00E60B8B" w:rsidRDefault="00817818" w:rsidP="00EB7D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17818" w:rsidRPr="00E60B8B" w:rsidRDefault="00817818" w:rsidP="00EB7D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17818" w:rsidRDefault="00817818" w:rsidP="00EB7D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817818" w:rsidRPr="00DE7DFE" w:rsidRDefault="00817818" w:rsidP="00EB7D56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E7DFE">
              <w:rPr>
                <w:sz w:val="20"/>
                <w:szCs w:val="20"/>
              </w:rPr>
              <w:t>Passzív interfészek konfigurálása</w:t>
            </w:r>
            <w:r w:rsidR="008068B2">
              <w:rPr>
                <w:sz w:val="20"/>
                <w:szCs w:val="20"/>
              </w:rPr>
              <w:t>.</w:t>
            </w:r>
          </w:p>
          <w:p w:rsidR="00817818" w:rsidRPr="00C86D7A" w:rsidRDefault="00817818" w:rsidP="00EB7D56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E7DFE">
              <w:rPr>
                <w:sz w:val="20"/>
                <w:szCs w:val="20"/>
              </w:rPr>
              <w:t>Hálózati konvergencia vizsgálata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817818" w:rsidRPr="00AA2B5E" w:rsidRDefault="00817818" w:rsidP="00EB7D5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7818" w:rsidRPr="00AA2B5E" w:rsidRDefault="00817818" w:rsidP="00EB7D5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17818" w:rsidRPr="00AA2B5E" w:rsidRDefault="00817818" w:rsidP="00EB7D56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EDC" w:rsidTr="007F766B">
        <w:trPr>
          <w:trHeight w:val="794"/>
        </w:trPr>
        <w:tc>
          <w:tcPr>
            <w:tcW w:w="654" w:type="dxa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DE7DFE" w:rsidRPr="00DE7DFE" w:rsidRDefault="00DE7DFE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E7DFE">
              <w:rPr>
                <w:sz w:val="20"/>
                <w:szCs w:val="20"/>
              </w:rPr>
              <w:t>Passzív interfészek konfigurálása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C86D7A" w:rsidRDefault="00DE7DFE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E7DFE">
              <w:rPr>
                <w:sz w:val="20"/>
                <w:szCs w:val="20"/>
              </w:rPr>
              <w:t>Hálózati konvergencia vizsgálata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EDC" w:rsidTr="007F766B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Pr="00FA5FF3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84" w:type="dxa"/>
            <w:vAlign w:val="center"/>
          </w:tcPr>
          <w:p w:rsidR="00DC4EDC" w:rsidRPr="009B2676" w:rsidRDefault="00DC4EDC" w:rsidP="00C406B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B2676">
              <w:rPr>
                <w:rFonts w:eastAsia="Times New Roman"/>
                <w:sz w:val="20"/>
                <w:szCs w:val="20"/>
              </w:rPr>
              <w:t>A biztonságos hálózat kialakítása, forgalomszűrés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EDC" w:rsidTr="00DF1141">
        <w:trPr>
          <w:trHeight w:val="848"/>
        </w:trPr>
        <w:tc>
          <w:tcPr>
            <w:tcW w:w="654" w:type="dxa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C71618" w:rsidRPr="00C71618" w:rsidRDefault="00C71618" w:rsidP="00C406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1618">
              <w:rPr>
                <w:sz w:val="20"/>
                <w:szCs w:val="20"/>
              </w:rPr>
              <w:t>Helyettesítő maszkok és kulcsszavak használata</w:t>
            </w:r>
            <w:r w:rsidR="008068B2">
              <w:rPr>
                <w:sz w:val="20"/>
                <w:szCs w:val="20"/>
              </w:rPr>
              <w:t>.</w:t>
            </w:r>
          </w:p>
          <w:p w:rsidR="00C71618" w:rsidRPr="00C71618" w:rsidRDefault="00C71618" w:rsidP="00C406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1618">
              <w:rPr>
                <w:sz w:val="20"/>
                <w:szCs w:val="20"/>
              </w:rPr>
              <w:t>ACL-ek elhelyezésének tervezése</w:t>
            </w:r>
            <w:r w:rsidR="008068B2">
              <w:rPr>
                <w:sz w:val="20"/>
                <w:szCs w:val="20"/>
              </w:rPr>
              <w:t>.</w:t>
            </w:r>
          </w:p>
          <w:p w:rsidR="00C71618" w:rsidRPr="00C71618" w:rsidRDefault="00C71618" w:rsidP="00C406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1618">
              <w:rPr>
                <w:sz w:val="20"/>
                <w:szCs w:val="20"/>
              </w:rPr>
              <w:t>Normál IPv4 hozzáférési lista (ACL) konfigurálása és ellenőrzése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C71618" w:rsidRDefault="00C71618" w:rsidP="00C406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1618">
              <w:rPr>
                <w:sz w:val="20"/>
                <w:szCs w:val="20"/>
              </w:rPr>
              <w:t>Kiterjesztett IPv4 ACL-ek konfigurálása és ellenőrzése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817818" w:rsidTr="00EB7D56">
        <w:trPr>
          <w:trHeight w:val="848"/>
        </w:trPr>
        <w:tc>
          <w:tcPr>
            <w:tcW w:w="654" w:type="dxa"/>
            <w:vAlign w:val="center"/>
          </w:tcPr>
          <w:p w:rsidR="00817818" w:rsidRPr="00E60B8B" w:rsidRDefault="00817818" w:rsidP="00EB7D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17818" w:rsidRPr="00E60B8B" w:rsidRDefault="00817818" w:rsidP="00EB7D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17818" w:rsidRDefault="00817818" w:rsidP="00EB7D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817818" w:rsidRPr="00C71618" w:rsidRDefault="00817818" w:rsidP="00EB7D5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1618">
              <w:rPr>
                <w:sz w:val="20"/>
                <w:szCs w:val="20"/>
              </w:rPr>
              <w:t>IPv4 ACL-ek alkalmazása interfészen</w:t>
            </w:r>
            <w:r w:rsidR="008068B2">
              <w:rPr>
                <w:sz w:val="20"/>
                <w:szCs w:val="20"/>
              </w:rPr>
              <w:t>.</w:t>
            </w:r>
          </w:p>
          <w:p w:rsidR="00817818" w:rsidRPr="00C71618" w:rsidRDefault="00817818" w:rsidP="00EB7D5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1618">
              <w:rPr>
                <w:sz w:val="20"/>
                <w:szCs w:val="20"/>
              </w:rPr>
              <w:t>ACL-ek módosítása</w:t>
            </w:r>
            <w:r w:rsidR="008068B2">
              <w:rPr>
                <w:sz w:val="20"/>
                <w:szCs w:val="20"/>
              </w:rPr>
              <w:t>.</w:t>
            </w:r>
          </w:p>
          <w:p w:rsidR="00817818" w:rsidRPr="00C71618" w:rsidRDefault="00817818" w:rsidP="00EB7D5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1618">
              <w:rPr>
                <w:sz w:val="20"/>
                <w:szCs w:val="20"/>
              </w:rPr>
              <w:t>A VTY vonalak védelmének konfigurálása és ellenőrzése</w:t>
            </w:r>
          </w:p>
          <w:p w:rsidR="00817818" w:rsidRPr="00C24828" w:rsidRDefault="00817818" w:rsidP="00EB7D5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1618">
              <w:rPr>
                <w:sz w:val="20"/>
                <w:szCs w:val="20"/>
              </w:rPr>
              <w:t>IPv4 ACL-ek hibaelhárítása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817818" w:rsidRPr="00AA2B5E" w:rsidRDefault="00817818" w:rsidP="00EB7D5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7818" w:rsidRPr="00AA2B5E" w:rsidRDefault="00817818" w:rsidP="00EB7D5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17818" w:rsidRPr="00AA2B5E" w:rsidRDefault="00817818" w:rsidP="00EB7D56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EDC" w:rsidTr="00DF1141">
        <w:trPr>
          <w:trHeight w:val="848"/>
        </w:trPr>
        <w:tc>
          <w:tcPr>
            <w:tcW w:w="654" w:type="dxa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C71618" w:rsidRPr="00C71618" w:rsidRDefault="00C71618" w:rsidP="00C406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1618">
              <w:rPr>
                <w:sz w:val="20"/>
                <w:szCs w:val="20"/>
              </w:rPr>
              <w:t>IPv4 ACL-ek alkalmazása interfészen</w:t>
            </w:r>
            <w:r w:rsidR="008068B2">
              <w:rPr>
                <w:sz w:val="20"/>
                <w:szCs w:val="20"/>
              </w:rPr>
              <w:t>.</w:t>
            </w:r>
          </w:p>
          <w:p w:rsidR="00C71618" w:rsidRPr="00C71618" w:rsidRDefault="00C71618" w:rsidP="00C406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1618">
              <w:rPr>
                <w:sz w:val="20"/>
                <w:szCs w:val="20"/>
              </w:rPr>
              <w:t>ACL-ek módosítása</w:t>
            </w:r>
            <w:r w:rsidR="008068B2">
              <w:rPr>
                <w:sz w:val="20"/>
                <w:szCs w:val="20"/>
              </w:rPr>
              <w:t>.</w:t>
            </w:r>
          </w:p>
          <w:p w:rsidR="00C71618" w:rsidRPr="00C71618" w:rsidRDefault="00C71618" w:rsidP="00C406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1618">
              <w:rPr>
                <w:sz w:val="20"/>
                <w:szCs w:val="20"/>
              </w:rPr>
              <w:t>A VTY vonalak védelmének konfigurálása és ellenőrzése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C24828" w:rsidRDefault="00C71618" w:rsidP="00C406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1618">
              <w:rPr>
                <w:sz w:val="20"/>
                <w:szCs w:val="20"/>
              </w:rPr>
              <w:t>IPv4 ACL-ek hibaelhárítása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EDC" w:rsidTr="007F766B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Pr="00FA5FF3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84" w:type="dxa"/>
            <w:vAlign w:val="center"/>
          </w:tcPr>
          <w:p w:rsidR="00DC4EDC" w:rsidRPr="009B2676" w:rsidRDefault="00DC4EDC" w:rsidP="00C406B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B2676">
              <w:rPr>
                <w:rFonts w:eastAsia="Times New Roman"/>
                <w:sz w:val="20"/>
                <w:szCs w:val="20"/>
              </w:rPr>
              <w:t>IP szolgáltatások a gyakorlatban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EDC" w:rsidTr="00DF1141">
        <w:trPr>
          <w:trHeight w:val="848"/>
        </w:trPr>
        <w:tc>
          <w:tcPr>
            <w:tcW w:w="654" w:type="dxa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C71618" w:rsidRPr="00C71618" w:rsidRDefault="00C71618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C71618">
              <w:rPr>
                <w:sz w:val="20"/>
                <w:szCs w:val="20"/>
              </w:rPr>
              <w:t>DHCP v4 szerver alapbeállításainak megadása</w:t>
            </w:r>
            <w:r w:rsidR="008068B2">
              <w:rPr>
                <w:sz w:val="20"/>
                <w:szCs w:val="20"/>
              </w:rPr>
              <w:t>.</w:t>
            </w:r>
          </w:p>
          <w:p w:rsidR="00C71618" w:rsidRPr="00C71618" w:rsidRDefault="00C71618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C71618">
              <w:rPr>
                <w:sz w:val="20"/>
                <w:szCs w:val="20"/>
              </w:rPr>
              <w:t>DHCPv4 kliens (végberendezés és forgalomirányító) konfigurálása</w:t>
            </w:r>
            <w:r w:rsidR="008068B2">
              <w:rPr>
                <w:sz w:val="20"/>
                <w:szCs w:val="20"/>
              </w:rPr>
              <w:t>.</w:t>
            </w:r>
          </w:p>
          <w:p w:rsidR="00C71618" w:rsidRPr="00C71618" w:rsidRDefault="00C71618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C71618">
              <w:rPr>
                <w:sz w:val="20"/>
                <w:szCs w:val="20"/>
              </w:rPr>
              <w:t>DHCPv4 konfigurálása több LAN számára</w:t>
            </w:r>
            <w:r w:rsidR="008068B2">
              <w:rPr>
                <w:sz w:val="20"/>
                <w:szCs w:val="20"/>
              </w:rPr>
              <w:t>.</w:t>
            </w:r>
          </w:p>
          <w:p w:rsidR="00C71618" w:rsidRPr="00C71618" w:rsidRDefault="00C71618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C71618">
              <w:rPr>
                <w:sz w:val="20"/>
                <w:szCs w:val="20"/>
              </w:rPr>
              <w:t>DHCPv4 beállításainak ellenőrzése, hibaelhárítás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C71618" w:rsidRDefault="00C71618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C71618">
              <w:rPr>
                <w:sz w:val="20"/>
                <w:szCs w:val="20"/>
              </w:rPr>
              <w:t>DHCPv4 kliens (végberendezés és forgalomirányító) konfigurálása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817818" w:rsidTr="00EB7D56">
        <w:trPr>
          <w:trHeight w:val="848"/>
        </w:trPr>
        <w:tc>
          <w:tcPr>
            <w:tcW w:w="654" w:type="dxa"/>
            <w:vAlign w:val="center"/>
          </w:tcPr>
          <w:p w:rsidR="00817818" w:rsidRPr="00E60B8B" w:rsidRDefault="00817818" w:rsidP="00EB7D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17818" w:rsidRPr="00E60B8B" w:rsidRDefault="00817818" w:rsidP="00EB7D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17818" w:rsidRDefault="00817818" w:rsidP="00EB7D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817818" w:rsidRPr="00C71618" w:rsidRDefault="00817818" w:rsidP="00EB7D56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C71618">
              <w:rPr>
                <w:sz w:val="20"/>
                <w:szCs w:val="20"/>
              </w:rPr>
              <w:t>IPv4 hálózati címfordítás (NAT) jellemzői, típusai, előnyei</w:t>
            </w:r>
            <w:r w:rsidR="008068B2">
              <w:rPr>
                <w:sz w:val="20"/>
                <w:szCs w:val="20"/>
              </w:rPr>
              <w:t>.</w:t>
            </w:r>
          </w:p>
          <w:p w:rsidR="00817818" w:rsidRPr="00C71618" w:rsidRDefault="00817818" w:rsidP="00EB7D56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C71618">
              <w:rPr>
                <w:sz w:val="20"/>
                <w:szCs w:val="20"/>
              </w:rPr>
              <w:t>Statikus és dinamikus NAT, valamint PAT konfigurálása és ellenőrzése</w:t>
            </w:r>
            <w:r w:rsidR="008068B2">
              <w:rPr>
                <w:sz w:val="20"/>
                <w:szCs w:val="20"/>
              </w:rPr>
              <w:t>.</w:t>
            </w:r>
          </w:p>
          <w:p w:rsidR="00817818" w:rsidRPr="00C24828" w:rsidRDefault="00817818" w:rsidP="00EB7D5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71618">
              <w:rPr>
                <w:sz w:val="20"/>
                <w:szCs w:val="20"/>
              </w:rPr>
              <w:t>NAT hibaelhárítás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817818" w:rsidRPr="00AA2B5E" w:rsidRDefault="00817818" w:rsidP="00EB7D5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7818" w:rsidRPr="00AA2B5E" w:rsidRDefault="00817818" w:rsidP="00EB7D5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17818" w:rsidRPr="00AA2B5E" w:rsidRDefault="00817818" w:rsidP="00EB7D56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EDC" w:rsidTr="00DF1141">
        <w:trPr>
          <w:trHeight w:val="848"/>
        </w:trPr>
        <w:tc>
          <w:tcPr>
            <w:tcW w:w="654" w:type="dxa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C71618" w:rsidRPr="00C71618" w:rsidRDefault="00C71618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C71618">
              <w:rPr>
                <w:sz w:val="20"/>
                <w:szCs w:val="20"/>
              </w:rPr>
              <w:t>IPv4 hálózati címfordítás (NAT) jellemzői, típusai, előnyei</w:t>
            </w:r>
            <w:r w:rsidR="008068B2">
              <w:rPr>
                <w:sz w:val="20"/>
                <w:szCs w:val="20"/>
              </w:rPr>
              <w:t>.</w:t>
            </w:r>
          </w:p>
          <w:p w:rsidR="00C71618" w:rsidRPr="00C71618" w:rsidRDefault="00C71618" w:rsidP="00C406B1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C71618">
              <w:rPr>
                <w:sz w:val="20"/>
                <w:szCs w:val="20"/>
              </w:rPr>
              <w:t>Statikus és dinamikus NAT, valamint PAT konfigurálása és ellenőrzése</w:t>
            </w:r>
            <w:r w:rsidR="008068B2">
              <w:rPr>
                <w:sz w:val="20"/>
                <w:szCs w:val="20"/>
              </w:rPr>
              <w:t>.</w:t>
            </w:r>
          </w:p>
          <w:p w:rsidR="00DC4EDC" w:rsidRPr="00C24828" w:rsidRDefault="00C71618" w:rsidP="00C406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71618">
              <w:rPr>
                <w:sz w:val="20"/>
                <w:szCs w:val="20"/>
              </w:rPr>
              <w:t>NAT hibaelhárítás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EDC" w:rsidRPr="00E60B8B" w:rsidTr="007F766B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DC4EDC" w:rsidRPr="007B1D42" w:rsidRDefault="00DC4EDC" w:rsidP="00C406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324</w:t>
            </w:r>
          </w:p>
        </w:tc>
        <w:tc>
          <w:tcPr>
            <w:tcW w:w="4684" w:type="dxa"/>
            <w:vAlign w:val="center"/>
          </w:tcPr>
          <w:p w:rsidR="00C406B1" w:rsidRDefault="00C406B1" w:rsidP="00C406B1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12004-16</w:t>
            </w:r>
          </w:p>
          <w:p w:rsidR="00DC4EDC" w:rsidRPr="00A81711" w:rsidRDefault="00DC4EDC" w:rsidP="00C406B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81711">
              <w:rPr>
                <w:rFonts w:eastAsia="Times New Roman"/>
                <w:b/>
                <w:sz w:val="28"/>
                <w:szCs w:val="28"/>
              </w:rPr>
              <w:t>Távközlés elektronikai alaptevékenység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C4EDC" w:rsidRPr="00C406B1" w:rsidTr="007F766B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C4EDC" w:rsidRPr="00C406B1" w:rsidRDefault="00DC4EDC" w:rsidP="00C406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DC4EDC" w:rsidRPr="00C406B1" w:rsidRDefault="00DC4EDC" w:rsidP="00C406B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06B1">
              <w:rPr>
                <w:sz w:val="24"/>
                <w:szCs w:val="24"/>
              </w:rPr>
              <w:t>324</w:t>
            </w:r>
          </w:p>
        </w:tc>
        <w:tc>
          <w:tcPr>
            <w:tcW w:w="4684" w:type="dxa"/>
            <w:vAlign w:val="center"/>
          </w:tcPr>
          <w:p w:rsidR="00DC4EDC" w:rsidRPr="00C406B1" w:rsidRDefault="00DC4EDC" w:rsidP="00C406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406B1">
              <w:rPr>
                <w:rFonts w:eastAsia="Times New Roman"/>
                <w:bCs/>
                <w:sz w:val="24"/>
                <w:szCs w:val="24"/>
              </w:rPr>
              <w:t>Távközlés elektronika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C4EDC" w:rsidRPr="00C406B1" w:rsidRDefault="00DC4EDC" w:rsidP="00C406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C4EDC" w:rsidTr="007F766B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Pr="007B1D42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84" w:type="dxa"/>
            <w:vAlign w:val="center"/>
          </w:tcPr>
          <w:p w:rsidR="00DC4EDC" w:rsidRPr="00F6349D" w:rsidRDefault="00DC4EDC" w:rsidP="00C406B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Egyenáramú mérések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EDC" w:rsidTr="008B1666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DC4EDC" w:rsidRPr="000C1DCB" w:rsidRDefault="000C1DCB" w:rsidP="00C406B1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0C1DCB">
              <w:rPr>
                <w:sz w:val="20"/>
                <w:szCs w:val="20"/>
              </w:rPr>
              <w:t>A mérés fogalma, méréstechnikai alapismeretek.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8B1666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C4EDC" w:rsidRPr="0053626D" w:rsidRDefault="000C1DCB" w:rsidP="00C406B1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0C1DCB">
              <w:rPr>
                <w:sz w:val="20"/>
                <w:szCs w:val="20"/>
              </w:rPr>
              <w:t>A mérés pontossága, mérési hibák.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DC4EDC" w:rsidTr="008B1666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E60B8B" w:rsidRDefault="00DC4EDC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C4EDC" w:rsidRDefault="00DC4EDC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C4EDC" w:rsidRPr="0053626D" w:rsidRDefault="000C1DCB" w:rsidP="00C406B1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0C1DCB">
              <w:rPr>
                <w:sz w:val="20"/>
                <w:szCs w:val="20"/>
              </w:rPr>
              <w:t>Műszerek bemut</w:t>
            </w:r>
            <w:r>
              <w:rPr>
                <w:sz w:val="20"/>
                <w:szCs w:val="20"/>
              </w:rPr>
              <w:t>atása, kezelésének elsajátítása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C4EDC" w:rsidRPr="00AA2B5E" w:rsidRDefault="00DC4EDC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C4EDC" w:rsidRPr="003F3D20" w:rsidRDefault="00DC4EDC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0C1DCB" w:rsidTr="008B1666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C1DCB" w:rsidRPr="00E60B8B" w:rsidRDefault="000C1DCB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C1DCB" w:rsidRPr="00E60B8B" w:rsidRDefault="000C1DCB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C1DCB" w:rsidRDefault="000C1DCB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C1DCB" w:rsidRPr="0053626D" w:rsidRDefault="000C1DCB" w:rsidP="00C406B1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0C1DCB">
              <w:rPr>
                <w:sz w:val="20"/>
                <w:szCs w:val="20"/>
              </w:rPr>
              <w:t>Áram-, feszültség- és ellenállásmérések.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C1DCB" w:rsidRPr="00AA2B5E" w:rsidRDefault="000C1DCB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C1DCB" w:rsidRPr="003F3D20" w:rsidRDefault="000C1DCB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C1DCB" w:rsidRPr="003F3D20" w:rsidRDefault="000C1DCB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0C1DCB" w:rsidTr="008B1666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C1DCB" w:rsidRPr="00E60B8B" w:rsidRDefault="000C1DCB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C1DCB" w:rsidRPr="00E60B8B" w:rsidRDefault="000C1DCB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C1DCB" w:rsidRDefault="000C1DCB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C1DCB" w:rsidRPr="0053626D" w:rsidRDefault="000C1DCB" w:rsidP="00C406B1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0C1DCB">
              <w:rPr>
                <w:sz w:val="20"/>
                <w:szCs w:val="20"/>
              </w:rPr>
              <w:t>Ohm törvény igazolása.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C1DCB" w:rsidRPr="00AA2B5E" w:rsidRDefault="000C1DCB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C1DCB" w:rsidRPr="003F3D20" w:rsidRDefault="000C1DCB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C1DCB" w:rsidRPr="003F3D20" w:rsidRDefault="000C1DCB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0C1DCB" w:rsidTr="008B1666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C1DCB" w:rsidRPr="00E60B8B" w:rsidRDefault="000C1DCB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C1DCB" w:rsidRPr="00E60B8B" w:rsidRDefault="000C1DCB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C1DCB" w:rsidRDefault="000C1DCB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C1DCB" w:rsidRPr="0053626D" w:rsidRDefault="000C1DCB" w:rsidP="00C406B1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0C1DCB">
              <w:rPr>
                <w:sz w:val="20"/>
                <w:szCs w:val="20"/>
              </w:rPr>
              <w:t>Soros és párhuzamos kapcsolások mérése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C1DCB" w:rsidRPr="00AA2B5E" w:rsidRDefault="000C1DCB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C1DCB" w:rsidRPr="003F3D20" w:rsidRDefault="000C1DCB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C1DCB" w:rsidRPr="003F3D20" w:rsidRDefault="000C1DCB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0C1DCB" w:rsidTr="008B1666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C1DCB" w:rsidRPr="00E60B8B" w:rsidRDefault="000C1DCB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C1DCB" w:rsidRPr="00E60B8B" w:rsidRDefault="000C1DCB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C1DCB" w:rsidRDefault="000C1DCB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C1DCB" w:rsidRPr="0053626D" w:rsidRDefault="000C1DCB" w:rsidP="00C406B1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0C1DCB">
              <w:rPr>
                <w:sz w:val="20"/>
                <w:szCs w:val="20"/>
              </w:rPr>
              <w:t>Soros és párhuzamos kapcsolások mérése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C1DCB" w:rsidRPr="00AA2B5E" w:rsidRDefault="000C1DCB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C1DCB" w:rsidRPr="003F3D20" w:rsidRDefault="000C1DCB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C1DCB" w:rsidRPr="003F3D20" w:rsidRDefault="000C1DCB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0C1DCB" w:rsidTr="008B1666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C1DCB" w:rsidRPr="00E60B8B" w:rsidRDefault="000C1DCB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C1DCB" w:rsidRPr="00E60B8B" w:rsidRDefault="000C1DCB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C1DCB" w:rsidRDefault="000C1DCB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C1DCB" w:rsidRPr="0053626D" w:rsidRDefault="000C1DCB" w:rsidP="00C406B1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0C1DCB">
              <w:rPr>
                <w:sz w:val="20"/>
                <w:szCs w:val="20"/>
              </w:rPr>
              <w:t>Feszültség és áramosztók vizsgálata.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C1DCB" w:rsidRPr="00AA2B5E" w:rsidRDefault="000C1DCB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C1DCB" w:rsidRPr="003F3D20" w:rsidRDefault="000C1DCB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C1DCB" w:rsidRPr="003F3D20" w:rsidRDefault="000C1DCB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817818" w:rsidTr="00EB7D56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817818" w:rsidRPr="00E60B8B" w:rsidRDefault="00817818" w:rsidP="00EB7D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17818" w:rsidRPr="00E60B8B" w:rsidRDefault="00817818" w:rsidP="00EB7D56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17818" w:rsidRDefault="00817818" w:rsidP="00EB7D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817818" w:rsidRPr="0053626D" w:rsidRDefault="00817818" w:rsidP="00EB7D56">
            <w:pPr>
              <w:tabs>
                <w:tab w:val="left" w:pos="1418"/>
                <w:tab w:val="right" w:pos="9072"/>
              </w:tabs>
              <w:spacing w:line="276" w:lineRule="auto"/>
              <w:ind w:left="-101"/>
              <w:rPr>
                <w:sz w:val="20"/>
                <w:szCs w:val="20"/>
              </w:rPr>
            </w:pPr>
            <w:r w:rsidRPr="000C1DCB">
              <w:rPr>
                <w:sz w:val="20"/>
                <w:szCs w:val="20"/>
              </w:rPr>
              <w:t>Aktív hálózatok mérése, belső ellenállás meghatározása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817818" w:rsidRPr="00AA2B5E" w:rsidRDefault="00817818" w:rsidP="00EB7D5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17818" w:rsidRPr="003F3D20" w:rsidRDefault="00817818" w:rsidP="00EB7D5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817818" w:rsidRPr="003F3D20" w:rsidRDefault="00817818" w:rsidP="00EB7D56">
            <w:pPr>
              <w:spacing w:line="276" w:lineRule="auto"/>
              <w:jc w:val="center"/>
              <w:rPr>
                <w:i/>
              </w:rPr>
            </w:pPr>
          </w:p>
        </w:tc>
      </w:tr>
      <w:tr w:rsidR="000C1DCB" w:rsidTr="008B1666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C1DCB" w:rsidRPr="00E60B8B" w:rsidRDefault="000C1DCB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C1DCB" w:rsidRPr="00E60B8B" w:rsidRDefault="000C1DCB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C1DCB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0C1DCB" w:rsidRPr="0053626D" w:rsidRDefault="000C1DCB" w:rsidP="00C406B1">
            <w:pPr>
              <w:tabs>
                <w:tab w:val="left" w:pos="1418"/>
                <w:tab w:val="right" w:pos="9072"/>
              </w:tabs>
              <w:spacing w:line="276" w:lineRule="auto"/>
              <w:ind w:left="-101"/>
              <w:rPr>
                <w:sz w:val="20"/>
                <w:szCs w:val="20"/>
              </w:rPr>
            </w:pPr>
            <w:r w:rsidRPr="000C1DCB">
              <w:rPr>
                <w:sz w:val="20"/>
                <w:szCs w:val="20"/>
              </w:rPr>
              <w:t>Aktív hálózatok mérése, belső ellenállás meghatározása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C1DCB" w:rsidRPr="00AA2B5E" w:rsidRDefault="000C1DCB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C1DCB" w:rsidRPr="003F3D20" w:rsidRDefault="000C1DCB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C1DCB" w:rsidRPr="003F3D20" w:rsidRDefault="000C1DCB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0C1DCB" w:rsidTr="007F766B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C1DCB" w:rsidRPr="00E60B8B" w:rsidRDefault="000C1DCB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C1DCB" w:rsidRPr="007B1D42" w:rsidRDefault="000C1DCB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84" w:type="dxa"/>
            <w:vAlign w:val="center"/>
          </w:tcPr>
          <w:p w:rsidR="000C1DCB" w:rsidRPr="00F6349D" w:rsidRDefault="000C1DCB" w:rsidP="00C406B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Váltakozó áramú mérések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C1DCB" w:rsidRPr="00AA2B5E" w:rsidRDefault="000C1DCB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C1DCB" w:rsidTr="008B1666">
        <w:trPr>
          <w:trHeight w:val="794"/>
        </w:trPr>
        <w:tc>
          <w:tcPr>
            <w:tcW w:w="654" w:type="dxa"/>
            <w:vAlign w:val="center"/>
          </w:tcPr>
          <w:p w:rsidR="000C1DCB" w:rsidRPr="00E60B8B" w:rsidRDefault="000C1DCB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1DCB" w:rsidRPr="00E60B8B" w:rsidRDefault="000C1DCB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C1DCB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0C1DCB" w:rsidRPr="00B35936" w:rsidRDefault="00B35936" w:rsidP="00C406B1">
            <w:pPr>
              <w:spacing w:line="276" w:lineRule="auto"/>
              <w:rPr>
                <w:sz w:val="20"/>
                <w:szCs w:val="20"/>
              </w:rPr>
            </w:pPr>
            <w:r w:rsidRPr="00B35936">
              <w:rPr>
                <w:sz w:val="20"/>
                <w:szCs w:val="20"/>
              </w:rPr>
              <w:t>Az AC mérés eszköze</w:t>
            </w:r>
            <w:r w:rsidR="008068B2">
              <w:rPr>
                <w:sz w:val="20"/>
                <w:szCs w:val="20"/>
              </w:rPr>
              <w:t>i (jelgenerátor, oszcilloszkóp</w:t>
            </w:r>
            <w:r w:rsidRPr="00B35936">
              <w:rPr>
                <w:sz w:val="20"/>
                <w:szCs w:val="20"/>
              </w:rPr>
              <w:t>)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C1DCB" w:rsidRPr="00AA2B5E" w:rsidRDefault="000C1DCB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1DCB" w:rsidRPr="00AA2B5E" w:rsidRDefault="000C1DCB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C1DCB" w:rsidRPr="00AA2B5E" w:rsidRDefault="000C1DCB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C1DCB" w:rsidTr="008B1666">
        <w:trPr>
          <w:trHeight w:val="794"/>
        </w:trPr>
        <w:tc>
          <w:tcPr>
            <w:tcW w:w="654" w:type="dxa"/>
            <w:vAlign w:val="center"/>
          </w:tcPr>
          <w:p w:rsidR="000C1DCB" w:rsidRPr="00E60B8B" w:rsidRDefault="000C1DCB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1DCB" w:rsidRPr="00E60B8B" w:rsidRDefault="000C1DCB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C1DCB" w:rsidRDefault="000C1DCB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C1DCB" w:rsidRPr="00C24828" w:rsidRDefault="00B35936" w:rsidP="00C406B1">
            <w:pPr>
              <w:spacing w:line="276" w:lineRule="auto"/>
              <w:rPr>
                <w:sz w:val="20"/>
                <w:szCs w:val="20"/>
              </w:rPr>
            </w:pPr>
            <w:r w:rsidRPr="00B35936">
              <w:rPr>
                <w:sz w:val="20"/>
                <w:szCs w:val="20"/>
              </w:rPr>
              <w:t>RLC hálózatok vizsgálata, soros RL és RC tagok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C1DCB" w:rsidRPr="00AA2B5E" w:rsidRDefault="000C1DCB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1DCB" w:rsidRPr="00AA2B5E" w:rsidRDefault="000C1DCB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C1DCB" w:rsidRPr="00AA2B5E" w:rsidRDefault="000C1DCB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B35936" w:rsidTr="008B1666">
        <w:trPr>
          <w:trHeight w:val="794"/>
        </w:trPr>
        <w:tc>
          <w:tcPr>
            <w:tcW w:w="654" w:type="dxa"/>
            <w:vAlign w:val="center"/>
          </w:tcPr>
          <w:p w:rsidR="00B35936" w:rsidRPr="00E60B8B" w:rsidRDefault="00B3593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5936" w:rsidRPr="00E60B8B" w:rsidRDefault="00B3593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35936" w:rsidRDefault="00B35936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35936" w:rsidRPr="00C24828" w:rsidRDefault="00B35936" w:rsidP="00C406B1">
            <w:pPr>
              <w:spacing w:line="276" w:lineRule="auto"/>
              <w:rPr>
                <w:sz w:val="20"/>
                <w:szCs w:val="20"/>
              </w:rPr>
            </w:pPr>
            <w:r w:rsidRPr="00B35936">
              <w:rPr>
                <w:sz w:val="20"/>
                <w:szCs w:val="20"/>
              </w:rPr>
              <w:t>RLC hálózatok vizsgálata, soros RL és RC tagok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B35936" w:rsidTr="008B1666">
        <w:trPr>
          <w:trHeight w:val="794"/>
        </w:trPr>
        <w:tc>
          <w:tcPr>
            <w:tcW w:w="654" w:type="dxa"/>
            <w:vAlign w:val="center"/>
          </w:tcPr>
          <w:p w:rsidR="00B35936" w:rsidRPr="00E60B8B" w:rsidRDefault="00B3593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5936" w:rsidRPr="00E60B8B" w:rsidRDefault="00B3593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35936" w:rsidRDefault="00B35936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35936" w:rsidRPr="00C24828" w:rsidRDefault="00B35936" w:rsidP="00C406B1">
            <w:pPr>
              <w:spacing w:line="276" w:lineRule="auto"/>
              <w:rPr>
                <w:sz w:val="20"/>
                <w:szCs w:val="20"/>
              </w:rPr>
            </w:pPr>
            <w:r w:rsidRPr="00B35936">
              <w:rPr>
                <w:sz w:val="20"/>
                <w:szCs w:val="20"/>
              </w:rPr>
              <w:t>Párhuz</w:t>
            </w:r>
            <w:r>
              <w:rPr>
                <w:sz w:val="20"/>
                <w:szCs w:val="20"/>
              </w:rPr>
              <w:t>amos RL és RC tagok vizsgálata.</w:t>
            </w:r>
          </w:p>
        </w:tc>
        <w:tc>
          <w:tcPr>
            <w:tcW w:w="839" w:type="dxa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B35936" w:rsidTr="008B1666">
        <w:trPr>
          <w:trHeight w:val="794"/>
        </w:trPr>
        <w:tc>
          <w:tcPr>
            <w:tcW w:w="654" w:type="dxa"/>
            <w:vAlign w:val="center"/>
          </w:tcPr>
          <w:p w:rsidR="00B35936" w:rsidRPr="00E60B8B" w:rsidRDefault="00B3593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5936" w:rsidRPr="00E60B8B" w:rsidRDefault="00B3593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35936" w:rsidRDefault="00B35936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35936" w:rsidRPr="00C24828" w:rsidRDefault="00B35936" w:rsidP="00C406B1">
            <w:pPr>
              <w:spacing w:line="276" w:lineRule="auto"/>
              <w:rPr>
                <w:sz w:val="20"/>
                <w:szCs w:val="20"/>
              </w:rPr>
            </w:pPr>
            <w:r w:rsidRPr="00B35936">
              <w:rPr>
                <w:sz w:val="20"/>
                <w:szCs w:val="20"/>
              </w:rPr>
              <w:t>Párhuz</w:t>
            </w:r>
            <w:r>
              <w:rPr>
                <w:sz w:val="20"/>
                <w:szCs w:val="20"/>
              </w:rPr>
              <w:t>amos RL és RC tagok vizsgálata.</w:t>
            </w:r>
          </w:p>
        </w:tc>
        <w:tc>
          <w:tcPr>
            <w:tcW w:w="839" w:type="dxa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B35936" w:rsidTr="008B1666">
        <w:trPr>
          <w:trHeight w:val="794"/>
        </w:trPr>
        <w:tc>
          <w:tcPr>
            <w:tcW w:w="654" w:type="dxa"/>
            <w:vAlign w:val="center"/>
          </w:tcPr>
          <w:p w:rsidR="00B35936" w:rsidRPr="00E60B8B" w:rsidRDefault="00B3593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5936" w:rsidRPr="00E60B8B" w:rsidRDefault="00B3593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35936" w:rsidRDefault="00B35936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35936" w:rsidRPr="00B35936" w:rsidRDefault="00B35936" w:rsidP="00C406B1">
            <w:pPr>
              <w:spacing w:line="276" w:lineRule="auto"/>
              <w:rPr>
                <w:sz w:val="20"/>
                <w:szCs w:val="20"/>
              </w:rPr>
            </w:pPr>
            <w:r w:rsidRPr="00B35936">
              <w:rPr>
                <w:sz w:val="20"/>
                <w:szCs w:val="20"/>
              </w:rPr>
              <w:t>Egyreaktanciás vegyes hálózatok mérése.</w:t>
            </w:r>
          </w:p>
          <w:p w:rsidR="00B35936" w:rsidRPr="00C24828" w:rsidRDefault="00B35936" w:rsidP="00C406B1">
            <w:pPr>
              <w:tabs>
                <w:tab w:val="left" w:pos="5670"/>
              </w:tabs>
              <w:spacing w:line="276" w:lineRule="auto"/>
              <w:rPr>
                <w:sz w:val="20"/>
                <w:szCs w:val="20"/>
              </w:rPr>
            </w:pPr>
            <w:r w:rsidRPr="00B35936">
              <w:rPr>
                <w:sz w:val="20"/>
                <w:szCs w:val="20"/>
              </w:rPr>
              <w:t>Rezgőkörök vizsgálata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817818" w:rsidTr="00EB7D56">
        <w:trPr>
          <w:trHeight w:val="794"/>
        </w:trPr>
        <w:tc>
          <w:tcPr>
            <w:tcW w:w="654" w:type="dxa"/>
            <w:vAlign w:val="center"/>
          </w:tcPr>
          <w:p w:rsidR="00817818" w:rsidRPr="00E60B8B" w:rsidRDefault="00817818" w:rsidP="00EB7D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17818" w:rsidRPr="00E60B8B" w:rsidRDefault="00817818" w:rsidP="00EB7D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17818" w:rsidRDefault="00817818" w:rsidP="00EB7D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817818" w:rsidRPr="00B35936" w:rsidRDefault="00817818" w:rsidP="00EB7D56">
            <w:pPr>
              <w:spacing w:line="276" w:lineRule="auto"/>
              <w:rPr>
                <w:sz w:val="20"/>
                <w:szCs w:val="20"/>
              </w:rPr>
            </w:pPr>
            <w:r w:rsidRPr="00B35936">
              <w:rPr>
                <w:sz w:val="20"/>
                <w:szCs w:val="20"/>
              </w:rPr>
              <w:t>Egyreaktanciás vegyes hálózatok mérése.</w:t>
            </w:r>
          </w:p>
          <w:p w:rsidR="00817818" w:rsidRPr="00C86D7A" w:rsidRDefault="00817818" w:rsidP="00EB7D56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B35936">
              <w:rPr>
                <w:sz w:val="20"/>
                <w:szCs w:val="20"/>
              </w:rPr>
              <w:t>Rezgőkörök vizsgálata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817818" w:rsidRPr="00AA2B5E" w:rsidRDefault="00817818" w:rsidP="00EB7D5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7818" w:rsidRPr="00AA2B5E" w:rsidRDefault="00817818" w:rsidP="00EB7D5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17818" w:rsidRPr="00AA2B5E" w:rsidRDefault="00817818" w:rsidP="00EB7D56">
            <w:pPr>
              <w:spacing w:line="276" w:lineRule="auto"/>
              <w:jc w:val="center"/>
              <w:rPr>
                <w:b/>
              </w:rPr>
            </w:pPr>
          </w:p>
        </w:tc>
      </w:tr>
      <w:tr w:rsidR="00B35936" w:rsidTr="008B1666">
        <w:trPr>
          <w:trHeight w:val="794"/>
        </w:trPr>
        <w:tc>
          <w:tcPr>
            <w:tcW w:w="654" w:type="dxa"/>
            <w:vAlign w:val="center"/>
          </w:tcPr>
          <w:p w:rsidR="00B35936" w:rsidRPr="00E60B8B" w:rsidRDefault="00B3593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5936" w:rsidRPr="00E60B8B" w:rsidRDefault="00B3593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35936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B35936" w:rsidRPr="00B35936" w:rsidRDefault="00B35936" w:rsidP="00C406B1">
            <w:pPr>
              <w:spacing w:line="276" w:lineRule="auto"/>
              <w:rPr>
                <w:sz w:val="20"/>
                <w:szCs w:val="20"/>
              </w:rPr>
            </w:pPr>
            <w:r w:rsidRPr="00B35936">
              <w:rPr>
                <w:sz w:val="20"/>
                <w:szCs w:val="20"/>
              </w:rPr>
              <w:t>Egyreaktanciás vegyes hálózatok mérése.</w:t>
            </w:r>
          </w:p>
          <w:p w:rsidR="00B35936" w:rsidRPr="00C86D7A" w:rsidRDefault="00B35936" w:rsidP="00C406B1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B35936">
              <w:rPr>
                <w:sz w:val="20"/>
                <w:szCs w:val="20"/>
              </w:rPr>
              <w:t>Rezgőkörök vizsgálata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B35936" w:rsidTr="007F766B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35936" w:rsidRPr="00E60B8B" w:rsidRDefault="00B3593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35936" w:rsidRPr="007B1D42" w:rsidRDefault="00B35936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84" w:type="dxa"/>
            <w:vAlign w:val="center"/>
          </w:tcPr>
          <w:p w:rsidR="00B35936" w:rsidRPr="00F6349D" w:rsidRDefault="00B35936" w:rsidP="00C406B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Szimulációs mérések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B35936" w:rsidTr="008B1666">
        <w:trPr>
          <w:trHeight w:val="794"/>
        </w:trPr>
        <w:tc>
          <w:tcPr>
            <w:tcW w:w="654" w:type="dxa"/>
            <w:vAlign w:val="center"/>
          </w:tcPr>
          <w:p w:rsidR="00B35936" w:rsidRPr="00E60B8B" w:rsidRDefault="00B3593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5936" w:rsidRPr="00E60B8B" w:rsidRDefault="00B3593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35936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B35936" w:rsidRPr="00010E2E" w:rsidRDefault="00010E2E" w:rsidP="00C406B1">
            <w:pPr>
              <w:tabs>
                <w:tab w:val="left" w:pos="183"/>
              </w:tabs>
              <w:spacing w:line="276" w:lineRule="auto"/>
              <w:rPr>
                <w:sz w:val="20"/>
                <w:szCs w:val="20"/>
              </w:rPr>
            </w:pPr>
            <w:r w:rsidRPr="00010E2E">
              <w:rPr>
                <w:sz w:val="20"/>
                <w:szCs w:val="20"/>
              </w:rPr>
              <w:t>A TINA program kezelése.</w:t>
            </w:r>
          </w:p>
        </w:tc>
        <w:tc>
          <w:tcPr>
            <w:tcW w:w="839" w:type="dxa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B35936" w:rsidTr="008B1666">
        <w:trPr>
          <w:trHeight w:val="794"/>
        </w:trPr>
        <w:tc>
          <w:tcPr>
            <w:tcW w:w="654" w:type="dxa"/>
            <w:vAlign w:val="center"/>
          </w:tcPr>
          <w:p w:rsidR="00B35936" w:rsidRPr="00E60B8B" w:rsidRDefault="00B3593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5936" w:rsidRPr="00E60B8B" w:rsidRDefault="00B3593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35936" w:rsidRDefault="00B35936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10E2E" w:rsidRPr="00010E2E" w:rsidRDefault="00010E2E" w:rsidP="00C406B1">
            <w:pPr>
              <w:tabs>
                <w:tab w:val="left" w:pos="183"/>
              </w:tabs>
              <w:spacing w:line="276" w:lineRule="auto"/>
              <w:rPr>
                <w:sz w:val="20"/>
                <w:szCs w:val="20"/>
              </w:rPr>
            </w:pPr>
            <w:r w:rsidRPr="00010E2E">
              <w:rPr>
                <w:sz w:val="20"/>
                <w:szCs w:val="20"/>
              </w:rPr>
              <w:t>Egyenáramú vizsgálatok, ellenállásmérések.</w:t>
            </w:r>
          </w:p>
          <w:p w:rsidR="00B35936" w:rsidRPr="00C86D7A" w:rsidRDefault="00010E2E" w:rsidP="00C406B1">
            <w:pPr>
              <w:tabs>
                <w:tab w:val="left" w:pos="183"/>
              </w:tabs>
              <w:spacing w:line="276" w:lineRule="auto"/>
              <w:rPr>
                <w:sz w:val="20"/>
                <w:szCs w:val="20"/>
              </w:rPr>
            </w:pPr>
            <w:r w:rsidRPr="00010E2E">
              <w:rPr>
                <w:sz w:val="20"/>
                <w:szCs w:val="20"/>
              </w:rPr>
              <w:t>Váltakozó áramú RLC hálózatok.</w:t>
            </w:r>
          </w:p>
        </w:tc>
        <w:tc>
          <w:tcPr>
            <w:tcW w:w="839" w:type="dxa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B35936" w:rsidTr="008B1666">
        <w:trPr>
          <w:trHeight w:val="794"/>
        </w:trPr>
        <w:tc>
          <w:tcPr>
            <w:tcW w:w="654" w:type="dxa"/>
            <w:vAlign w:val="center"/>
          </w:tcPr>
          <w:p w:rsidR="00B35936" w:rsidRPr="00E60B8B" w:rsidRDefault="00B3593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5936" w:rsidRPr="00E60B8B" w:rsidRDefault="00B3593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35936" w:rsidRDefault="00B35936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10E2E" w:rsidRPr="00010E2E" w:rsidRDefault="00010E2E" w:rsidP="00C406B1">
            <w:pPr>
              <w:tabs>
                <w:tab w:val="left" w:pos="183"/>
              </w:tabs>
              <w:spacing w:line="276" w:lineRule="auto"/>
              <w:rPr>
                <w:sz w:val="20"/>
                <w:szCs w:val="20"/>
              </w:rPr>
            </w:pPr>
            <w:r w:rsidRPr="00010E2E">
              <w:rPr>
                <w:sz w:val="20"/>
                <w:szCs w:val="20"/>
              </w:rPr>
              <w:t>Tranziens vizsgálatok.</w:t>
            </w:r>
          </w:p>
          <w:p w:rsidR="00B35936" w:rsidRPr="00C86D7A" w:rsidRDefault="00010E2E" w:rsidP="00C406B1">
            <w:pPr>
              <w:tabs>
                <w:tab w:val="left" w:pos="183"/>
              </w:tabs>
              <w:spacing w:line="276" w:lineRule="auto"/>
              <w:rPr>
                <w:sz w:val="20"/>
                <w:szCs w:val="20"/>
              </w:rPr>
            </w:pPr>
            <w:r w:rsidRPr="00010E2E">
              <w:rPr>
                <w:sz w:val="20"/>
                <w:szCs w:val="20"/>
              </w:rPr>
              <w:t>Digitális szimulációs vizsgálatok.</w:t>
            </w:r>
          </w:p>
        </w:tc>
        <w:tc>
          <w:tcPr>
            <w:tcW w:w="839" w:type="dxa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B35936" w:rsidTr="008B1666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35936" w:rsidRPr="00E60B8B" w:rsidRDefault="00B3593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35936" w:rsidRPr="00E60B8B" w:rsidRDefault="00B3593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35936" w:rsidRDefault="00B35936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817818" w:rsidRDefault="00010E2E" w:rsidP="00C406B1">
            <w:pPr>
              <w:tabs>
                <w:tab w:val="left" w:pos="183"/>
              </w:tabs>
              <w:spacing w:line="276" w:lineRule="auto"/>
              <w:rPr>
                <w:sz w:val="20"/>
                <w:szCs w:val="20"/>
              </w:rPr>
            </w:pPr>
            <w:r w:rsidRPr="00010E2E">
              <w:rPr>
                <w:sz w:val="20"/>
                <w:szCs w:val="20"/>
              </w:rPr>
              <w:t>Félvezető eszközök szimulációs vizsgálata (diódák, tranzisztorok)</w:t>
            </w:r>
            <w:r w:rsidR="008068B2">
              <w:rPr>
                <w:sz w:val="20"/>
                <w:szCs w:val="20"/>
              </w:rPr>
              <w:t>.</w:t>
            </w:r>
          </w:p>
          <w:p w:rsidR="00B35936" w:rsidRPr="00C86D7A" w:rsidRDefault="00817818" w:rsidP="00C406B1">
            <w:pPr>
              <w:tabs>
                <w:tab w:val="left" w:pos="183"/>
              </w:tabs>
              <w:spacing w:line="276" w:lineRule="auto"/>
              <w:rPr>
                <w:sz w:val="20"/>
                <w:szCs w:val="20"/>
              </w:rPr>
            </w:pPr>
            <w:r w:rsidRPr="00010E2E">
              <w:rPr>
                <w:sz w:val="20"/>
                <w:szCs w:val="20"/>
              </w:rPr>
              <w:t>Analóg áramkörök vizsgálata</w:t>
            </w:r>
            <w:r w:rsidR="008068B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B35936" w:rsidTr="007F766B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35936" w:rsidRPr="00E60B8B" w:rsidRDefault="00B3593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35936" w:rsidRPr="007B1D42" w:rsidRDefault="00B35936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84" w:type="dxa"/>
            <w:vAlign w:val="center"/>
          </w:tcPr>
          <w:p w:rsidR="00B35936" w:rsidRPr="00010E2E" w:rsidRDefault="00B35936" w:rsidP="00C406B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10E2E">
              <w:rPr>
                <w:rFonts w:eastAsia="Times New Roman"/>
                <w:sz w:val="20"/>
                <w:szCs w:val="20"/>
              </w:rPr>
              <w:t>Elektronikai eszközök vizsgálata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B35936" w:rsidTr="008B1666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35936" w:rsidRPr="00E60B8B" w:rsidRDefault="00B3593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35936" w:rsidRPr="00E60B8B" w:rsidRDefault="00B35936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35936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35936" w:rsidRPr="00010E2E" w:rsidRDefault="00010E2E" w:rsidP="00C406B1">
            <w:pPr>
              <w:spacing w:line="276" w:lineRule="auto"/>
              <w:rPr>
                <w:sz w:val="20"/>
                <w:szCs w:val="20"/>
              </w:rPr>
            </w:pPr>
            <w:r w:rsidRPr="00010E2E">
              <w:rPr>
                <w:sz w:val="20"/>
                <w:szCs w:val="20"/>
              </w:rPr>
              <w:t>Félvezető diódák karakterisztikáinak vizsgálata.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35936" w:rsidRPr="003F3D20" w:rsidRDefault="00B35936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B35936" w:rsidRPr="003F3D20" w:rsidRDefault="00B35936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B35936" w:rsidTr="008B1666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35936" w:rsidRPr="00E60B8B" w:rsidRDefault="00B3593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35936" w:rsidRPr="00E60B8B" w:rsidRDefault="00B35936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35936" w:rsidRDefault="00B35936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35936" w:rsidRPr="0053626D" w:rsidRDefault="00010E2E" w:rsidP="006968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0E2E">
              <w:rPr>
                <w:sz w:val="20"/>
                <w:szCs w:val="20"/>
              </w:rPr>
              <w:t>Félvezető diódák karakterisztikáinak vizsgálata</w:t>
            </w:r>
            <w:r w:rsidR="00696830">
              <w:rPr>
                <w:sz w:val="20"/>
                <w:szCs w:val="20"/>
              </w:rPr>
              <w:t xml:space="preserve">. </w:t>
            </w:r>
            <w:r w:rsidRPr="00010E2E">
              <w:rPr>
                <w:sz w:val="20"/>
                <w:szCs w:val="20"/>
              </w:rPr>
              <w:t>Térvezérlésű tranzisztorok vizsgálata.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B35936" w:rsidRPr="00AA2B5E" w:rsidRDefault="00B3593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35936" w:rsidRPr="003F3D20" w:rsidRDefault="00B35936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B35936" w:rsidRPr="003F3D20" w:rsidRDefault="00B35936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010E2E" w:rsidTr="008B1666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0E2E" w:rsidRPr="00E60B8B" w:rsidRDefault="00010E2E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0E2E" w:rsidRPr="00E60B8B" w:rsidRDefault="00010E2E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0E2E" w:rsidRDefault="00010E2E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10E2E" w:rsidRPr="0053626D" w:rsidRDefault="00010E2E" w:rsidP="00C406B1">
            <w:pPr>
              <w:spacing w:line="276" w:lineRule="auto"/>
              <w:rPr>
                <w:sz w:val="20"/>
                <w:szCs w:val="20"/>
              </w:rPr>
            </w:pPr>
            <w:r w:rsidRPr="00010E2E">
              <w:rPr>
                <w:sz w:val="20"/>
                <w:szCs w:val="20"/>
              </w:rPr>
              <w:t>Térvezérlésű tranzisztorok vizsgálata.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10E2E" w:rsidRPr="00AA2B5E" w:rsidRDefault="00010E2E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0E2E" w:rsidRPr="003F3D20" w:rsidRDefault="00010E2E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10E2E" w:rsidRPr="003F3D20" w:rsidRDefault="00010E2E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010E2E" w:rsidTr="008B1666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0E2E" w:rsidRPr="00E60B8B" w:rsidRDefault="00010E2E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0E2E" w:rsidRPr="00E60B8B" w:rsidRDefault="00010E2E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0E2E" w:rsidRDefault="00010E2E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10E2E" w:rsidRPr="0053626D" w:rsidRDefault="00010E2E" w:rsidP="00C406B1">
            <w:pPr>
              <w:spacing w:line="276" w:lineRule="auto"/>
              <w:rPr>
                <w:sz w:val="20"/>
                <w:szCs w:val="20"/>
              </w:rPr>
            </w:pPr>
            <w:r w:rsidRPr="00010E2E">
              <w:rPr>
                <w:sz w:val="20"/>
                <w:szCs w:val="20"/>
              </w:rPr>
              <w:t>Bipoláris tranzisztorok vizsgálata.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10E2E" w:rsidRPr="00AA2B5E" w:rsidRDefault="00010E2E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0E2E" w:rsidRPr="003F3D20" w:rsidRDefault="00010E2E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10E2E" w:rsidRPr="003F3D20" w:rsidRDefault="00010E2E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010E2E" w:rsidTr="008B1666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0E2E" w:rsidRPr="00E60B8B" w:rsidRDefault="00010E2E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0E2E" w:rsidRPr="00E60B8B" w:rsidRDefault="00010E2E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0E2E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010E2E" w:rsidRPr="0053626D" w:rsidRDefault="00010E2E" w:rsidP="00C406B1">
            <w:pPr>
              <w:spacing w:line="276" w:lineRule="auto"/>
              <w:rPr>
                <w:sz w:val="20"/>
                <w:szCs w:val="20"/>
              </w:rPr>
            </w:pPr>
            <w:r w:rsidRPr="00010E2E">
              <w:rPr>
                <w:sz w:val="20"/>
                <w:szCs w:val="20"/>
              </w:rPr>
              <w:t>Bipoláris tranzisztorok vizsgálata.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10E2E" w:rsidRPr="00AA2B5E" w:rsidRDefault="00010E2E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0E2E" w:rsidRPr="003F3D20" w:rsidRDefault="00010E2E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10E2E" w:rsidRPr="003F3D20" w:rsidRDefault="00010E2E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010E2E" w:rsidTr="007F766B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10E2E" w:rsidRPr="00E60B8B" w:rsidRDefault="00010E2E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0E2E" w:rsidRPr="007B1D42" w:rsidRDefault="00010E2E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84" w:type="dxa"/>
            <w:vAlign w:val="center"/>
          </w:tcPr>
          <w:p w:rsidR="00010E2E" w:rsidRPr="00010E2E" w:rsidRDefault="00010E2E" w:rsidP="00C406B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10E2E">
              <w:rPr>
                <w:rFonts w:eastAsia="Times New Roman"/>
                <w:sz w:val="20"/>
                <w:szCs w:val="20"/>
              </w:rPr>
              <w:t>Kombinációs hálózatok vizsgálata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10E2E" w:rsidRPr="00AA2B5E" w:rsidRDefault="00010E2E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10E2E" w:rsidTr="008B1666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0E2E" w:rsidRPr="00E60B8B" w:rsidRDefault="00010E2E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0E2E" w:rsidRPr="00E60B8B" w:rsidRDefault="00010E2E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0E2E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010E2E" w:rsidRPr="00A00838" w:rsidRDefault="00A00838" w:rsidP="00C406B1">
            <w:pPr>
              <w:spacing w:line="276" w:lineRule="auto"/>
              <w:rPr>
                <w:sz w:val="20"/>
                <w:szCs w:val="20"/>
              </w:rPr>
            </w:pPr>
            <w:r w:rsidRPr="00A00838">
              <w:rPr>
                <w:sz w:val="20"/>
                <w:szCs w:val="20"/>
              </w:rPr>
              <w:t>Boole-algebrai alapismeretek.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10E2E" w:rsidRPr="00AA2B5E" w:rsidRDefault="00010E2E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0E2E" w:rsidRPr="003F3D20" w:rsidRDefault="00010E2E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10E2E" w:rsidRPr="003F3D20" w:rsidRDefault="00010E2E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010E2E" w:rsidTr="008B1666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0E2E" w:rsidRPr="00E60B8B" w:rsidRDefault="00010E2E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0E2E" w:rsidRPr="00E60B8B" w:rsidRDefault="00010E2E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0E2E" w:rsidRDefault="00010E2E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00838" w:rsidRPr="00A00838" w:rsidRDefault="00A00838" w:rsidP="00C406B1">
            <w:pPr>
              <w:spacing w:line="276" w:lineRule="auto"/>
              <w:rPr>
                <w:sz w:val="20"/>
                <w:szCs w:val="20"/>
              </w:rPr>
            </w:pPr>
            <w:r w:rsidRPr="00A00838">
              <w:rPr>
                <w:sz w:val="20"/>
                <w:szCs w:val="20"/>
              </w:rPr>
              <w:t>Logikai függvények egyszerűsítése</w:t>
            </w:r>
            <w:r w:rsidR="00696830">
              <w:rPr>
                <w:sz w:val="20"/>
                <w:szCs w:val="20"/>
              </w:rPr>
              <w:t>.</w:t>
            </w:r>
          </w:p>
          <w:p w:rsidR="00010E2E" w:rsidRPr="0053626D" w:rsidRDefault="00A00838" w:rsidP="00C406B1">
            <w:pPr>
              <w:spacing w:line="276" w:lineRule="auto"/>
              <w:rPr>
                <w:sz w:val="20"/>
                <w:szCs w:val="20"/>
              </w:rPr>
            </w:pPr>
            <w:r w:rsidRPr="00A00838">
              <w:rPr>
                <w:sz w:val="20"/>
                <w:szCs w:val="20"/>
              </w:rPr>
              <w:t>Egyszerű kombinációs hálózatok építése és vizsgálata</w:t>
            </w:r>
            <w:r w:rsidR="0069683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10E2E" w:rsidRPr="00AA2B5E" w:rsidRDefault="00010E2E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0E2E" w:rsidRPr="003F3D20" w:rsidRDefault="00010E2E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10E2E" w:rsidRPr="003F3D20" w:rsidRDefault="00010E2E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010E2E" w:rsidTr="008B1666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0E2E" w:rsidRPr="00E60B8B" w:rsidRDefault="00010E2E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0E2E" w:rsidRPr="00E60B8B" w:rsidRDefault="00010E2E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0E2E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A00838" w:rsidRPr="00A00838" w:rsidRDefault="00A00838" w:rsidP="00C406B1">
            <w:pPr>
              <w:spacing w:line="276" w:lineRule="auto"/>
              <w:rPr>
                <w:sz w:val="20"/>
                <w:szCs w:val="20"/>
              </w:rPr>
            </w:pPr>
            <w:r w:rsidRPr="00A00838">
              <w:rPr>
                <w:sz w:val="20"/>
                <w:szCs w:val="20"/>
              </w:rPr>
              <w:t>Logikai függvények egyszerűsítése</w:t>
            </w:r>
            <w:r w:rsidR="00696830">
              <w:rPr>
                <w:sz w:val="20"/>
                <w:szCs w:val="20"/>
              </w:rPr>
              <w:t>.</w:t>
            </w:r>
          </w:p>
          <w:p w:rsidR="00010E2E" w:rsidRPr="0053626D" w:rsidRDefault="00A00838" w:rsidP="00C406B1">
            <w:pPr>
              <w:spacing w:line="276" w:lineRule="auto"/>
              <w:rPr>
                <w:sz w:val="20"/>
                <w:szCs w:val="20"/>
              </w:rPr>
            </w:pPr>
            <w:r w:rsidRPr="00A00838">
              <w:rPr>
                <w:sz w:val="20"/>
                <w:szCs w:val="20"/>
              </w:rPr>
              <w:t>Egyszerű kombinációs hálózatok építése és vizsgálata</w:t>
            </w:r>
            <w:r w:rsidR="0069683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10E2E" w:rsidRPr="00AA2B5E" w:rsidRDefault="00010E2E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0E2E" w:rsidRPr="003F3D20" w:rsidRDefault="00010E2E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10E2E" w:rsidRPr="003F3D20" w:rsidRDefault="00010E2E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010E2E" w:rsidTr="007F766B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10E2E" w:rsidRPr="00E60B8B" w:rsidRDefault="00010E2E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0E2E" w:rsidRPr="007B1D42" w:rsidRDefault="00010E2E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684" w:type="dxa"/>
            <w:vAlign w:val="center"/>
          </w:tcPr>
          <w:p w:rsidR="00010E2E" w:rsidRPr="00010E2E" w:rsidRDefault="00010E2E" w:rsidP="00C406B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10E2E">
              <w:rPr>
                <w:rFonts w:eastAsia="Times New Roman"/>
                <w:sz w:val="20"/>
                <w:szCs w:val="20"/>
              </w:rPr>
              <w:t>Áramkörök vizsgálata, építése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10E2E" w:rsidRPr="00AA2B5E" w:rsidRDefault="00010E2E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10E2E" w:rsidTr="008B1666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0E2E" w:rsidRPr="00E60B8B" w:rsidRDefault="00010E2E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0E2E" w:rsidRPr="00E60B8B" w:rsidRDefault="00010E2E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0E2E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010E2E" w:rsidRPr="000253D6" w:rsidRDefault="000253D6" w:rsidP="00C406B1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0253D6">
              <w:rPr>
                <w:sz w:val="20"/>
                <w:szCs w:val="20"/>
              </w:rPr>
              <w:t>Forrasztási gyakorlatok. Áramkörök építése.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10E2E" w:rsidRPr="00AA2B5E" w:rsidRDefault="00010E2E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0E2E" w:rsidRPr="003F3D20" w:rsidRDefault="00010E2E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10E2E" w:rsidRPr="003F3D20" w:rsidRDefault="00010E2E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0253D6" w:rsidTr="008B1666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253D6" w:rsidRDefault="000253D6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253D6" w:rsidRPr="000253D6" w:rsidRDefault="000253D6" w:rsidP="00C406B1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0253D6">
              <w:rPr>
                <w:sz w:val="20"/>
                <w:szCs w:val="20"/>
              </w:rPr>
              <w:t>Forrasztási gyakorlatok. Áramkörök építése.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253D6" w:rsidRPr="003F3D20" w:rsidRDefault="000253D6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253D6" w:rsidRPr="003F3D20" w:rsidRDefault="000253D6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0253D6" w:rsidTr="008B1666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253D6" w:rsidRDefault="000253D6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253D6" w:rsidRPr="0053626D" w:rsidRDefault="000253D6" w:rsidP="00C406B1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0253D6">
              <w:rPr>
                <w:sz w:val="20"/>
                <w:szCs w:val="20"/>
              </w:rPr>
              <w:t>Tranzisztoros alapkapcsolások vizsgálata (KE, KB, KC, differenciálerősítő</w:t>
            </w:r>
            <w:r>
              <w:rPr>
                <w:sz w:val="20"/>
                <w:szCs w:val="20"/>
              </w:rPr>
              <w:t>)</w:t>
            </w:r>
            <w:r w:rsidR="0069683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253D6" w:rsidRPr="003F3D20" w:rsidRDefault="000253D6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253D6" w:rsidRPr="003F3D20" w:rsidRDefault="000253D6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0253D6" w:rsidTr="008B1666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253D6" w:rsidRDefault="000253D6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253D6" w:rsidRPr="0053626D" w:rsidRDefault="000253D6" w:rsidP="00C406B1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0253D6">
              <w:rPr>
                <w:sz w:val="20"/>
                <w:szCs w:val="20"/>
              </w:rPr>
              <w:t>Tranzisztoros alapkapcsolások vizsgálata (KE, KB, KC, differenciálerősítő</w:t>
            </w:r>
            <w:r>
              <w:rPr>
                <w:sz w:val="20"/>
                <w:szCs w:val="20"/>
              </w:rPr>
              <w:t>)</w:t>
            </w:r>
            <w:r w:rsidR="0069683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253D6" w:rsidRPr="003F3D20" w:rsidRDefault="000253D6" w:rsidP="00C406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253D6" w:rsidRPr="003F3D20" w:rsidRDefault="000253D6" w:rsidP="00C406B1">
            <w:pPr>
              <w:spacing w:line="276" w:lineRule="auto"/>
              <w:jc w:val="center"/>
              <w:rPr>
                <w:i/>
              </w:rPr>
            </w:pPr>
          </w:p>
        </w:tc>
      </w:tr>
      <w:tr w:rsidR="000253D6" w:rsidTr="008B1666">
        <w:trPr>
          <w:trHeight w:val="794"/>
        </w:trPr>
        <w:tc>
          <w:tcPr>
            <w:tcW w:w="654" w:type="dxa"/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253D6" w:rsidRDefault="000253D6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253D6" w:rsidRPr="00C24828" w:rsidRDefault="000253D6" w:rsidP="00C406B1">
            <w:pPr>
              <w:spacing w:line="276" w:lineRule="auto"/>
              <w:rPr>
                <w:sz w:val="20"/>
                <w:szCs w:val="20"/>
              </w:rPr>
            </w:pPr>
            <w:r w:rsidRPr="000253D6">
              <w:rPr>
                <w:sz w:val="20"/>
                <w:szCs w:val="20"/>
              </w:rPr>
              <w:t>Műveleti erősítők vizsgálata.</w:t>
            </w:r>
          </w:p>
        </w:tc>
        <w:tc>
          <w:tcPr>
            <w:tcW w:w="839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3D6" w:rsidTr="008B1666">
        <w:trPr>
          <w:trHeight w:val="794"/>
        </w:trPr>
        <w:tc>
          <w:tcPr>
            <w:tcW w:w="654" w:type="dxa"/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253D6" w:rsidRDefault="000253D6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253D6" w:rsidRPr="00C24828" w:rsidRDefault="000253D6" w:rsidP="00C406B1">
            <w:pPr>
              <w:spacing w:line="276" w:lineRule="auto"/>
              <w:rPr>
                <w:sz w:val="20"/>
                <w:szCs w:val="20"/>
              </w:rPr>
            </w:pPr>
            <w:r w:rsidRPr="000253D6">
              <w:rPr>
                <w:sz w:val="20"/>
                <w:szCs w:val="20"/>
              </w:rPr>
              <w:t>Műveleti erősítők vizsgálata.</w:t>
            </w:r>
          </w:p>
        </w:tc>
        <w:tc>
          <w:tcPr>
            <w:tcW w:w="839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3D6" w:rsidTr="008B1666">
        <w:trPr>
          <w:trHeight w:val="794"/>
        </w:trPr>
        <w:tc>
          <w:tcPr>
            <w:tcW w:w="654" w:type="dxa"/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253D6" w:rsidRDefault="000253D6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253D6" w:rsidRPr="00C24828" w:rsidRDefault="000253D6" w:rsidP="00C406B1">
            <w:pPr>
              <w:spacing w:line="276" w:lineRule="auto"/>
              <w:rPr>
                <w:sz w:val="20"/>
                <w:szCs w:val="20"/>
              </w:rPr>
            </w:pPr>
            <w:r w:rsidRPr="000253D6">
              <w:rPr>
                <w:sz w:val="20"/>
                <w:szCs w:val="20"/>
              </w:rPr>
              <w:t>Alapkapcsolások műveleti erősítőkkel.</w:t>
            </w:r>
          </w:p>
        </w:tc>
        <w:tc>
          <w:tcPr>
            <w:tcW w:w="839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3D6" w:rsidTr="008B1666">
        <w:trPr>
          <w:trHeight w:val="794"/>
        </w:trPr>
        <w:tc>
          <w:tcPr>
            <w:tcW w:w="654" w:type="dxa"/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253D6" w:rsidRDefault="000253D6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253D6" w:rsidRPr="00C24828" w:rsidRDefault="000253D6" w:rsidP="00C406B1">
            <w:pPr>
              <w:spacing w:line="276" w:lineRule="auto"/>
              <w:rPr>
                <w:sz w:val="20"/>
                <w:szCs w:val="20"/>
              </w:rPr>
            </w:pPr>
            <w:r w:rsidRPr="000253D6">
              <w:rPr>
                <w:sz w:val="20"/>
                <w:szCs w:val="20"/>
              </w:rPr>
              <w:t>Alapkapcsolások műveleti erősítőkkel.</w:t>
            </w:r>
          </w:p>
        </w:tc>
        <w:tc>
          <w:tcPr>
            <w:tcW w:w="839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3D6" w:rsidTr="008B1666">
        <w:trPr>
          <w:trHeight w:val="794"/>
        </w:trPr>
        <w:tc>
          <w:tcPr>
            <w:tcW w:w="654" w:type="dxa"/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253D6" w:rsidRDefault="000253D6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253D6" w:rsidRPr="00C24828" w:rsidRDefault="000253D6" w:rsidP="00C406B1">
            <w:pPr>
              <w:spacing w:line="276" w:lineRule="auto"/>
              <w:rPr>
                <w:sz w:val="20"/>
                <w:szCs w:val="20"/>
              </w:rPr>
            </w:pPr>
            <w:r w:rsidRPr="000253D6">
              <w:rPr>
                <w:sz w:val="20"/>
                <w:szCs w:val="20"/>
              </w:rPr>
              <w:t>Műveleti erősítők nemlineáris alkalmazásai.</w:t>
            </w:r>
          </w:p>
        </w:tc>
        <w:tc>
          <w:tcPr>
            <w:tcW w:w="839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3D6" w:rsidTr="008B1666">
        <w:trPr>
          <w:trHeight w:val="794"/>
        </w:trPr>
        <w:tc>
          <w:tcPr>
            <w:tcW w:w="654" w:type="dxa"/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253D6" w:rsidRDefault="000253D6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253D6" w:rsidRPr="00C24828" w:rsidRDefault="000253D6" w:rsidP="00C406B1">
            <w:pPr>
              <w:spacing w:line="276" w:lineRule="auto"/>
              <w:rPr>
                <w:sz w:val="20"/>
                <w:szCs w:val="20"/>
              </w:rPr>
            </w:pPr>
            <w:r w:rsidRPr="000253D6">
              <w:rPr>
                <w:sz w:val="20"/>
                <w:szCs w:val="20"/>
              </w:rPr>
              <w:t>Műveleti erősítők nemlineáris alkalmazásai.</w:t>
            </w:r>
          </w:p>
        </w:tc>
        <w:tc>
          <w:tcPr>
            <w:tcW w:w="839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3D6" w:rsidTr="008B1666">
        <w:trPr>
          <w:trHeight w:val="794"/>
        </w:trPr>
        <w:tc>
          <w:tcPr>
            <w:tcW w:w="654" w:type="dxa"/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253D6" w:rsidRDefault="000253D6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253D6" w:rsidRPr="00C86D7A" w:rsidRDefault="000253D6" w:rsidP="006968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253D6">
              <w:rPr>
                <w:sz w:val="20"/>
                <w:szCs w:val="20"/>
              </w:rPr>
              <w:t>Tápegységek vizsgálata (egyenirányítás, szűrés, stabilizálás).</w:t>
            </w:r>
          </w:p>
        </w:tc>
        <w:tc>
          <w:tcPr>
            <w:tcW w:w="839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3D6" w:rsidTr="008B1666">
        <w:trPr>
          <w:trHeight w:val="794"/>
        </w:trPr>
        <w:tc>
          <w:tcPr>
            <w:tcW w:w="654" w:type="dxa"/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253D6" w:rsidRDefault="000253D6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253D6" w:rsidRPr="00C24828" w:rsidRDefault="000253D6" w:rsidP="00C406B1">
            <w:pPr>
              <w:tabs>
                <w:tab w:val="left" w:pos="5670"/>
              </w:tabs>
              <w:spacing w:line="276" w:lineRule="auto"/>
              <w:rPr>
                <w:sz w:val="20"/>
                <w:szCs w:val="20"/>
              </w:rPr>
            </w:pPr>
            <w:r w:rsidRPr="000253D6">
              <w:rPr>
                <w:sz w:val="20"/>
                <w:szCs w:val="20"/>
              </w:rPr>
              <w:t>Impulzustechnikai áramkörök vizsgálata</w:t>
            </w:r>
            <w:r w:rsidR="0069683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3D6" w:rsidTr="008B1666">
        <w:trPr>
          <w:trHeight w:val="794"/>
        </w:trPr>
        <w:tc>
          <w:tcPr>
            <w:tcW w:w="654" w:type="dxa"/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253D6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253D6" w:rsidRPr="000253D6" w:rsidRDefault="000253D6" w:rsidP="006968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253D6">
              <w:rPr>
                <w:sz w:val="20"/>
                <w:szCs w:val="20"/>
              </w:rPr>
              <w:t>Tápegységek vizsgálata (egyenirányítás, szűrés, stabilizálás).</w:t>
            </w:r>
          </w:p>
          <w:p w:rsidR="000253D6" w:rsidRPr="00C86D7A" w:rsidRDefault="000253D6" w:rsidP="00696830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0253D6">
              <w:rPr>
                <w:sz w:val="20"/>
                <w:szCs w:val="20"/>
              </w:rPr>
              <w:t>Impulzustechnikai áramkörök vizsgálata</w:t>
            </w:r>
            <w:r w:rsidR="0069683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3D6" w:rsidTr="007F766B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253D6" w:rsidRPr="007B1D42" w:rsidRDefault="000253D6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84" w:type="dxa"/>
            <w:vAlign w:val="center"/>
          </w:tcPr>
          <w:p w:rsidR="000253D6" w:rsidRPr="00010E2E" w:rsidRDefault="000253D6" w:rsidP="00C406B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10E2E">
              <w:rPr>
                <w:rFonts w:eastAsia="Times New Roman"/>
                <w:sz w:val="20"/>
                <w:szCs w:val="20"/>
              </w:rPr>
              <w:t>Sorrendi hálózatok vizsgálata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3D6" w:rsidTr="008B1666">
        <w:trPr>
          <w:trHeight w:val="794"/>
        </w:trPr>
        <w:tc>
          <w:tcPr>
            <w:tcW w:w="654" w:type="dxa"/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253D6" w:rsidRPr="00E60B8B" w:rsidRDefault="000253D6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253D6" w:rsidRDefault="00817818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817818" w:rsidRDefault="0091692B" w:rsidP="00817818">
            <w:pPr>
              <w:spacing w:line="276" w:lineRule="auto"/>
              <w:rPr>
                <w:sz w:val="20"/>
                <w:szCs w:val="20"/>
              </w:rPr>
            </w:pPr>
            <w:r w:rsidRPr="0091692B">
              <w:rPr>
                <w:sz w:val="20"/>
                <w:szCs w:val="20"/>
              </w:rPr>
              <w:t>Számlálók mérése</w:t>
            </w:r>
            <w:r w:rsidR="00696830">
              <w:rPr>
                <w:sz w:val="20"/>
                <w:szCs w:val="20"/>
              </w:rPr>
              <w:t>.</w:t>
            </w:r>
          </w:p>
          <w:p w:rsidR="000253D6" w:rsidRPr="0091692B" w:rsidRDefault="00817818" w:rsidP="00C406B1">
            <w:pPr>
              <w:spacing w:line="276" w:lineRule="auto"/>
              <w:rPr>
                <w:sz w:val="20"/>
                <w:szCs w:val="20"/>
              </w:rPr>
            </w:pPr>
            <w:r w:rsidRPr="0091692B">
              <w:rPr>
                <w:sz w:val="20"/>
                <w:szCs w:val="20"/>
              </w:rPr>
              <w:t>Regiszterek vizsgálata</w:t>
            </w:r>
            <w:r w:rsidR="0069683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253D6" w:rsidRPr="00AA2B5E" w:rsidRDefault="000253D6" w:rsidP="00C40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91692B" w:rsidTr="008B1666">
        <w:trPr>
          <w:trHeight w:val="794"/>
        </w:trPr>
        <w:tc>
          <w:tcPr>
            <w:tcW w:w="654" w:type="dxa"/>
            <w:vAlign w:val="center"/>
          </w:tcPr>
          <w:p w:rsidR="0091692B" w:rsidRPr="00E60B8B" w:rsidRDefault="0091692B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1692B" w:rsidRPr="00E60B8B" w:rsidRDefault="0091692B" w:rsidP="00C40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1692B" w:rsidRDefault="0091692B" w:rsidP="00C40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1692B" w:rsidRDefault="0091692B" w:rsidP="00C406B1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  <w:r w:rsidRPr="0091692B">
              <w:rPr>
                <w:sz w:val="20"/>
                <w:szCs w:val="20"/>
              </w:rPr>
              <w:t>Sorrendi hálózatok építése</w:t>
            </w:r>
            <w:r w:rsidR="00696830">
              <w:rPr>
                <w:sz w:val="20"/>
                <w:szCs w:val="20"/>
              </w:rPr>
              <w:t>.</w:t>
            </w:r>
          </w:p>
          <w:p w:rsidR="00817818" w:rsidRPr="0091692B" w:rsidRDefault="00817818" w:rsidP="00817818">
            <w:pPr>
              <w:spacing w:line="276" w:lineRule="auto"/>
              <w:rPr>
                <w:sz w:val="20"/>
                <w:szCs w:val="20"/>
              </w:rPr>
            </w:pPr>
            <w:r w:rsidRPr="0091692B">
              <w:rPr>
                <w:sz w:val="20"/>
                <w:szCs w:val="20"/>
              </w:rPr>
              <w:t>Számlálók mérése</w:t>
            </w:r>
            <w:r w:rsidR="00696830">
              <w:rPr>
                <w:sz w:val="20"/>
                <w:szCs w:val="20"/>
              </w:rPr>
              <w:t>.</w:t>
            </w:r>
          </w:p>
          <w:p w:rsidR="00817818" w:rsidRPr="0091692B" w:rsidRDefault="00817818" w:rsidP="00817818">
            <w:pPr>
              <w:spacing w:line="276" w:lineRule="auto"/>
              <w:rPr>
                <w:sz w:val="20"/>
                <w:szCs w:val="20"/>
              </w:rPr>
            </w:pPr>
            <w:r w:rsidRPr="0091692B">
              <w:rPr>
                <w:sz w:val="20"/>
                <w:szCs w:val="20"/>
              </w:rPr>
              <w:t>Regiszterek vizsgálata</w:t>
            </w:r>
            <w:r w:rsidR="00696830">
              <w:rPr>
                <w:sz w:val="20"/>
                <w:szCs w:val="20"/>
              </w:rPr>
              <w:t>.</w:t>
            </w:r>
          </w:p>
          <w:p w:rsidR="00817818" w:rsidRPr="0091692B" w:rsidRDefault="00817818" w:rsidP="00817818">
            <w:pPr>
              <w:spacing w:line="276" w:lineRule="auto"/>
              <w:rPr>
                <w:sz w:val="20"/>
                <w:szCs w:val="20"/>
              </w:rPr>
            </w:pPr>
            <w:r w:rsidRPr="0091692B">
              <w:rPr>
                <w:sz w:val="20"/>
                <w:szCs w:val="20"/>
              </w:rPr>
              <w:t>Sorrendi hálózatok építése</w:t>
            </w:r>
            <w:r w:rsidR="0069683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1692B" w:rsidRPr="00AA2B5E" w:rsidRDefault="0091692B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1692B" w:rsidRPr="00AA2B5E" w:rsidRDefault="0091692B" w:rsidP="00C40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1692B" w:rsidRPr="00AA2B5E" w:rsidRDefault="0091692B" w:rsidP="00C406B1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DF1141">
      <w:pPr>
        <w:jc w:val="center"/>
        <w:rPr>
          <w:sz w:val="20"/>
          <w:szCs w:val="20"/>
        </w:rPr>
      </w:pPr>
    </w:p>
    <w:sectPr w:rsidR="00AB22E3" w:rsidSect="009C3853">
      <w:pgSz w:w="11906" w:h="16838"/>
      <w:pgMar w:top="709" w:right="964" w:bottom="709" w:left="964" w:header="624" w:footer="544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610" w:rsidRDefault="00B05610" w:rsidP="00B2485D">
      <w:r>
        <w:separator/>
      </w:r>
    </w:p>
  </w:endnote>
  <w:endnote w:type="continuationSeparator" w:id="1">
    <w:p w:rsidR="00B05610" w:rsidRDefault="00B05610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7F766B" w:rsidRDefault="001876B9">
        <w:pPr>
          <w:pStyle w:val="llb"/>
          <w:jc w:val="center"/>
        </w:pPr>
        <w:fldSimple w:instr="PAGE   \* MERGEFORMAT">
          <w:r w:rsidR="009F711F">
            <w:rPr>
              <w:noProof/>
            </w:rPr>
            <w:t>1</w:t>
          </w:r>
        </w:fldSimple>
      </w:p>
    </w:sdtContent>
  </w:sdt>
  <w:p w:rsidR="007F766B" w:rsidRDefault="007F766B" w:rsidP="006C424D">
    <w:pPr>
      <w:pStyle w:val="llb"/>
      <w:jc w:val="center"/>
    </w:pPr>
    <w:r>
      <w:t>5452305.13evf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610" w:rsidRDefault="00B05610" w:rsidP="00B2485D">
      <w:r>
        <w:separator/>
      </w:r>
    </w:p>
  </w:footnote>
  <w:footnote w:type="continuationSeparator" w:id="1">
    <w:p w:rsidR="00B05610" w:rsidRDefault="00B05610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EB1"/>
    <w:multiLevelType w:val="hybridMultilevel"/>
    <w:tmpl w:val="35BCB4A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6CF2614"/>
    <w:multiLevelType w:val="hybridMultilevel"/>
    <w:tmpl w:val="E9DA04F2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02459C"/>
    <w:multiLevelType w:val="hybridMultilevel"/>
    <w:tmpl w:val="08EA5076"/>
    <w:lvl w:ilvl="0" w:tplc="DB526C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21EF"/>
    <w:multiLevelType w:val="hybridMultilevel"/>
    <w:tmpl w:val="10421A7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5A3022"/>
    <w:multiLevelType w:val="hybridMultilevel"/>
    <w:tmpl w:val="7FE2A87A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69CC0351"/>
    <w:multiLevelType w:val="hybridMultilevel"/>
    <w:tmpl w:val="706C4E44"/>
    <w:lvl w:ilvl="0" w:tplc="6982236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3916B5"/>
    <w:multiLevelType w:val="hybridMultilevel"/>
    <w:tmpl w:val="9038206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7B897CDE"/>
    <w:multiLevelType w:val="hybridMultilevel"/>
    <w:tmpl w:val="BC42D8E4"/>
    <w:lvl w:ilvl="0" w:tplc="369C49B2">
      <w:numFmt w:val="bullet"/>
      <w:lvlText w:val="-"/>
      <w:lvlJc w:val="left"/>
      <w:pPr>
        <w:ind w:left="829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017FF"/>
    <w:rsid w:val="00010E2E"/>
    <w:rsid w:val="00020610"/>
    <w:rsid w:val="00022D0E"/>
    <w:rsid w:val="000248A3"/>
    <w:rsid w:val="000253D6"/>
    <w:rsid w:val="0004683F"/>
    <w:rsid w:val="00060BB2"/>
    <w:rsid w:val="00061263"/>
    <w:rsid w:val="0006230B"/>
    <w:rsid w:val="000661C5"/>
    <w:rsid w:val="000737FA"/>
    <w:rsid w:val="00077EF2"/>
    <w:rsid w:val="00087D8B"/>
    <w:rsid w:val="00090A1B"/>
    <w:rsid w:val="000A46D8"/>
    <w:rsid w:val="000B579E"/>
    <w:rsid w:val="000C1DCB"/>
    <w:rsid w:val="000D36E0"/>
    <w:rsid w:val="000F652F"/>
    <w:rsid w:val="00101821"/>
    <w:rsid w:val="00104B54"/>
    <w:rsid w:val="00120975"/>
    <w:rsid w:val="00127E47"/>
    <w:rsid w:val="0013341F"/>
    <w:rsid w:val="001411B8"/>
    <w:rsid w:val="00150F2E"/>
    <w:rsid w:val="001527BA"/>
    <w:rsid w:val="00154906"/>
    <w:rsid w:val="00164A00"/>
    <w:rsid w:val="00180A6D"/>
    <w:rsid w:val="00183A93"/>
    <w:rsid w:val="001876B9"/>
    <w:rsid w:val="0019502E"/>
    <w:rsid w:val="00196C37"/>
    <w:rsid w:val="001C39B0"/>
    <w:rsid w:val="001C6DDE"/>
    <w:rsid w:val="001D283C"/>
    <w:rsid w:val="001E34F4"/>
    <w:rsid w:val="00212AE0"/>
    <w:rsid w:val="00220127"/>
    <w:rsid w:val="0022731D"/>
    <w:rsid w:val="002568D0"/>
    <w:rsid w:val="00261D21"/>
    <w:rsid w:val="00261F7C"/>
    <w:rsid w:val="00264567"/>
    <w:rsid w:val="00264B0B"/>
    <w:rsid w:val="00264FE5"/>
    <w:rsid w:val="00265E07"/>
    <w:rsid w:val="00286FC2"/>
    <w:rsid w:val="00294D62"/>
    <w:rsid w:val="002B6D9D"/>
    <w:rsid w:val="002C05C4"/>
    <w:rsid w:val="002C0B42"/>
    <w:rsid w:val="002D1970"/>
    <w:rsid w:val="002E6AD5"/>
    <w:rsid w:val="002F2771"/>
    <w:rsid w:val="002F4303"/>
    <w:rsid w:val="002F54BB"/>
    <w:rsid w:val="002F5AD5"/>
    <w:rsid w:val="00327126"/>
    <w:rsid w:val="00330B7C"/>
    <w:rsid w:val="00340762"/>
    <w:rsid w:val="0035197E"/>
    <w:rsid w:val="00374254"/>
    <w:rsid w:val="0038580B"/>
    <w:rsid w:val="003A3CDC"/>
    <w:rsid w:val="003A5D7A"/>
    <w:rsid w:val="003B00F7"/>
    <w:rsid w:val="003C674F"/>
    <w:rsid w:val="003D58B6"/>
    <w:rsid w:val="003F3D20"/>
    <w:rsid w:val="00416454"/>
    <w:rsid w:val="00417D46"/>
    <w:rsid w:val="00424FB3"/>
    <w:rsid w:val="00434ECD"/>
    <w:rsid w:val="00465566"/>
    <w:rsid w:val="0047664E"/>
    <w:rsid w:val="00481A73"/>
    <w:rsid w:val="00497A7D"/>
    <w:rsid w:val="004B0A6A"/>
    <w:rsid w:val="004C7770"/>
    <w:rsid w:val="004D5552"/>
    <w:rsid w:val="004F3AF4"/>
    <w:rsid w:val="004F42C4"/>
    <w:rsid w:val="004F6123"/>
    <w:rsid w:val="004F71F5"/>
    <w:rsid w:val="00500B48"/>
    <w:rsid w:val="00502388"/>
    <w:rsid w:val="00503EA7"/>
    <w:rsid w:val="00512211"/>
    <w:rsid w:val="005351F6"/>
    <w:rsid w:val="0053626D"/>
    <w:rsid w:val="00542FC8"/>
    <w:rsid w:val="005530C7"/>
    <w:rsid w:val="00567BE7"/>
    <w:rsid w:val="00577736"/>
    <w:rsid w:val="00584419"/>
    <w:rsid w:val="00593C17"/>
    <w:rsid w:val="00594371"/>
    <w:rsid w:val="005B1766"/>
    <w:rsid w:val="005F1E25"/>
    <w:rsid w:val="005F61DC"/>
    <w:rsid w:val="005F6362"/>
    <w:rsid w:val="006362C1"/>
    <w:rsid w:val="00636596"/>
    <w:rsid w:val="0064623E"/>
    <w:rsid w:val="00650243"/>
    <w:rsid w:val="00666A20"/>
    <w:rsid w:val="00677DD3"/>
    <w:rsid w:val="00690A76"/>
    <w:rsid w:val="00696830"/>
    <w:rsid w:val="006A55C9"/>
    <w:rsid w:val="006C424D"/>
    <w:rsid w:val="006C45CE"/>
    <w:rsid w:val="006C591C"/>
    <w:rsid w:val="006D7395"/>
    <w:rsid w:val="006E0DFA"/>
    <w:rsid w:val="006E587C"/>
    <w:rsid w:val="006E5D43"/>
    <w:rsid w:val="00700581"/>
    <w:rsid w:val="00700BB4"/>
    <w:rsid w:val="007024C9"/>
    <w:rsid w:val="00703883"/>
    <w:rsid w:val="0071698C"/>
    <w:rsid w:val="00722E7B"/>
    <w:rsid w:val="00797791"/>
    <w:rsid w:val="00797D78"/>
    <w:rsid w:val="007A013B"/>
    <w:rsid w:val="007B1D42"/>
    <w:rsid w:val="007B5EFE"/>
    <w:rsid w:val="007E7B35"/>
    <w:rsid w:val="007F766B"/>
    <w:rsid w:val="00806116"/>
    <w:rsid w:val="008068B2"/>
    <w:rsid w:val="00817818"/>
    <w:rsid w:val="00830767"/>
    <w:rsid w:val="008448D0"/>
    <w:rsid w:val="00844C8D"/>
    <w:rsid w:val="008621EF"/>
    <w:rsid w:val="008943F5"/>
    <w:rsid w:val="008A29DD"/>
    <w:rsid w:val="008B1666"/>
    <w:rsid w:val="008C0910"/>
    <w:rsid w:val="008D2BF8"/>
    <w:rsid w:val="008E0F1A"/>
    <w:rsid w:val="008E2C1A"/>
    <w:rsid w:val="008F034E"/>
    <w:rsid w:val="00902983"/>
    <w:rsid w:val="0091692B"/>
    <w:rsid w:val="00936C17"/>
    <w:rsid w:val="00967B52"/>
    <w:rsid w:val="00971AB4"/>
    <w:rsid w:val="009821D8"/>
    <w:rsid w:val="00995BF0"/>
    <w:rsid w:val="009A2FE0"/>
    <w:rsid w:val="009B2676"/>
    <w:rsid w:val="009B2FE6"/>
    <w:rsid w:val="009B3287"/>
    <w:rsid w:val="009C2471"/>
    <w:rsid w:val="009C3853"/>
    <w:rsid w:val="009C4230"/>
    <w:rsid w:val="009D48AB"/>
    <w:rsid w:val="009E2592"/>
    <w:rsid w:val="009E4AAA"/>
    <w:rsid w:val="009E589D"/>
    <w:rsid w:val="009E5ED2"/>
    <w:rsid w:val="009F0791"/>
    <w:rsid w:val="009F24AF"/>
    <w:rsid w:val="009F711F"/>
    <w:rsid w:val="00A00838"/>
    <w:rsid w:val="00A14C3C"/>
    <w:rsid w:val="00A23AEA"/>
    <w:rsid w:val="00A7580C"/>
    <w:rsid w:val="00A81711"/>
    <w:rsid w:val="00A84645"/>
    <w:rsid w:val="00A94433"/>
    <w:rsid w:val="00AA0B8B"/>
    <w:rsid w:val="00AA2B5E"/>
    <w:rsid w:val="00AA3CBD"/>
    <w:rsid w:val="00AA7C41"/>
    <w:rsid w:val="00AB13AB"/>
    <w:rsid w:val="00AB22E3"/>
    <w:rsid w:val="00AD4E4D"/>
    <w:rsid w:val="00AE0721"/>
    <w:rsid w:val="00AE7FE1"/>
    <w:rsid w:val="00B03D8D"/>
    <w:rsid w:val="00B05610"/>
    <w:rsid w:val="00B15EF5"/>
    <w:rsid w:val="00B169D6"/>
    <w:rsid w:val="00B2485D"/>
    <w:rsid w:val="00B35936"/>
    <w:rsid w:val="00B406D3"/>
    <w:rsid w:val="00B41D54"/>
    <w:rsid w:val="00B57233"/>
    <w:rsid w:val="00B62DAC"/>
    <w:rsid w:val="00B776DD"/>
    <w:rsid w:val="00B845BE"/>
    <w:rsid w:val="00BA0DB1"/>
    <w:rsid w:val="00BC1636"/>
    <w:rsid w:val="00BD263B"/>
    <w:rsid w:val="00BE51C7"/>
    <w:rsid w:val="00BE5F48"/>
    <w:rsid w:val="00BF7A62"/>
    <w:rsid w:val="00C24828"/>
    <w:rsid w:val="00C267FD"/>
    <w:rsid w:val="00C315AD"/>
    <w:rsid w:val="00C406B1"/>
    <w:rsid w:val="00C44E3C"/>
    <w:rsid w:val="00C513D9"/>
    <w:rsid w:val="00C6286A"/>
    <w:rsid w:val="00C66DB2"/>
    <w:rsid w:val="00C71618"/>
    <w:rsid w:val="00C86D7A"/>
    <w:rsid w:val="00CA663C"/>
    <w:rsid w:val="00CD1D33"/>
    <w:rsid w:val="00CD6C81"/>
    <w:rsid w:val="00CD6FCB"/>
    <w:rsid w:val="00CF73F7"/>
    <w:rsid w:val="00D020FF"/>
    <w:rsid w:val="00D049BE"/>
    <w:rsid w:val="00D064EE"/>
    <w:rsid w:val="00D0721F"/>
    <w:rsid w:val="00D07254"/>
    <w:rsid w:val="00D27EBC"/>
    <w:rsid w:val="00D375E3"/>
    <w:rsid w:val="00D41FCE"/>
    <w:rsid w:val="00D4568B"/>
    <w:rsid w:val="00D76878"/>
    <w:rsid w:val="00D849E5"/>
    <w:rsid w:val="00D93ACD"/>
    <w:rsid w:val="00DC4068"/>
    <w:rsid w:val="00DC4EDC"/>
    <w:rsid w:val="00DD7EBB"/>
    <w:rsid w:val="00DE6760"/>
    <w:rsid w:val="00DE7DFE"/>
    <w:rsid w:val="00DF1141"/>
    <w:rsid w:val="00E0596A"/>
    <w:rsid w:val="00E10B26"/>
    <w:rsid w:val="00E20DE0"/>
    <w:rsid w:val="00E60B8B"/>
    <w:rsid w:val="00E819D2"/>
    <w:rsid w:val="00E83980"/>
    <w:rsid w:val="00E964FB"/>
    <w:rsid w:val="00EB4401"/>
    <w:rsid w:val="00EB771E"/>
    <w:rsid w:val="00F056DC"/>
    <w:rsid w:val="00F07E43"/>
    <w:rsid w:val="00F22839"/>
    <w:rsid w:val="00F439F9"/>
    <w:rsid w:val="00F471FE"/>
    <w:rsid w:val="00F6349D"/>
    <w:rsid w:val="00F64AD2"/>
    <w:rsid w:val="00F73E18"/>
    <w:rsid w:val="00F85A4E"/>
    <w:rsid w:val="00F86B60"/>
    <w:rsid w:val="00F92C74"/>
    <w:rsid w:val="00FA5FF3"/>
    <w:rsid w:val="00FA79A4"/>
    <w:rsid w:val="00FB5668"/>
    <w:rsid w:val="00FC791A"/>
    <w:rsid w:val="00FD2492"/>
    <w:rsid w:val="00FE025F"/>
    <w:rsid w:val="00FE3527"/>
    <w:rsid w:val="00FE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84645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84645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A84645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84645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A84645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A84645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A8464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A8464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A8464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A84645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A84645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846F-9FD1-4D0E-9BCD-96C570B1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2189</Words>
  <Characters>15110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2017-10-22T18:08:00Z</dcterms:created>
  <dcterms:modified xsi:type="dcterms:W3CDTF">2017-10-22T18:08:00Z</dcterms:modified>
</cp:coreProperties>
</file>