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2E2E0F" w:rsidRDefault="002E2E0F">
      <w:pPr>
        <w:jc w:val="center"/>
        <w:rPr>
          <w:sz w:val="40"/>
          <w:szCs w:val="40"/>
        </w:rPr>
      </w:pPr>
    </w:p>
    <w:p w:rsidR="00061263" w:rsidRDefault="00061263">
      <w:pPr>
        <w:jc w:val="center"/>
        <w:rPr>
          <w:sz w:val="40"/>
          <w:szCs w:val="40"/>
        </w:rPr>
      </w:pPr>
    </w:p>
    <w:p w:rsidR="00645938" w:rsidRDefault="003B4378">
      <w:pPr>
        <w:jc w:val="center"/>
        <w:rPr>
          <w:b/>
          <w:sz w:val="40"/>
          <w:szCs w:val="40"/>
        </w:rPr>
      </w:pPr>
      <w:r w:rsidRPr="00645938">
        <w:rPr>
          <w:b/>
          <w:sz w:val="40"/>
          <w:szCs w:val="40"/>
        </w:rPr>
        <w:t>Pantomimes</w:t>
      </w:r>
    </w:p>
    <w:p w:rsidR="00061263" w:rsidRPr="00645938" w:rsidRDefault="00A17EC9">
      <w:pPr>
        <w:jc w:val="center"/>
        <w:rPr>
          <w:b/>
          <w:sz w:val="40"/>
          <w:szCs w:val="40"/>
        </w:rPr>
      </w:pPr>
      <w:r w:rsidRPr="00645938">
        <w:rPr>
          <w:b/>
          <w:sz w:val="40"/>
          <w:szCs w:val="40"/>
        </w:rPr>
        <w:t>14</w:t>
      </w:r>
      <w:r w:rsidR="00040447" w:rsidRPr="00645938">
        <w:rPr>
          <w:b/>
          <w:sz w:val="40"/>
          <w:szCs w:val="40"/>
        </w:rPr>
        <w:t>. évfolyam</w:t>
      </w:r>
    </w:p>
    <w:p w:rsidR="00AB0D07" w:rsidRDefault="00AB0D07" w:rsidP="00AB0D07">
      <w:pPr>
        <w:spacing w:line="360" w:lineRule="auto"/>
        <w:jc w:val="center"/>
        <w:rPr>
          <w:sz w:val="32"/>
          <w:szCs w:val="32"/>
        </w:rPr>
      </w:pPr>
      <w:r>
        <w:rPr>
          <w:sz w:val="32"/>
          <w:szCs w:val="32"/>
        </w:rPr>
        <w:t>szakma gyakorlati oktatásához</w:t>
      </w:r>
    </w:p>
    <w:p w:rsidR="00061263" w:rsidRPr="00040447" w:rsidRDefault="00040447" w:rsidP="00040447">
      <w:pPr>
        <w:spacing w:line="360" w:lineRule="auto"/>
        <w:jc w:val="center"/>
        <w:rPr>
          <w:sz w:val="28"/>
          <w:szCs w:val="28"/>
        </w:rPr>
      </w:pPr>
      <w:r>
        <w:rPr>
          <w:sz w:val="28"/>
          <w:szCs w:val="28"/>
        </w:rPr>
        <w:t xml:space="preserve">(OKJ száma: </w:t>
      </w:r>
      <w:r w:rsidR="00645938">
        <w:rPr>
          <w:sz w:val="28"/>
          <w:szCs w:val="28"/>
        </w:rPr>
        <w:t xml:space="preserve">54 </w:t>
      </w:r>
      <w:r w:rsidR="000456F0">
        <w:rPr>
          <w:sz w:val="28"/>
          <w:szCs w:val="28"/>
        </w:rPr>
        <w:t>212 07</w:t>
      </w:r>
      <w:r>
        <w:rPr>
          <w:sz w:val="28"/>
          <w:szCs w:val="28"/>
        </w:rPr>
        <w:t>)</w:t>
      </w:r>
    </w:p>
    <w:p w:rsidR="00061263" w:rsidRDefault="000456F0" w:rsidP="000456F0">
      <w:pPr>
        <w:tabs>
          <w:tab w:val="left" w:pos="8730"/>
        </w:tabs>
        <w:rPr>
          <w:sz w:val="40"/>
          <w:szCs w:val="40"/>
        </w:rPr>
      </w:pPr>
      <w:r>
        <w:rPr>
          <w:sz w:val="40"/>
          <w:szCs w:val="40"/>
        </w:rPr>
        <w:tab/>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345FCE" w:rsidP="00DC4068">
            <w:pPr>
              <w:pStyle w:val="Style18"/>
              <w:widowControl/>
              <w:spacing w:line="202" w:lineRule="exact"/>
              <w:rPr>
                <w:color w:val="000000"/>
                <w:position w:val="-2"/>
                <w:sz w:val="20"/>
                <w:szCs w:val="20"/>
              </w:rPr>
            </w:pPr>
            <w:r w:rsidRPr="00345FCE">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345FCE" w:rsidP="00424FB3">
            <w:pPr>
              <w:pStyle w:val="Style18"/>
              <w:widowControl/>
              <w:spacing w:line="202" w:lineRule="exact"/>
              <w:rPr>
                <w:color w:val="000000"/>
                <w:position w:val="-2"/>
                <w:sz w:val="20"/>
                <w:szCs w:val="20"/>
              </w:rPr>
            </w:pPr>
            <w:r w:rsidRPr="00345FCE">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45FCE" w:rsidP="00DD7EBB">
            <w:pPr>
              <w:pStyle w:val="Style18"/>
              <w:widowControl/>
              <w:spacing w:line="202" w:lineRule="exact"/>
              <w:rPr>
                <w:color w:val="000000"/>
                <w:position w:val="-2"/>
                <w:sz w:val="20"/>
                <w:szCs w:val="20"/>
              </w:rPr>
            </w:pPr>
            <w:r w:rsidRPr="00345FCE">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45FCE" w:rsidP="00DD7EBB">
            <w:pPr>
              <w:pStyle w:val="Style18"/>
              <w:widowControl/>
              <w:spacing w:line="202" w:lineRule="exact"/>
              <w:rPr>
                <w:color w:val="000000"/>
                <w:position w:val="-2"/>
                <w:sz w:val="20"/>
                <w:szCs w:val="20"/>
              </w:rPr>
            </w:pPr>
            <w:r w:rsidRPr="00345FCE">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bookmarkStart w:id="0" w:name="_GoBack"/>
            <w:bookmarkEnd w:id="0"/>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E77A8D" w:rsidRDefault="00E77A8D" w:rsidP="00E77A8D">
      <w:pPr>
        <w:rPr>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ayout w:type="fixed"/>
        <w:tblLook w:val="04A0"/>
      </w:tblPr>
      <w:tblGrid>
        <w:gridCol w:w="664"/>
        <w:gridCol w:w="28"/>
        <w:gridCol w:w="692"/>
        <w:gridCol w:w="709"/>
        <w:gridCol w:w="4971"/>
        <w:gridCol w:w="841"/>
        <w:gridCol w:w="8"/>
        <w:gridCol w:w="842"/>
        <w:gridCol w:w="22"/>
        <w:gridCol w:w="1396"/>
      </w:tblGrid>
      <w:tr w:rsidR="003B4378" w:rsidTr="00A17EC9">
        <w:trPr>
          <w:cantSplit/>
          <w:tblHeader/>
        </w:trPr>
        <w:tc>
          <w:tcPr>
            <w:tcW w:w="2093" w:type="dxa"/>
            <w:gridSpan w:val="4"/>
          </w:tcPr>
          <w:p w:rsidR="003B4378" w:rsidRPr="00AA2B5E" w:rsidRDefault="003B4378" w:rsidP="001411B8">
            <w:pPr>
              <w:jc w:val="center"/>
              <w:rPr>
                <w:b/>
              </w:rPr>
            </w:pPr>
            <w:r w:rsidRPr="00AA2B5E">
              <w:rPr>
                <w:b/>
              </w:rPr>
              <w:t>Foglalkozás</w:t>
            </w:r>
          </w:p>
        </w:tc>
        <w:tc>
          <w:tcPr>
            <w:tcW w:w="4971" w:type="dxa"/>
            <w:vMerge w:val="restart"/>
            <w:vAlign w:val="center"/>
          </w:tcPr>
          <w:p w:rsidR="003B4378" w:rsidRPr="002E21F9" w:rsidRDefault="003B4378" w:rsidP="002E21F9">
            <w:pPr>
              <w:jc w:val="center"/>
              <w:rPr>
                <w:b/>
              </w:rPr>
            </w:pPr>
            <w:r w:rsidRPr="00C6286A">
              <w:rPr>
                <w:b/>
              </w:rPr>
              <w:t>Modul/Tantárgy megnevezése, tartalma</w:t>
            </w:r>
          </w:p>
        </w:tc>
        <w:tc>
          <w:tcPr>
            <w:tcW w:w="849" w:type="dxa"/>
            <w:gridSpan w:val="2"/>
            <w:vMerge w:val="restart"/>
          </w:tcPr>
          <w:p w:rsidR="003B4378" w:rsidRPr="00AA2B5E" w:rsidRDefault="003B4378" w:rsidP="001411B8">
            <w:pPr>
              <w:jc w:val="center"/>
              <w:rPr>
                <w:b/>
              </w:rPr>
            </w:pPr>
            <w:r>
              <w:rPr>
                <w:b/>
              </w:rPr>
              <w:t>Jelen van (fő)</w:t>
            </w:r>
          </w:p>
        </w:tc>
        <w:tc>
          <w:tcPr>
            <w:tcW w:w="864" w:type="dxa"/>
            <w:gridSpan w:val="2"/>
            <w:vMerge w:val="restart"/>
          </w:tcPr>
          <w:p w:rsidR="003B4378" w:rsidRDefault="003B4378" w:rsidP="001411B8">
            <w:pPr>
              <w:jc w:val="center"/>
              <w:rPr>
                <w:b/>
              </w:rPr>
            </w:pPr>
            <w:r>
              <w:rPr>
                <w:b/>
              </w:rPr>
              <w:t>Hiány-</w:t>
            </w:r>
          </w:p>
          <w:p w:rsidR="003B4378" w:rsidRDefault="003B4378" w:rsidP="001411B8">
            <w:pPr>
              <w:jc w:val="center"/>
              <w:rPr>
                <w:b/>
              </w:rPr>
            </w:pPr>
            <w:r>
              <w:rPr>
                <w:b/>
              </w:rPr>
              <w:t>zik</w:t>
            </w:r>
          </w:p>
          <w:p w:rsidR="003B4378" w:rsidRPr="00AA2B5E" w:rsidRDefault="003B4378" w:rsidP="001411B8">
            <w:pPr>
              <w:jc w:val="center"/>
              <w:rPr>
                <w:b/>
              </w:rPr>
            </w:pPr>
            <w:r>
              <w:rPr>
                <w:b/>
              </w:rPr>
              <w:t>(fő)</w:t>
            </w:r>
          </w:p>
        </w:tc>
        <w:tc>
          <w:tcPr>
            <w:tcW w:w="1396" w:type="dxa"/>
            <w:vMerge w:val="restart"/>
            <w:vAlign w:val="center"/>
          </w:tcPr>
          <w:p w:rsidR="003B4378" w:rsidRPr="00AA2B5E" w:rsidRDefault="003B4378" w:rsidP="00090A1B">
            <w:pPr>
              <w:jc w:val="center"/>
              <w:rPr>
                <w:b/>
              </w:rPr>
            </w:pPr>
            <w:r>
              <w:rPr>
                <w:b/>
              </w:rPr>
              <w:t>Aláírás</w:t>
            </w:r>
          </w:p>
        </w:tc>
      </w:tr>
      <w:tr w:rsidR="003B4378" w:rsidTr="00A60B26">
        <w:trPr>
          <w:cantSplit/>
          <w:tblHeader/>
        </w:trPr>
        <w:tc>
          <w:tcPr>
            <w:tcW w:w="664" w:type="dxa"/>
            <w:vAlign w:val="center"/>
          </w:tcPr>
          <w:p w:rsidR="003B4378" w:rsidRPr="00AA2B5E" w:rsidRDefault="003B4378" w:rsidP="00090A1B">
            <w:pPr>
              <w:jc w:val="center"/>
              <w:rPr>
                <w:b/>
              </w:rPr>
            </w:pPr>
            <w:r w:rsidRPr="00AA2B5E">
              <w:rPr>
                <w:b/>
              </w:rPr>
              <w:t>Hét</w:t>
            </w:r>
          </w:p>
        </w:tc>
        <w:tc>
          <w:tcPr>
            <w:tcW w:w="720" w:type="dxa"/>
            <w:gridSpan w:val="2"/>
            <w:vAlign w:val="center"/>
          </w:tcPr>
          <w:p w:rsidR="003B4378" w:rsidRPr="00AA2B5E" w:rsidRDefault="003B4378" w:rsidP="00090A1B">
            <w:pPr>
              <w:jc w:val="center"/>
              <w:rPr>
                <w:b/>
              </w:rPr>
            </w:pPr>
            <w:r w:rsidRPr="00AA2B5E">
              <w:rPr>
                <w:b/>
              </w:rPr>
              <w:t>Dátum</w:t>
            </w:r>
          </w:p>
        </w:tc>
        <w:tc>
          <w:tcPr>
            <w:tcW w:w="709" w:type="dxa"/>
            <w:tcBorders>
              <w:bottom w:val="single" w:sz="4" w:space="0" w:color="auto"/>
            </w:tcBorders>
            <w:vAlign w:val="center"/>
          </w:tcPr>
          <w:p w:rsidR="003B4378" w:rsidRPr="00AA2B5E" w:rsidRDefault="003B4378" w:rsidP="00090A1B">
            <w:pPr>
              <w:jc w:val="center"/>
              <w:rPr>
                <w:b/>
              </w:rPr>
            </w:pPr>
            <w:r w:rsidRPr="00AA2B5E">
              <w:rPr>
                <w:b/>
              </w:rPr>
              <w:t>Óra</w:t>
            </w:r>
          </w:p>
        </w:tc>
        <w:tc>
          <w:tcPr>
            <w:tcW w:w="4971" w:type="dxa"/>
            <w:vMerge/>
            <w:tcBorders>
              <w:bottom w:val="single" w:sz="4" w:space="0" w:color="auto"/>
            </w:tcBorders>
          </w:tcPr>
          <w:p w:rsidR="003B4378" w:rsidRPr="00AA2B5E" w:rsidRDefault="003B4378" w:rsidP="001411B8">
            <w:pPr>
              <w:jc w:val="center"/>
              <w:rPr>
                <w:b/>
              </w:rPr>
            </w:pPr>
          </w:p>
        </w:tc>
        <w:tc>
          <w:tcPr>
            <w:tcW w:w="849" w:type="dxa"/>
            <w:gridSpan w:val="2"/>
            <w:vMerge/>
          </w:tcPr>
          <w:p w:rsidR="003B4378" w:rsidRPr="00AA2B5E" w:rsidRDefault="003B4378" w:rsidP="001411B8">
            <w:pPr>
              <w:jc w:val="center"/>
              <w:rPr>
                <w:b/>
              </w:rPr>
            </w:pPr>
          </w:p>
        </w:tc>
        <w:tc>
          <w:tcPr>
            <w:tcW w:w="864" w:type="dxa"/>
            <w:gridSpan w:val="2"/>
            <w:vMerge/>
          </w:tcPr>
          <w:p w:rsidR="003B4378" w:rsidRPr="00AA2B5E" w:rsidRDefault="003B4378" w:rsidP="001411B8">
            <w:pPr>
              <w:jc w:val="center"/>
              <w:rPr>
                <w:b/>
              </w:rPr>
            </w:pPr>
          </w:p>
        </w:tc>
        <w:tc>
          <w:tcPr>
            <w:tcW w:w="1396" w:type="dxa"/>
            <w:vMerge/>
          </w:tcPr>
          <w:p w:rsidR="003B4378" w:rsidRPr="00AA2B5E" w:rsidRDefault="003B4378" w:rsidP="001411B8">
            <w:pPr>
              <w:jc w:val="center"/>
              <w:rPr>
                <w:b/>
              </w:rPr>
            </w:pPr>
          </w:p>
        </w:tc>
      </w:tr>
      <w:tr w:rsidR="003B4378" w:rsidRPr="00AA2B5E" w:rsidTr="00A60B26">
        <w:trPr>
          <w:trHeight w:val="1021"/>
        </w:trPr>
        <w:tc>
          <w:tcPr>
            <w:tcW w:w="1384" w:type="dxa"/>
            <w:gridSpan w:val="3"/>
            <w:tcBorders>
              <w:bottom w:val="single" w:sz="4" w:space="0" w:color="auto"/>
            </w:tcBorders>
            <w:shd w:val="clear" w:color="auto" w:fill="BFBFBF" w:themeFill="background1" w:themeFillShade="BF"/>
            <w:vAlign w:val="center"/>
          </w:tcPr>
          <w:p w:rsidR="003B4378" w:rsidRPr="00AA2B5E" w:rsidRDefault="003B4378" w:rsidP="004C5B0E">
            <w:pPr>
              <w:spacing w:line="276" w:lineRule="auto"/>
              <w:jc w:val="center"/>
              <w:rPr>
                <w:b/>
              </w:rPr>
            </w:pPr>
          </w:p>
        </w:tc>
        <w:tc>
          <w:tcPr>
            <w:tcW w:w="709" w:type="dxa"/>
            <w:shd w:val="clear" w:color="auto" w:fill="FFFFFF" w:themeFill="background1"/>
            <w:vAlign w:val="center"/>
          </w:tcPr>
          <w:p w:rsidR="003B4378" w:rsidRPr="00D40470" w:rsidRDefault="00A60B26" w:rsidP="004C5B0E">
            <w:pPr>
              <w:spacing w:line="276" w:lineRule="auto"/>
              <w:jc w:val="center"/>
              <w:rPr>
                <w:b/>
                <w:sz w:val="28"/>
                <w:szCs w:val="28"/>
              </w:rPr>
            </w:pPr>
            <w:r>
              <w:rPr>
                <w:b/>
                <w:sz w:val="28"/>
                <w:szCs w:val="28"/>
              </w:rPr>
              <w:t>249</w:t>
            </w:r>
          </w:p>
        </w:tc>
        <w:tc>
          <w:tcPr>
            <w:tcW w:w="4971" w:type="dxa"/>
            <w:shd w:val="clear" w:color="auto" w:fill="FFFFFF" w:themeFill="background1"/>
            <w:vAlign w:val="center"/>
          </w:tcPr>
          <w:p w:rsidR="00645938" w:rsidRDefault="00645938" w:rsidP="004C5B0E">
            <w:pPr>
              <w:spacing w:line="276" w:lineRule="auto"/>
              <w:jc w:val="center"/>
              <w:rPr>
                <w:rFonts w:eastAsia="Times New Roman"/>
                <w:b/>
                <w:color w:val="000000"/>
                <w:sz w:val="28"/>
                <w:szCs w:val="28"/>
              </w:rPr>
            </w:pPr>
            <w:r>
              <w:rPr>
                <w:rFonts w:eastAsia="Times New Roman"/>
                <w:b/>
                <w:color w:val="000000"/>
                <w:sz w:val="28"/>
                <w:szCs w:val="28"/>
              </w:rPr>
              <w:t>10701-12</w:t>
            </w:r>
          </w:p>
          <w:p w:rsidR="003B4378" w:rsidRPr="003B4378" w:rsidRDefault="003B4378" w:rsidP="004C5B0E">
            <w:pPr>
              <w:spacing w:line="276" w:lineRule="auto"/>
              <w:jc w:val="center"/>
              <w:rPr>
                <w:b/>
                <w:sz w:val="28"/>
                <w:szCs w:val="28"/>
              </w:rPr>
            </w:pPr>
            <w:r w:rsidRPr="003B4378">
              <w:rPr>
                <w:rFonts w:eastAsia="Times New Roman"/>
                <w:b/>
                <w:color w:val="000000"/>
                <w:sz w:val="28"/>
                <w:szCs w:val="28"/>
              </w:rPr>
              <w:t>A mím meghatározó formai arculata</w:t>
            </w:r>
          </w:p>
        </w:tc>
        <w:tc>
          <w:tcPr>
            <w:tcW w:w="3109" w:type="dxa"/>
            <w:gridSpan w:val="5"/>
            <w:tcBorders>
              <w:bottom w:val="single" w:sz="4" w:space="0" w:color="auto"/>
            </w:tcBorders>
            <w:shd w:val="clear" w:color="auto" w:fill="BFBFBF" w:themeFill="background1" w:themeFillShade="BF"/>
          </w:tcPr>
          <w:p w:rsidR="003B4378" w:rsidRPr="00AA2B5E" w:rsidRDefault="003B4378" w:rsidP="004C5B0E">
            <w:pPr>
              <w:spacing w:line="276" w:lineRule="auto"/>
              <w:jc w:val="center"/>
              <w:rPr>
                <w:b/>
              </w:rPr>
            </w:pPr>
          </w:p>
        </w:tc>
      </w:tr>
      <w:tr w:rsidR="003B4378" w:rsidRPr="004C5B0E" w:rsidTr="00A60B26">
        <w:trPr>
          <w:trHeight w:val="851"/>
        </w:trPr>
        <w:tc>
          <w:tcPr>
            <w:tcW w:w="1384" w:type="dxa"/>
            <w:gridSpan w:val="3"/>
            <w:shd w:val="clear" w:color="auto" w:fill="BFBFBF" w:themeFill="background1" w:themeFillShade="BF"/>
            <w:vAlign w:val="center"/>
          </w:tcPr>
          <w:p w:rsidR="003B4378" w:rsidRPr="004C5B0E" w:rsidRDefault="003B4378" w:rsidP="004C5B0E">
            <w:pPr>
              <w:spacing w:line="276" w:lineRule="auto"/>
              <w:jc w:val="center"/>
              <w:rPr>
                <w:sz w:val="24"/>
                <w:szCs w:val="24"/>
              </w:rPr>
            </w:pPr>
          </w:p>
        </w:tc>
        <w:tc>
          <w:tcPr>
            <w:tcW w:w="709" w:type="dxa"/>
            <w:vAlign w:val="center"/>
          </w:tcPr>
          <w:p w:rsidR="003B4378" w:rsidRPr="004C5B0E" w:rsidRDefault="00A17EC9" w:rsidP="004C5B0E">
            <w:pPr>
              <w:spacing w:line="276" w:lineRule="auto"/>
              <w:jc w:val="center"/>
              <w:rPr>
                <w:sz w:val="24"/>
                <w:szCs w:val="24"/>
              </w:rPr>
            </w:pPr>
            <w:r w:rsidRPr="004C5B0E">
              <w:rPr>
                <w:sz w:val="24"/>
                <w:szCs w:val="24"/>
              </w:rPr>
              <w:t>36</w:t>
            </w:r>
          </w:p>
        </w:tc>
        <w:tc>
          <w:tcPr>
            <w:tcW w:w="4971" w:type="dxa"/>
            <w:vAlign w:val="center"/>
          </w:tcPr>
          <w:p w:rsidR="003B4378" w:rsidRPr="004C5B0E" w:rsidRDefault="003B4378" w:rsidP="004C5B0E">
            <w:pPr>
              <w:spacing w:line="276" w:lineRule="auto"/>
              <w:jc w:val="center"/>
              <w:rPr>
                <w:sz w:val="24"/>
                <w:szCs w:val="24"/>
              </w:rPr>
            </w:pPr>
            <w:r w:rsidRPr="004C5B0E">
              <w:rPr>
                <w:rFonts w:eastAsia="Times New Roman"/>
                <w:bCs/>
                <w:color w:val="000000"/>
                <w:sz w:val="24"/>
                <w:szCs w:val="24"/>
              </w:rPr>
              <w:t>Analitikus testtechnika gyakorlat</w:t>
            </w:r>
          </w:p>
        </w:tc>
        <w:tc>
          <w:tcPr>
            <w:tcW w:w="3109" w:type="dxa"/>
            <w:gridSpan w:val="5"/>
            <w:shd w:val="clear" w:color="auto" w:fill="BFBFBF" w:themeFill="background1" w:themeFillShade="BF"/>
          </w:tcPr>
          <w:p w:rsidR="003B4378" w:rsidRPr="004C5B0E" w:rsidRDefault="003B4378" w:rsidP="004C5B0E">
            <w:pPr>
              <w:spacing w:line="276" w:lineRule="auto"/>
              <w:jc w:val="center"/>
              <w:rPr>
                <w:sz w:val="24"/>
                <w:szCs w:val="24"/>
              </w:rPr>
            </w:pPr>
          </w:p>
        </w:tc>
      </w:tr>
      <w:tr w:rsidR="003B4378" w:rsidRPr="000D629A" w:rsidTr="00A60B26">
        <w:trPr>
          <w:trHeight w:val="794"/>
        </w:trPr>
        <w:tc>
          <w:tcPr>
            <w:tcW w:w="1384" w:type="dxa"/>
            <w:gridSpan w:val="3"/>
            <w:shd w:val="clear" w:color="auto" w:fill="BFBFBF" w:themeFill="background1" w:themeFillShade="BF"/>
            <w:vAlign w:val="center"/>
          </w:tcPr>
          <w:p w:rsidR="003B4378" w:rsidRPr="000D629A" w:rsidRDefault="003B4378" w:rsidP="004C5B0E">
            <w:pPr>
              <w:spacing w:line="276" w:lineRule="auto"/>
              <w:jc w:val="center"/>
              <w:rPr>
                <w:sz w:val="20"/>
                <w:szCs w:val="20"/>
              </w:rPr>
            </w:pPr>
          </w:p>
        </w:tc>
        <w:tc>
          <w:tcPr>
            <w:tcW w:w="709" w:type="dxa"/>
            <w:vAlign w:val="center"/>
          </w:tcPr>
          <w:p w:rsidR="003B4378" w:rsidRPr="000D629A" w:rsidRDefault="00A17EC9" w:rsidP="004C5B0E">
            <w:pPr>
              <w:spacing w:line="276" w:lineRule="auto"/>
              <w:jc w:val="center"/>
              <w:rPr>
                <w:sz w:val="20"/>
                <w:szCs w:val="20"/>
              </w:rPr>
            </w:pPr>
            <w:r>
              <w:rPr>
                <w:sz w:val="20"/>
                <w:szCs w:val="20"/>
              </w:rPr>
              <w:t>9</w:t>
            </w:r>
          </w:p>
        </w:tc>
        <w:tc>
          <w:tcPr>
            <w:tcW w:w="4971" w:type="dxa"/>
            <w:vAlign w:val="center"/>
          </w:tcPr>
          <w:p w:rsidR="003B4378" w:rsidRPr="003B4378" w:rsidRDefault="003B4378" w:rsidP="004C5B0E">
            <w:pPr>
              <w:spacing w:line="276" w:lineRule="auto"/>
              <w:jc w:val="center"/>
              <w:rPr>
                <w:rFonts w:eastAsia="Times New Roman"/>
                <w:color w:val="000000"/>
                <w:sz w:val="20"/>
                <w:szCs w:val="20"/>
              </w:rPr>
            </w:pPr>
            <w:r w:rsidRPr="003B4378">
              <w:rPr>
                <w:rFonts w:eastAsia="Times New Roman"/>
                <w:color w:val="000000"/>
                <w:sz w:val="20"/>
                <w:szCs w:val="20"/>
              </w:rPr>
              <w:t>Légzés</w:t>
            </w:r>
          </w:p>
        </w:tc>
        <w:tc>
          <w:tcPr>
            <w:tcW w:w="3109" w:type="dxa"/>
            <w:gridSpan w:val="5"/>
            <w:shd w:val="clear" w:color="auto" w:fill="BFBFBF" w:themeFill="background1" w:themeFillShade="BF"/>
          </w:tcPr>
          <w:p w:rsidR="003B4378" w:rsidRPr="000D629A" w:rsidRDefault="003B4378" w:rsidP="004C5B0E">
            <w:pPr>
              <w:spacing w:line="276" w:lineRule="auto"/>
              <w:jc w:val="center"/>
            </w:pPr>
          </w:p>
        </w:tc>
      </w:tr>
      <w:tr w:rsidR="003B4378" w:rsidTr="00A60B26">
        <w:trPr>
          <w:trHeight w:val="794"/>
        </w:trPr>
        <w:tc>
          <w:tcPr>
            <w:tcW w:w="664" w:type="dxa"/>
            <w:vAlign w:val="center"/>
          </w:tcPr>
          <w:p w:rsidR="003B4378" w:rsidRPr="000D629A" w:rsidRDefault="003B4378" w:rsidP="004C5B0E">
            <w:pPr>
              <w:spacing w:line="276" w:lineRule="auto"/>
              <w:jc w:val="center"/>
              <w:rPr>
                <w:sz w:val="20"/>
                <w:szCs w:val="20"/>
              </w:rPr>
            </w:pPr>
          </w:p>
        </w:tc>
        <w:tc>
          <w:tcPr>
            <w:tcW w:w="720" w:type="dxa"/>
            <w:gridSpan w:val="2"/>
            <w:vAlign w:val="center"/>
          </w:tcPr>
          <w:p w:rsidR="003B4378" w:rsidRPr="000D629A" w:rsidRDefault="003B4378" w:rsidP="004C5B0E">
            <w:pPr>
              <w:spacing w:line="276" w:lineRule="auto"/>
              <w:jc w:val="center"/>
              <w:rPr>
                <w:sz w:val="20"/>
                <w:szCs w:val="20"/>
              </w:rPr>
            </w:pPr>
          </w:p>
        </w:tc>
        <w:tc>
          <w:tcPr>
            <w:tcW w:w="709" w:type="dxa"/>
            <w:vAlign w:val="center"/>
          </w:tcPr>
          <w:p w:rsidR="003B4378" w:rsidRPr="000D629A" w:rsidRDefault="00924E0D" w:rsidP="004C5B0E">
            <w:pPr>
              <w:spacing w:line="276" w:lineRule="auto"/>
              <w:jc w:val="center"/>
              <w:rPr>
                <w:sz w:val="20"/>
                <w:szCs w:val="20"/>
              </w:rPr>
            </w:pPr>
            <w:r>
              <w:rPr>
                <w:sz w:val="20"/>
                <w:szCs w:val="20"/>
              </w:rPr>
              <w:t>8</w:t>
            </w:r>
          </w:p>
        </w:tc>
        <w:tc>
          <w:tcPr>
            <w:tcW w:w="4971" w:type="dxa"/>
          </w:tcPr>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Kontrollált légzéstechnika</w:t>
            </w:r>
            <w:r w:rsidR="00084F50">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Zavartalan oxigéncsere az izommunkához különböző testhelyzetekben</w:t>
            </w:r>
            <w:r w:rsidR="00084F50">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Kombinált</w:t>
            </w:r>
            <w:r w:rsidR="00084F50">
              <w:rPr>
                <w:rFonts w:eastAsia="Calibri"/>
                <w:sz w:val="20"/>
                <w:szCs w:val="20"/>
              </w:rPr>
              <w:t xml:space="preserve"> légzéstechnika </w:t>
            </w:r>
            <w:r w:rsidRPr="002B2420">
              <w:rPr>
                <w:rFonts w:eastAsia="Calibri"/>
                <w:sz w:val="20"/>
                <w:szCs w:val="20"/>
              </w:rPr>
              <w:t>hasi-, mellkasi-, vállövi légzés. Ezek gyakorlása külön-külön, majd együttesen</w:t>
            </w:r>
            <w:r w:rsidR="00084F50">
              <w:rPr>
                <w:rFonts w:eastAsia="Calibri"/>
                <w:sz w:val="20"/>
                <w:szCs w:val="20"/>
              </w:rPr>
              <w:t>.</w:t>
            </w:r>
          </w:p>
          <w:p w:rsidR="003B4378" w:rsidRPr="007D2526" w:rsidRDefault="002B2420" w:rsidP="004C5B0E">
            <w:pPr>
              <w:spacing w:line="276" w:lineRule="auto"/>
              <w:jc w:val="both"/>
            </w:pPr>
            <w:r w:rsidRPr="002B2420">
              <w:rPr>
                <w:rFonts w:eastAsia="Calibri"/>
                <w:sz w:val="20"/>
                <w:szCs w:val="20"/>
              </w:rPr>
              <w:t>Tudatosan kimunkált mozdulatok, csiszolt végrehajtás</w:t>
            </w:r>
            <w:r w:rsidR="002E50D6">
              <w:rPr>
                <w:rFonts w:eastAsia="Calibri"/>
                <w:sz w:val="20"/>
                <w:szCs w:val="20"/>
              </w:rPr>
              <w:t>.</w:t>
            </w:r>
          </w:p>
        </w:tc>
        <w:tc>
          <w:tcPr>
            <w:tcW w:w="849" w:type="dxa"/>
            <w:gridSpan w:val="2"/>
          </w:tcPr>
          <w:p w:rsidR="003B4378" w:rsidRPr="00AA2B5E" w:rsidRDefault="003B4378" w:rsidP="004C5B0E">
            <w:pPr>
              <w:spacing w:line="276" w:lineRule="auto"/>
              <w:jc w:val="center"/>
              <w:rPr>
                <w:b/>
              </w:rPr>
            </w:pPr>
          </w:p>
        </w:tc>
        <w:tc>
          <w:tcPr>
            <w:tcW w:w="864" w:type="dxa"/>
            <w:gridSpan w:val="2"/>
          </w:tcPr>
          <w:p w:rsidR="003B4378" w:rsidRPr="00AA2B5E" w:rsidRDefault="003B4378" w:rsidP="004C5B0E">
            <w:pPr>
              <w:spacing w:line="276" w:lineRule="auto"/>
              <w:jc w:val="center"/>
              <w:rPr>
                <w:b/>
              </w:rPr>
            </w:pPr>
          </w:p>
        </w:tc>
        <w:tc>
          <w:tcPr>
            <w:tcW w:w="1396" w:type="dxa"/>
          </w:tcPr>
          <w:p w:rsidR="003B4378" w:rsidRPr="00AA2B5E" w:rsidRDefault="003B4378" w:rsidP="004C5B0E">
            <w:pPr>
              <w:spacing w:line="276" w:lineRule="auto"/>
              <w:jc w:val="center"/>
              <w:rPr>
                <w:b/>
              </w:rPr>
            </w:pPr>
          </w:p>
        </w:tc>
      </w:tr>
      <w:tr w:rsidR="002E50D6" w:rsidTr="00A60B26">
        <w:trPr>
          <w:trHeight w:val="794"/>
        </w:trPr>
        <w:tc>
          <w:tcPr>
            <w:tcW w:w="664" w:type="dxa"/>
            <w:vAlign w:val="center"/>
          </w:tcPr>
          <w:p w:rsidR="002E50D6" w:rsidRPr="000D629A" w:rsidRDefault="002E50D6" w:rsidP="004C5B0E">
            <w:pPr>
              <w:spacing w:line="276" w:lineRule="auto"/>
              <w:jc w:val="center"/>
              <w:rPr>
                <w:sz w:val="20"/>
                <w:szCs w:val="20"/>
              </w:rPr>
            </w:pPr>
          </w:p>
        </w:tc>
        <w:tc>
          <w:tcPr>
            <w:tcW w:w="720" w:type="dxa"/>
            <w:gridSpan w:val="2"/>
            <w:vAlign w:val="center"/>
          </w:tcPr>
          <w:p w:rsidR="002E50D6" w:rsidRPr="000D629A" w:rsidRDefault="002E50D6" w:rsidP="004C5B0E">
            <w:pPr>
              <w:spacing w:line="276" w:lineRule="auto"/>
              <w:jc w:val="center"/>
              <w:rPr>
                <w:sz w:val="20"/>
                <w:szCs w:val="20"/>
              </w:rPr>
            </w:pPr>
          </w:p>
        </w:tc>
        <w:tc>
          <w:tcPr>
            <w:tcW w:w="709" w:type="dxa"/>
            <w:vAlign w:val="center"/>
          </w:tcPr>
          <w:p w:rsidR="002E50D6" w:rsidRPr="000D629A" w:rsidRDefault="002E50D6" w:rsidP="004C5B0E">
            <w:pPr>
              <w:spacing w:line="276" w:lineRule="auto"/>
              <w:jc w:val="center"/>
              <w:rPr>
                <w:sz w:val="20"/>
                <w:szCs w:val="20"/>
              </w:rPr>
            </w:pPr>
            <w:r>
              <w:rPr>
                <w:sz w:val="20"/>
                <w:szCs w:val="20"/>
              </w:rPr>
              <w:t>1</w:t>
            </w:r>
          </w:p>
        </w:tc>
        <w:tc>
          <w:tcPr>
            <w:tcW w:w="4971" w:type="dxa"/>
          </w:tcPr>
          <w:p w:rsidR="002E50D6" w:rsidRPr="002B2420" w:rsidRDefault="002E50D6" w:rsidP="002276F8">
            <w:pPr>
              <w:pStyle w:val="Listaszerbekezds"/>
              <w:widowControl w:val="0"/>
              <w:suppressAutoHyphens/>
              <w:spacing w:line="276" w:lineRule="auto"/>
              <w:ind w:left="0"/>
              <w:jc w:val="both"/>
              <w:rPr>
                <w:rFonts w:eastAsia="Calibri"/>
                <w:sz w:val="20"/>
                <w:szCs w:val="20"/>
              </w:rPr>
            </w:pPr>
            <w:r w:rsidRPr="002B2420">
              <w:rPr>
                <w:rFonts w:eastAsia="Calibri"/>
                <w:sz w:val="20"/>
                <w:szCs w:val="20"/>
              </w:rPr>
              <w:t>Kontrollált légzéstechnika</w:t>
            </w:r>
            <w:r>
              <w:rPr>
                <w:rFonts w:eastAsia="Calibri"/>
                <w:sz w:val="20"/>
                <w:szCs w:val="20"/>
              </w:rPr>
              <w:t>.</w:t>
            </w:r>
          </w:p>
          <w:p w:rsidR="002E50D6" w:rsidRPr="002B2420" w:rsidRDefault="002E50D6" w:rsidP="002276F8">
            <w:pPr>
              <w:pStyle w:val="Listaszerbekezds"/>
              <w:widowControl w:val="0"/>
              <w:suppressAutoHyphens/>
              <w:spacing w:line="276" w:lineRule="auto"/>
              <w:ind w:left="0"/>
              <w:jc w:val="both"/>
              <w:rPr>
                <w:rFonts w:eastAsia="Calibri"/>
                <w:sz w:val="20"/>
                <w:szCs w:val="20"/>
              </w:rPr>
            </w:pPr>
            <w:r w:rsidRPr="002B2420">
              <w:rPr>
                <w:rFonts w:eastAsia="Calibri"/>
                <w:sz w:val="20"/>
                <w:szCs w:val="20"/>
              </w:rPr>
              <w:t>Zavartalan oxigéncsere az izommunkához különböző testhelyzetekben</w:t>
            </w:r>
            <w:r>
              <w:rPr>
                <w:rFonts w:eastAsia="Calibri"/>
                <w:sz w:val="20"/>
                <w:szCs w:val="20"/>
              </w:rPr>
              <w:t>.</w:t>
            </w:r>
          </w:p>
          <w:p w:rsidR="002E50D6" w:rsidRPr="002B2420" w:rsidRDefault="002E50D6" w:rsidP="002276F8">
            <w:pPr>
              <w:pStyle w:val="Listaszerbekezds"/>
              <w:widowControl w:val="0"/>
              <w:suppressAutoHyphens/>
              <w:spacing w:line="276" w:lineRule="auto"/>
              <w:ind w:left="0"/>
              <w:jc w:val="both"/>
              <w:rPr>
                <w:rFonts w:eastAsia="Calibri"/>
                <w:sz w:val="20"/>
                <w:szCs w:val="20"/>
              </w:rPr>
            </w:pPr>
            <w:r w:rsidRPr="002B2420">
              <w:rPr>
                <w:rFonts w:eastAsia="Calibri"/>
                <w:sz w:val="20"/>
                <w:szCs w:val="20"/>
              </w:rPr>
              <w:t>Kombinált</w:t>
            </w:r>
            <w:r>
              <w:rPr>
                <w:rFonts w:eastAsia="Calibri"/>
                <w:sz w:val="20"/>
                <w:szCs w:val="20"/>
              </w:rPr>
              <w:t xml:space="preserve"> légzéstechnika </w:t>
            </w:r>
            <w:r w:rsidRPr="002B2420">
              <w:rPr>
                <w:rFonts w:eastAsia="Calibri"/>
                <w:sz w:val="20"/>
                <w:szCs w:val="20"/>
              </w:rPr>
              <w:t>hasi-, mellkasi-, vállövi légzés. Ezek gyakorlása külön-külön, majd együttesen</w:t>
            </w:r>
            <w:r>
              <w:rPr>
                <w:rFonts w:eastAsia="Calibri"/>
                <w:sz w:val="20"/>
                <w:szCs w:val="20"/>
              </w:rPr>
              <w:t>.</w:t>
            </w:r>
          </w:p>
          <w:p w:rsidR="002E50D6" w:rsidRPr="007D2526" w:rsidRDefault="002E50D6" w:rsidP="002276F8">
            <w:pPr>
              <w:spacing w:line="276" w:lineRule="auto"/>
              <w:jc w:val="both"/>
            </w:pPr>
            <w:r w:rsidRPr="002B2420">
              <w:rPr>
                <w:rFonts w:eastAsia="Calibri"/>
                <w:sz w:val="20"/>
                <w:szCs w:val="20"/>
              </w:rPr>
              <w:t>Tudatosan kimunkált mozdulatok, csiszolt végrehajtás</w:t>
            </w:r>
            <w:r>
              <w:rPr>
                <w:rFonts w:eastAsia="Calibri"/>
                <w:sz w:val="20"/>
                <w:szCs w:val="20"/>
              </w:rPr>
              <w:t>.</w:t>
            </w:r>
          </w:p>
        </w:tc>
        <w:tc>
          <w:tcPr>
            <w:tcW w:w="849" w:type="dxa"/>
            <w:gridSpan w:val="2"/>
          </w:tcPr>
          <w:p w:rsidR="002E50D6" w:rsidRPr="00AA2B5E" w:rsidRDefault="002E50D6" w:rsidP="004C5B0E">
            <w:pPr>
              <w:spacing w:line="276" w:lineRule="auto"/>
              <w:jc w:val="center"/>
              <w:rPr>
                <w:b/>
              </w:rPr>
            </w:pPr>
          </w:p>
        </w:tc>
        <w:tc>
          <w:tcPr>
            <w:tcW w:w="864" w:type="dxa"/>
            <w:gridSpan w:val="2"/>
          </w:tcPr>
          <w:p w:rsidR="002E50D6" w:rsidRPr="00AA2B5E" w:rsidRDefault="002E50D6" w:rsidP="004C5B0E">
            <w:pPr>
              <w:spacing w:line="276" w:lineRule="auto"/>
              <w:jc w:val="center"/>
              <w:rPr>
                <w:b/>
              </w:rPr>
            </w:pPr>
          </w:p>
        </w:tc>
        <w:tc>
          <w:tcPr>
            <w:tcW w:w="1396" w:type="dxa"/>
          </w:tcPr>
          <w:p w:rsidR="002E50D6" w:rsidRPr="00AA2B5E" w:rsidRDefault="002E50D6" w:rsidP="004C5B0E">
            <w:pPr>
              <w:spacing w:line="276" w:lineRule="auto"/>
              <w:jc w:val="center"/>
              <w:rPr>
                <w:b/>
              </w:rPr>
            </w:pPr>
          </w:p>
        </w:tc>
      </w:tr>
      <w:tr w:rsidR="002B2420" w:rsidRPr="000D629A" w:rsidTr="00A60B26">
        <w:trPr>
          <w:trHeight w:val="794"/>
        </w:trPr>
        <w:tc>
          <w:tcPr>
            <w:tcW w:w="1384" w:type="dxa"/>
            <w:gridSpan w:val="3"/>
            <w:shd w:val="clear" w:color="auto" w:fill="BFBFBF" w:themeFill="background1" w:themeFillShade="BF"/>
            <w:vAlign w:val="center"/>
          </w:tcPr>
          <w:p w:rsidR="002B2420" w:rsidRPr="000D629A" w:rsidRDefault="002B2420" w:rsidP="004C5B0E">
            <w:pPr>
              <w:spacing w:line="276" w:lineRule="auto"/>
              <w:jc w:val="center"/>
              <w:rPr>
                <w:sz w:val="20"/>
                <w:szCs w:val="20"/>
              </w:rPr>
            </w:pPr>
          </w:p>
        </w:tc>
        <w:tc>
          <w:tcPr>
            <w:tcW w:w="709" w:type="dxa"/>
            <w:vAlign w:val="center"/>
          </w:tcPr>
          <w:p w:rsidR="002B2420" w:rsidRPr="000D629A" w:rsidRDefault="00A17EC9" w:rsidP="004C5B0E">
            <w:pPr>
              <w:spacing w:line="276" w:lineRule="auto"/>
              <w:jc w:val="center"/>
              <w:rPr>
                <w:sz w:val="20"/>
                <w:szCs w:val="20"/>
              </w:rPr>
            </w:pPr>
            <w:r>
              <w:rPr>
                <w:sz w:val="20"/>
                <w:szCs w:val="20"/>
              </w:rPr>
              <w:t>9</w:t>
            </w:r>
          </w:p>
        </w:tc>
        <w:tc>
          <w:tcPr>
            <w:tcW w:w="4971" w:type="dxa"/>
            <w:vAlign w:val="center"/>
          </w:tcPr>
          <w:p w:rsidR="002B2420" w:rsidRPr="003B4378" w:rsidRDefault="002B2420" w:rsidP="004C5B0E">
            <w:pPr>
              <w:spacing w:line="276" w:lineRule="auto"/>
              <w:jc w:val="center"/>
              <w:rPr>
                <w:sz w:val="20"/>
                <w:szCs w:val="20"/>
              </w:rPr>
            </w:pPr>
            <w:r w:rsidRPr="003B4378">
              <w:rPr>
                <w:rFonts w:eastAsia="Times New Roman"/>
                <w:color w:val="000000"/>
                <w:sz w:val="20"/>
                <w:szCs w:val="20"/>
              </w:rPr>
              <w:t>Nyújtás</w:t>
            </w:r>
          </w:p>
        </w:tc>
        <w:tc>
          <w:tcPr>
            <w:tcW w:w="3109" w:type="dxa"/>
            <w:gridSpan w:val="5"/>
            <w:shd w:val="clear" w:color="auto" w:fill="BFBFBF" w:themeFill="background1" w:themeFillShade="BF"/>
          </w:tcPr>
          <w:p w:rsidR="002B2420" w:rsidRPr="000D629A" w:rsidRDefault="002B2420" w:rsidP="004C5B0E">
            <w:pPr>
              <w:spacing w:line="276" w:lineRule="auto"/>
              <w:jc w:val="cente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vAlign w:val="center"/>
          </w:tcPr>
          <w:p w:rsidR="002B2420" w:rsidRPr="000D629A" w:rsidRDefault="00924E0D" w:rsidP="004C5B0E">
            <w:pPr>
              <w:spacing w:line="276" w:lineRule="auto"/>
              <w:jc w:val="center"/>
              <w:rPr>
                <w:sz w:val="20"/>
                <w:szCs w:val="20"/>
              </w:rPr>
            </w:pPr>
            <w:r>
              <w:rPr>
                <w:sz w:val="20"/>
                <w:szCs w:val="20"/>
              </w:rPr>
              <w:t>7</w:t>
            </w:r>
          </w:p>
        </w:tc>
        <w:tc>
          <w:tcPr>
            <w:tcW w:w="4971" w:type="dxa"/>
          </w:tcPr>
          <w:p w:rsidR="002B2420" w:rsidRPr="002B2420" w:rsidRDefault="002B2420" w:rsidP="004C5B0E">
            <w:pPr>
              <w:widowControl w:val="0"/>
              <w:suppressAutoHyphens/>
              <w:spacing w:line="276" w:lineRule="auto"/>
              <w:jc w:val="both"/>
              <w:rPr>
                <w:rFonts w:eastAsia="Calibri"/>
                <w:sz w:val="20"/>
                <w:szCs w:val="20"/>
              </w:rPr>
            </w:pPr>
            <w:r w:rsidRPr="002B2420">
              <w:rPr>
                <w:rFonts w:eastAsia="Calibri"/>
                <w:sz w:val="20"/>
                <w:szCs w:val="20"/>
              </w:rPr>
              <w:t>Leghatásosabb mozgás-összehúzódásra képes izomsejtek segítségével</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lang w:val="en-US"/>
              </w:rPr>
            </w:pPr>
            <w:r w:rsidRPr="002B2420">
              <w:rPr>
                <w:rFonts w:eastAsia="Calibri"/>
                <w:sz w:val="20"/>
                <w:szCs w:val="20"/>
                <w:lang w:val="en-US"/>
              </w:rPr>
              <w:t>A mozgató</w:t>
            </w:r>
            <w:r w:rsidR="002E50D6">
              <w:rPr>
                <w:rFonts w:eastAsia="Calibri"/>
                <w:sz w:val="20"/>
                <w:szCs w:val="20"/>
                <w:lang w:val="en-US"/>
              </w:rPr>
              <w:t xml:space="preserve"> </w:t>
            </w:r>
            <w:r w:rsidRPr="002B2420">
              <w:rPr>
                <w:rFonts w:eastAsia="Calibri"/>
                <w:sz w:val="20"/>
                <w:szCs w:val="20"/>
                <w:lang w:val="en-US"/>
              </w:rPr>
              <w:t>rendszerben</w:t>
            </w:r>
            <w:r w:rsidR="002E50D6">
              <w:rPr>
                <w:rFonts w:eastAsia="Calibri"/>
                <w:sz w:val="20"/>
                <w:szCs w:val="20"/>
                <w:lang w:val="en-US"/>
              </w:rPr>
              <w:t xml:space="preserve"> </w:t>
            </w:r>
            <w:r w:rsidRPr="002B2420">
              <w:rPr>
                <w:rFonts w:eastAsia="Calibri"/>
                <w:sz w:val="20"/>
                <w:szCs w:val="20"/>
                <w:lang w:val="en-US"/>
              </w:rPr>
              <w:t>az</w:t>
            </w:r>
            <w:r w:rsidR="002E50D6">
              <w:rPr>
                <w:rFonts w:eastAsia="Calibri"/>
                <w:sz w:val="20"/>
                <w:szCs w:val="20"/>
                <w:lang w:val="en-US"/>
              </w:rPr>
              <w:t xml:space="preserve"> </w:t>
            </w:r>
            <w:r w:rsidRPr="002B2420">
              <w:rPr>
                <w:rFonts w:eastAsia="Calibri"/>
                <w:sz w:val="20"/>
                <w:szCs w:val="20"/>
                <w:lang w:val="en-US"/>
              </w:rPr>
              <w:t>izomzat, mint a mozgás</w:t>
            </w:r>
            <w:r w:rsidR="002E50D6">
              <w:rPr>
                <w:rFonts w:eastAsia="Calibri"/>
                <w:sz w:val="20"/>
                <w:szCs w:val="20"/>
                <w:lang w:val="en-US"/>
              </w:rPr>
              <w:t xml:space="preserve"> </w:t>
            </w:r>
            <w:r w:rsidRPr="002B2420">
              <w:rPr>
                <w:rFonts w:eastAsia="Calibri"/>
                <w:sz w:val="20"/>
                <w:szCs w:val="20"/>
                <w:lang w:val="en-US"/>
              </w:rPr>
              <w:t>előidézője</w:t>
            </w:r>
            <w:r w:rsidR="002E50D6">
              <w:rPr>
                <w:rFonts w:eastAsia="Calibri"/>
                <w:sz w:val="20"/>
                <w:szCs w:val="20"/>
                <w:lang w:val="en-US"/>
              </w:rPr>
              <w:t>.</w:t>
            </w:r>
          </w:p>
          <w:p w:rsidR="002B2420" w:rsidRPr="002B2420" w:rsidRDefault="002B2420" w:rsidP="004C5B0E">
            <w:pPr>
              <w:pStyle w:val="Listaszerbekezds"/>
              <w:widowControl w:val="0"/>
              <w:suppressAutoHyphens/>
              <w:spacing w:line="276" w:lineRule="auto"/>
              <w:ind w:left="0"/>
              <w:jc w:val="both"/>
              <w:rPr>
                <w:rFonts w:eastAsia="Calibri"/>
                <w:sz w:val="20"/>
                <w:szCs w:val="20"/>
                <w:lang w:val="en-US"/>
              </w:rPr>
            </w:pPr>
            <w:r w:rsidRPr="002B2420">
              <w:rPr>
                <w:rFonts w:eastAsia="Calibri"/>
                <w:sz w:val="20"/>
                <w:szCs w:val="20"/>
                <w:lang w:val="en-US"/>
              </w:rPr>
              <w:t>Az</w:t>
            </w:r>
            <w:r w:rsidR="002E50D6">
              <w:rPr>
                <w:rFonts w:eastAsia="Calibri"/>
                <w:sz w:val="20"/>
                <w:szCs w:val="20"/>
                <w:lang w:val="en-US"/>
              </w:rPr>
              <w:t xml:space="preserve"> </w:t>
            </w:r>
            <w:r w:rsidRPr="002B2420">
              <w:rPr>
                <w:rFonts w:eastAsia="Calibri"/>
                <w:sz w:val="20"/>
                <w:szCs w:val="20"/>
                <w:lang w:val="en-US"/>
              </w:rPr>
              <w:t>izomsejtek – miután</w:t>
            </w:r>
            <w:r w:rsidR="002E50D6">
              <w:rPr>
                <w:rFonts w:eastAsia="Calibri"/>
                <w:sz w:val="20"/>
                <w:szCs w:val="20"/>
                <w:lang w:val="en-US"/>
              </w:rPr>
              <w:t xml:space="preserve"> </w:t>
            </w:r>
            <w:r w:rsidRPr="002B2420">
              <w:rPr>
                <w:rFonts w:eastAsia="Calibri"/>
                <w:sz w:val="20"/>
                <w:szCs w:val="20"/>
                <w:lang w:val="en-US"/>
              </w:rPr>
              <w:t>tolásra</w:t>
            </w:r>
            <w:r w:rsidR="002E50D6">
              <w:rPr>
                <w:rFonts w:eastAsia="Calibri"/>
                <w:sz w:val="20"/>
                <w:szCs w:val="20"/>
                <w:lang w:val="en-US"/>
              </w:rPr>
              <w:t xml:space="preserve"> </w:t>
            </w:r>
            <w:r w:rsidRPr="002B2420">
              <w:rPr>
                <w:rFonts w:eastAsia="Calibri"/>
                <w:sz w:val="20"/>
                <w:szCs w:val="20"/>
                <w:lang w:val="en-US"/>
              </w:rPr>
              <w:t>képtelenek – egyetlen</w:t>
            </w:r>
            <w:r w:rsidR="002E50D6">
              <w:rPr>
                <w:rFonts w:eastAsia="Calibri"/>
                <w:sz w:val="20"/>
                <w:szCs w:val="20"/>
                <w:lang w:val="en-US"/>
              </w:rPr>
              <w:t xml:space="preserve"> </w:t>
            </w:r>
            <w:r w:rsidRPr="002B2420">
              <w:rPr>
                <w:rFonts w:eastAsia="Calibri"/>
                <w:sz w:val="20"/>
                <w:szCs w:val="20"/>
                <w:lang w:val="en-US"/>
              </w:rPr>
              <w:t>irányba</w:t>
            </w:r>
            <w:r w:rsidR="002E50D6">
              <w:rPr>
                <w:rFonts w:eastAsia="Calibri"/>
                <w:sz w:val="20"/>
                <w:szCs w:val="20"/>
                <w:lang w:val="en-US"/>
              </w:rPr>
              <w:t xml:space="preserve"> </w:t>
            </w:r>
            <w:r w:rsidRPr="002B2420">
              <w:rPr>
                <w:rFonts w:eastAsia="Calibri"/>
                <w:sz w:val="20"/>
                <w:szCs w:val="20"/>
                <w:lang w:val="en-US"/>
              </w:rPr>
              <w:t>történő</w:t>
            </w:r>
            <w:r w:rsidR="002E50D6">
              <w:rPr>
                <w:rFonts w:eastAsia="Calibri"/>
                <w:sz w:val="20"/>
                <w:szCs w:val="20"/>
                <w:lang w:val="en-US"/>
              </w:rPr>
              <w:t xml:space="preserve"> </w:t>
            </w:r>
            <w:r w:rsidRPr="002B2420">
              <w:rPr>
                <w:rFonts w:eastAsia="Calibri"/>
                <w:sz w:val="20"/>
                <w:szCs w:val="20"/>
                <w:lang w:val="en-US"/>
              </w:rPr>
              <w:t>összehúzódásával</w:t>
            </w:r>
            <w:r w:rsidR="002E50D6">
              <w:rPr>
                <w:rFonts w:eastAsia="Calibri"/>
                <w:sz w:val="20"/>
                <w:szCs w:val="20"/>
                <w:lang w:val="en-US"/>
              </w:rPr>
              <w:t xml:space="preserve"> </w:t>
            </w:r>
            <w:r w:rsidRPr="002B2420">
              <w:rPr>
                <w:rFonts w:eastAsia="Calibri"/>
                <w:sz w:val="20"/>
                <w:szCs w:val="20"/>
                <w:lang w:val="en-US"/>
              </w:rPr>
              <w:t>erőkifejtés</w:t>
            </w:r>
            <w:r w:rsidR="002E50D6">
              <w:rPr>
                <w:rFonts w:eastAsia="Calibri"/>
                <w:sz w:val="20"/>
                <w:szCs w:val="20"/>
                <w:lang w:val="en-US"/>
              </w:rPr>
              <w:t>.</w:t>
            </w:r>
          </w:p>
          <w:p w:rsidR="002B2420" w:rsidRPr="002B2420" w:rsidRDefault="002B2420" w:rsidP="004C5B0E">
            <w:pPr>
              <w:pStyle w:val="Listaszerbekezds"/>
              <w:widowControl w:val="0"/>
              <w:suppressAutoHyphens/>
              <w:spacing w:line="276" w:lineRule="auto"/>
              <w:ind w:left="0"/>
              <w:jc w:val="both"/>
              <w:rPr>
                <w:rFonts w:eastAsia="Calibri"/>
                <w:sz w:val="20"/>
                <w:szCs w:val="20"/>
                <w:lang w:val="en-US"/>
              </w:rPr>
            </w:pPr>
            <w:r w:rsidRPr="002B2420">
              <w:rPr>
                <w:rFonts w:eastAsia="Calibri"/>
                <w:sz w:val="20"/>
                <w:szCs w:val="20"/>
                <w:lang w:val="en-US"/>
              </w:rPr>
              <w:t>Nyújtó</w:t>
            </w:r>
            <w:r w:rsidR="002E50D6">
              <w:rPr>
                <w:rFonts w:eastAsia="Calibri"/>
                <w:sz w:val="20"/>
                <w:szCs w:val="20"/>
                <w:lang w:val="en-US"/>
              </w:rPr>
              <w:t xml:space="preserve"> </w:t>
            </w:r>
            <w:r w:rsidRPr="002B2420">
              <w:rPr>
                <w:rFonts w:eastAsia="Calibri"/>
                <w:sz w:val="20"/>
                <w:szCs w:val="20"/>
                <w:lang w:val="en-US"/>
              </w:rPr>
              <w:t>gyakorlatok</w:t>
            </w:r>
            <w:r w:rsidR="002E50D6">
              <w:rPr>
                <w:rFonts w:eastAsia="Calibri"/>
                <w:sz w:val="20"/>
                <w:szCs w:val="20"/>
                <w:lang w:val="en-US"/>
              </w:rPr>
              <w:t xml:space="preserve"> </w:t>
            </w:r>
            <w:r w:rsidRPr="002B2420">
              <w:rPr>
                <w:rFonts w:eastAsia="Calibri"/>
                <w:sz w:val="20"/>
                <w:szCs w:val="20"/>
                <w:lang w:val="en-US"/>
              </w:rPr>
              <w:t>az</w:t>
            </w:r>
            <w:r w:rsidR="002E50D6">
              <w:rPr>
                <w:rFonts w:eastAsia="Calibri"/>
                <w:sz w:val="20"/>
                <w:szCs w:val="20"/>
                <w:lang w:val="en-US"/>
              </w:rPr>
              <w:t xml:space="preserve"> </w:t>
            </w:r>
            <w:r w:rsidRPr="002B2420">
              <w:rPr>
                <w:rFonts w:eastAsia="Calibri"/>
                <w:sz w:val="20"/>
                <w:szCs w:val="20"/>
                <w:lang w:val="en-US"/>
              </w:rPr>
              <w:t>izmok</w:t>
            </w:r>
            <w:r w:rsidR="002E50D6">
              <w:rPr>
                <w:rFonts w:eastAsia="Calibri"/>
                <w:sz w:val="20"/>
                <w:szCs w:val="20"/>
                <w:lang w:val="en-US"/>
              </w:rPr>
              <w:t xml:space="preserve"> </w:t>
            </w:r>
            <w:r w:rsidRPr="002B2420">
              <w:rPr>
                <w:rFonts w:eastAsia="Calibri"/>
                <w:sz w:val="20"/>
                <w:szCs w:val="20"/>
                <w:lang w:val="en-US"/>
              </w:rPr>
              <w:t>összehúzódó</w:t>
            </w:r>
            <w:r w:rsidR="002E50D6">
              <w:rPr>
                <w:rFonts w:eastAsia="Calibri"/>
                <w:sz w:val="20"/>
                <w:szCs w:val="20"/>
                <w:lang w:val="en-US"/>
              </w:rPr>
              <w:t xml:space="preserve"> </w:t>
            </w:r>
            <w:r w:rsidRPr="002B2420">
              <w:rPr>
                <w:rFonts w:eastAsia="Calibri"/>
                <w:sz w:val="20"/>
                <w:szCs w:val="20"/>
                <w:lang w:val="en-US"/>
              </w:rPr>
              <w:t>képességének</w:t>
            </w:r>
            <w:r w:rsidR="002E50D6">
              <w:rPr>
                <w:rFonts w:eastAsia="Calibri"/>
                <w:sz w:val="20"/>
                <w:szCs w:val="20"/>
                <w:lang w:val="en-US"/>
              </w:rPr>
              <w:t xml:space="preserve"> </w:t>
            </w:r>
            <w:r w:rsidRPr="002B2420">
              <w:rPr>
                <w:rFonts w:eastAsia="Calibri"/>
                <w:sz w:val="20"/>
                <w:szCs w:val="20"/>
                <w:lang w:val="en-US"/>
              </w:rPr>
              <w:t>fejlesztésére</w:t>
            </w:r>
            <w:r w:rsidR="002E50D6">
              <w:rPr>
                <w:rFonts w:eastAsia="Calibri"/>
                <w:sz w:val="20"/>
                <w:szCs w:val="20"/>
                <w:lang w:val="en-US"/>
              </w:rPr>
              <w:t>.</w:t>
            </w:r>
          </w:p>
          <w:p w:rsidR="002B2420" w:rsidRPr="009455EA" w:rsidRDefault="002B2420" w:rsidP="004C5B0E">
            <w:pPr>
              <w:spacing w:line="276" w:lineRule="auto"/>
              <w:jc w:val="both"/>
            </w:pPr>
            <w:r w:rsidRPr="002B2420">
              <w:rPr>
                <w:sz w:val="20"/>
                <w:szCs w:val="20"/>
              </w:rPr>
              <w:t>A témakör részletes kifejtése</w:t>
            </w:r>
            <w:r w:rsidR="002E50D6">
              <w:rPr>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E50D6" w:rsidTr="00A60B26">
        <w:trPr>
          <w:trHeight w:val="794"/>
        </w:trPr>
        <w:tc>
          <w:tcPr>
            <w:tcW w:w="664" w:type="dxa"/>
            <w:vAlign w:val="center"/>
          </w:tcPr>
          <w:p w:rsidR="002E50D6" w:rsidRPr="000D629A" w:rsidRDefault="002E50D6" w:rsidP="004C5B0E">
            <w:pPr>
              <w:spacing w:line="276" w:lineRule="auto"/>
              <w:jc w:val="center"/>
              <w:rPr>
                <w:sz w:val="20"/>
                <w:szCs w:val="20"/>
              </w:rPr>
            </w:pPr>
          </w:p>
        </w:tc>
        <w:tc>
          <w:tcPr>
            <w:tcW w:w="720" w:type="dxa"/>
            <w:gridSpan w:val="2"/>
            <w:vAlign w:val="center"/>
          </w:tcPr>
          <w:p w:rsidR="002E50D6" w:rsidRPr="000D629A" w:rsidRDefault="002E50D6" w:rsidP="004C5B0E">
            <w:pPr>
              <w:spacing w:line="276" w:lineRule="auto"/>
              <w:jc w:val="center"/>
              <w:rPr>
                <w:sz w:val="20"/>
                <w:szCs w:val="20"/>
              </w:rPr>
            </w:pPr>
          </w:p>
        </w:tc>
        <w:tc>
          <w:tcPr>
            <w:tcW w:w="709" w:type="dxa"/>
            <w:vAlign w:val="center"/>
          </w:tcPr>
          <w:p w:rsidR="002E50D6" w:rsidRPr="000D629A" w:rsidRDefault="002E50D6" w:rsidP="004C5B0E">
            <w:pPr>
              <w:spacing w:line="276" w:lineRule="auto"/>
              <w:jc w:val="center"/>
              <w:rPr>
                <w:sz w:val="20"/>
                <w:szCs w:val="20"/>
              </w:rPr>
            </w:pPr>
            <w:r>
              <w:rPr>
                <w:sz w:val="20"/>
                <w:szCs w:val="20"/>
              </w:rPr>
              <w:t>2</w:t>
            </w:r>
          </w:p>
        </w:tc>
        <w:tc>
          <w:tcPr>
            <w:tcW w:w="4971" w:type="dxa"/>
          </w:tcPr>
          <w:p w:rsidR="002E50D6" w:rsidRPr="002B2420" w:rsidRDefault="002E50D6" w:rsidP="002276F8">
            <w:pPr>
              <w:widowControl w:val="0"/>
              <w:suppressAutoHyphens/>
              <w:spacing w:line="276" w:lineRule="auto"/>
              <w:jc w:val="both"/>
              <w:rPr>
                <w:rFonts w:eastAsia="Calibri"/>
                <w:sz w:val="20"/>
                <w:szCs w:val="20"/>
              </w:rPr>
            </w:pPr>
            <w:r w:rsidRPr="002B2420">
              <w:rPr>
                <w:rFonts w:eastAsia="Calibri"/>
                <w:sz w:val="20"/>
                <w:szCs w:val="20"/>
              </w:rPr>
              <w:t>Leghatásosabb mozgás-összehúzódásra képes izomsejtek segítségével</w:t>
            </w:r>
            <w:r>
              <w:rPr>
                <w:rFonts w:eastAsia="Calibri"/>
                <w:sz w:val="20"/>
                <w:szCs w:val="20"/>
              </w:rPr>
              <w:t>.</w:t>
            </w:r>
          </w:p>
          <w:p w:rsidR="002E50D6" w:rsidRPr="002B2420" w:rsidRDefault="002E50D6" w:rsidP="002276F8">
            <w:pPr>
              <w:pStyle w:val="Listaszerbekezds"/>
              <w:widowControl w:val="0"/>
              <w:suppressAutoHyphens/>
              <w:spacing w:line="276" w:lineRule="auto"/>
              <w:ind w:left="0"/>
              <w:jc w:val="both"/>
              <w:rPr>
                <w:rFonts w:eastAsia="Calibri"/>
                <w:sz w:val="20"/>
                <w:szCs w:val="20"/>
                <w:lang w:val="en-US"/>
              </w:rPr>
            </w:pPr>
            <w:r w:rsidRPr="002B2420">
              <w:rPr>
                <w:rFonts w:eastAsia="Calibri"/>
                <w:sz w:val="20"/>
                <w:szCs w:val="20"/>
                <w:lang w:val="en-US"/>
              </w:rPr>
              <w:t>A mozgató</w:t>
            </w:r>
            <w:r>
              <w:rPr>
                <w:rFonts w:eastAsia="Calibri"/>
                <w:sz w:val="20"/>
                <w:szCs w:val="20"/>
                <w:lang w:val="en-US"/>
              </w:rPr>
              <w:t xml:space="preserve"> </w:t>
            </w:r>
            <w:r w:rsidRPr="002B2420">
              <w:rPr>
                <w:rFonts w:eastAsia="Calibri"/>
                <w:sz w:val="20"/>
                <w:szCs w:val="20"/>
                <w:lang w:val="en-US"/>
              </w:rPr>
              <w:t>rendszerben</w:t>
            </w:r>
            <w:r>
              <w:rPr>
                <w:rFonts w:eastAsia="Calibri"/>
                <w:sz w:val="20"/>
                <w:szCs w:val="20"/>
                <w:lang w:val="en-US"/>
              </w:rPr>
              <w:t xml:space="preserve"> </w:t>
            </w:r>
            <w:r w:rsidRPr="002B2420">
              <w:rPr>
                <w:rFonts w:eastAsia="Calibri"/>
                <w:sz w:val="20"/>
                <w:szCs w:val="20"/>
                <w:lang w:val="en-US"/>
              </w:rPr>
              <w:t>az</w:t>
            </w:r>
            <w:r>
              <w:rPr>
                <w:rFonts w:eastAsia="Calibri"/>
                <w:sz w:val="20"/>
                <w:szCs w:val="20"/>
                <w:lang w:val="en-US"/>
              </w:rPr>
              <w:t xml:space="preserve"> </w:t>
            </w:r>
            <w:r w:rsidRPr="002B2420">
              <w:rPr>
                <w:rFonts w:eastAsia="Calibri"/>
                <w:sz w:val="20"/>
                <w:szCs w:val="20"/>
                <w:lang w:val="en-US"/>
              </w:rPr>
              <w:t>izomzat, mint a mozgás</w:t>
            </w:r>
            <w:r>
              <w:rPr>
                <w:rFonts w:eastAsia="Calibri"/>
                <w:sz w:val="20"/>
                <w:szCs w:val="20"/>
                <w:lang w:val="en-US"/>
              </w:rPr>
              <w:t xml:space="preserve"> </w:t>
            </w:r>
            <w:r w:rsidRPr="002B2420">
              <w:rPr>
                <w:rFonts w:eastAsia="Calibri"/>
                <w:sz w:val="20"/>
                <w:szCs w:val="20"/>
                <w:lang w:val="en-US"/>
              </w:rPr>
              <w:t>előidézője</w:t>
            </w:r>
            <w:r>
              <w:rPr>
                <w:rFonts w:eastAsia="Calibri"/>
                <w:sz w:val="20"/>
                <w:szCs w:val="20"/>
                <w:lang w:val="en-US"/>
              </w:rPr>
              <w:t>.</w:t>
            </w:r>
          </w:p>
          <w:p w:rsidR="002E50D6" w:rsidRPr="002B2420" w:rsidRDefault="002E50D6" w:rsidP="002276F8">
            <w:pPr>
              <w:pStyle w:val="Listaszerbekezds"/>
              <w:widowControl w:val="0"/>
              <w:suppressAutoHyphens/>
              <w:spacing w:line="276" w:lineRule="auto"/>
              <w:ind w:left="0"/>
              <w:jc w:val="both"/>
              <w:rPr>
                <w:rFonts w:eastAsia="Calibri"/>
                <w:sz w:val="20"/>
                <w:szCs w:val="20"/>
                <w:lang w:val="en-US"/>
              </w:rPr>
            </w:pPr>
            <w:r w:rsidRPr="002B2420">
              <w:rPr>
                <w:rFonts w:eastAsia="Calibri"/>
                <w:sz w:val="20"/>
                <w:szCs w:val="20"/>
                <w:lang w:val="en-US"/>
              </w:rPr>
              <w:t>Az</w:t>
            </w:r>
            <w:r>
              <w:rPr>
                <w:rFonts w:eastAsia="Calibri"/>
                <w:sz w:val="20"/>
                <w:szCs w:val="20"/>
                <w:lang w:val="en-US"/>
              </w:rPr>
              <w:t xml:space="preserve"> </w:t>
            </w:r>
            <w:r w:rsidRPr="002B2420">
              <w:rPr>
                <w:rFonts w:eastAsia="Calibri"/>
                <w:sz w:val="20"/>
                <w:szCs w:val="20"/>
                <w:lang w:val="en-US"/>
              </w:rPr>
              <w:t>izomsejtek – miután</w:t>
            </w:r>
            <w:r>
              <w:rPr>
                <w:rFonts w:eastAsia="Calibri"/>
                <w:sz w:val="20"/>
                <w:szCs w:val="20"/>
                <w:lang w:val="en-US"/>
              </w:rPr>
              <w:t xml:space="preserve"> </w:t>
            </w:r>
            <w:r w:rsidRPr="002B2420">
              <w:rPr>
                <w:rFonts w:eastAsia="Calibri"/>
                <w:sz w:val="20"/>
                <w:szCs w:val="20"/>
                <w:lang w:val="en-US"/>
              </w:rPr>
              <w:t>tolásra</w:t>
            </w:r>
            <w:r>
              <w:rPr>
                <w:rFonts w:eastAsia="Calibri"/>
                <w:sz w:val="20"/>
                <w:szCs w:val="20"/>
                <w:lang w:val="en-US"/>
              </w:rPr>
              <w:t xml:space="preserve"> </w:t>
            </w:r>
            <w:r w:rsidRPr="002B2420">
              <w:rPr>
                <w:rFonts w:eastAsia="Calibri"/>
                <w:sz w:val="20"/>
                <w:szCs w:val="20"/>
                <w:lang w:val="en-US"/>
              </w:rPr>
              <w:t>képtelenek – egyetlen</w:t>
            </w:r>
            <w:r>
              <w:rPr>
                <w:rFonts w:eastAsia="Calibri"/>
                <w:sz w:val="20"/>
                <w:szCs w:val="20"/>
                <w:lang w:val="en-US"/>
              </w:rPr>
              <w:t xml:space="preserve"> </w:t>
            </w:r>
            <w:r w:rsidRPr="002B2420">
              <w:rPr>
                <w:rFonts w:eastAsia="Calibri"/>
                <w:sz w:val="20"/>
                <w:szCs w:val="20"/>
                <w:lang w:val="en-US"/>
              </w:rPr>
              <w:t>irányba</w:t>
            </w:r>
            <w:r>
              <w:rPr>
                <w:rFonts w:eastAsia="Calibri"/>
                <w:sz w:val="20"/>
                <w:szCs w:val="20"/>
                <w:lang w:val="en-US"/>
              </w:rPr>
              <w:t xml:space="preserve"> </w:t>
            </w:r>
            <w:r w:rsidRPr="002B2420">
              <w:rPr>
                <w:rFonts w:eastAsia="Calibri"/>
                <w:sz w:val="20"/>
                <w:szCs w:val="20"/>
                <w:lang w:val="en-US"/>
              </w:rPr>
              <w:t>történő</w:t>
            </w:r>
            <w:r>
              <w:rPr>
                <w:rFonts w:eastAsia="Calibri"/>
                <w:sz w:val="20"/>
                <w:szCs w:val="20"/>
                <w:lang w:val="en-US"/>
              </w:rPr>
              <w:t xml:space="preserve"> </w:t>
            </w:r>
            <w:r w:rsidRPr="002B2420">
              <w:rPr>
                <w:rFonts w:eastAsia="Calibri"/>
                <w:sz w:val="20"/>
                <w:szCs w:val="20"/>
                <w:lang w:val="en-US"/>
              </w:rPr>
              <w:t>összehúzódásával</w:t>
            </w:r>
            <w:r>
              <w:rPr>
                <w:rFonts w:eastAsia="Calibri"/>
                <w:sz w:val="20"/>
                <w:szCs w:val="20"/>
                <w:lang w:val="en-US"/>
              </w:rPr>
              <w:t xml:space="preserve"> </w:t>
            </w:r>
            <w:r w:rsidRPr="002B2420">
              <w:rPr>
                <w:rFonts w:eastAsia="Calibri"/>
                <w:sz w:val="20"/>
                <w:szCs w:val="20"/>
                <w:lang w:val="en-US"/>
              </w:rPr>
              <w:t>erőkifejtés</w:t>
            </w:r>
            <w:r>
              <w:rPr>
                <w:rFonts w:eastAsia="Calibri"/>
                <w:sz w:val="20"/>
                <w:szCs w:val="20"/>
                <w:lang w:val="en-US"/>
              </w:rPr>
              <w:t>.</w:t>
            </w:r>
          </w:p>
          <w:p w:rsidR="002E50D6" w:rsidRPr="002B2420" w:rsidRDefault="002E50D6" w:rsidP="002276F8">
            <w:pPr>
              <w:pStyle w:val="Listaszerbekezds"/>
              <w:widowControl w:val="0"/>
              <w:suppressAutoHyphens/>
              <w:spacing w:line="276" w:lineRule="auto"/>
              <w:ind w:left="0"/>
              <w:jc w:val="both"/>
              <w:rPr>
                <w:rFonts w:eastAsia="Calibri"/>
                <w:sz w:val="20"/>
                <w:szCs w:val="20"/>
                <w:lang w:val="en-US"/>
              </w:rPr>
            </w:pPr>
            <w:r w:rsidRPr="002B2420">
              <w:rPr>
                <w:rFonts w:eastAsia="Calibri"/>
                <w:sz w:val="20"/>
                <w:szCs w:val="20"/>
                <w:lang w:val="en-US"/>
              </w:rPr>
              <w:t>Nyújtó</w:t>
            </w:r>
            <w:r>
              <w:rPr>
                <w:rFonts w:eastAsia="Calibri"/>
                <w:sz w:val="20"/>
                <w:szCs w:val="20"/>
                <w:lang w:val="en-US"/>
              </w:rPr>
              <w:t xml:space="preserve"> </w:t>
            </w:r>
            <w:r w:rsidRPr="002B2420">
              <w:rPr>
                <w:rFonts w:eastAsia="Calibri"/>
                <w:sz w:val="20"/>
                <w:szCs w:val="20"/>
                <w:lang w:val="en-US"/>
              </w:rPr>
              <w:t>gyakorlatok</w:t>
            </w:r>
            <w:r>
              <w:rPr>
                <w:rFonts w:eastAsia="Calibri"/>
                <w:sz w:val="20"/>
                <w:szCs w:val="20"/>
                <w:lang w:val="en-US"/>
              </w:rPr>
              <w:t xml:space="preserve"> </w:t>
            </w:r>
            <w:r w:rsidRPr="002B2420">
              <w:rPr>
                <w:rFonts w:eastAsia="Calibri"/>
                <w:sz w:val="20"/>
                <w:szCs w:val="20"/>
                <w:lang w:val="en-US"/>
              </w:rPr>
              <w:t>az</w:t>
            </w:r>
            <w:r>
              <w:rPr>
                <w:rFonts w:eastAsia="Calibri"/>
                <w:sz w:val="20"/>
                <w:szCs w:val="20"/>
                <w:lang w:val="en-US"/>
              </w:rPr>
              <w:t xml:space="preserve"> </w:t>
            </w:r>
            <w:r w:rsidRPr="002B2420">
              <w:rPr>
                <w:rFonts w:eastAsia="Calibri"/>
                <w:sz w:val="20"/>
                <w:szCs w:val="20"/>
                <w:lang w:val="en-US"/>
              </w:rPr>
              <w:t>izmok</w:t>
            </w:r>
            <w:r>
              <w:rPr>
                <w:rFonts w:eastAsia="Calibri"/>
                <w:sz w:val="20"/>
                <w:szCs w:val="20"/>
                <w:lang w:val="en-US"/>
              </w:rPr>
              <w:t xml:space="preserve"> </w:t>
            </w:r>
            <w:r w:rsidRPr="002B2420">
              <w:rPr>
                <w:rFonts w:eastAsia="Calibri"/>
                <w:sz w:val="20"/>
                <w:szCs w:val="20"/>
                <w:lang w:val="en-US"/>
              </w:rPr>
              <w:t>összehúzódó</w:t>
            </w:r>
            <w:r>
              <w:rPr>
                <w:rFonts w:eastAsia="Calibri"/>
                <w:sz w:val="20"/>
                <w:szCs w:val="20"/>
                <w:lang w:val="en-US"/>
              </w:rPr>
              <w:t xml:space="preserve"> </w:t>
            </w:r>
            <w:r w:rsidRPr="002B2420">
              <w:rPr>
                <w:rFonts w:eastAsia="Calibri"/>
                <w:sz w:val="20"/>
                <w:szCs w:val="20"/>
                <w:lang w:val="en-US"/>
              </w:rPr>
              <w:t>képességének</w:t>
            </w:r>
            <w:r>
              <w:rPr>
                <w:rFonts w:eastAsia="Calibri"/>
                <w:sz w:val="20"/>
                <w:szCs w:val="20"/>
                <w:lang w:val="en-US"/>
              </w:rPr>
              <w:t xml:space="preserve"> </w:t>
            </w:r>
            <w:r w:rsidRPr="002B2420">
              <w:rPr>
                <w:rFonts w:eastAsia="Calibri"/>
                <w:sz w:val="20"/>
                <w:szCs w:val="20"/>
                <w:lang w:val="en-US"/>
              </w:rPr>
              <w:t>fejlesztésére</w:t>
            </w:r>
            <w:r>
              <w:rPr>
                <w:rFonts w:eastAsia="Calibri"/>
                <w:sz w:val="20"/>
                <w:szCs w:val="20"/>
                <w:lang w:val="en-US"/>
              </w:rPr>
              <w:t>.</w:t>
            </w:r>
          </w:p>
          <w:p w:rsidR="002E50D6" w:rsidRPr="009455EA" w:rsidRDefault="002E50D6" w:rsidP="002276F8">
            <w:pPr>
              <w:spacing w:line="276" w:lineRule="auto"/>
              <w:jc w:val="both"/>
            </w:pPr>
            <w:r w:rsidRPr="002B2420">
              <w:rPr>
                <w:sz w:val="20"/>
                <w:szCs w:val="20"/>
              </w:rPr>
              <w:t>A témakör részletes kifejtése</w:t>
            </w:r>
            <w:r>
              <w:rPr>
                <w:sz w:val="20"/>
                <w:szCs w:val="20"/>
              </w:rPr>
              <w:t>.</w:t>
            </w:r>
          </w:p>
        </w:tc>
        <w:tc>
          <w:tcPr>
            <w:tcW w:w="849" w:type="dxa"/>
            <w:gridSpan w:val="2"/>
          </w:tcPr>
          <w:p w:rsidR="002E50D6" w:rsidRPr="00AA2B5E" w:rsidRDefault="002E50D6" w:rsidP="004C5B0E">
            <w:pPr>
              <w:spacing w:line="276" w:lineRule="auto"/>
              <w:jc w:val="center"/>
              <w:rPr>
                <w:b/>
              </w:rPr>
            </w:pPr>
          </w:p>
        </w:tc>
        <w:tc>
          <w:tcPr>
            <w:tcW w:w="864" w:type="dxa"/>
            <w:gridSpan w:val="2"/>
          </w:tcPr>
          <w:p w:rsidR="002E50D6" w:rsidRPr="00AA2B5E" w:rsidRDefault="002E50D6" w:rsidP="004C5B0E">
            <w:pPr>
              <w:spacing w:line="276" w:lineRule="auto"/>
              <w:jc w:val="center"/>
              <w:rPr>
                <w:b/>
              </w:rPr>
            </w:pPr>
          </w:p>
        </w:tc>
        <w:tc>
          <w:tcPr>
            <w:tcW w:w="1396" w:type="dxa"/>
          </w:tcPr>
          <w:p w:rsidR="002E50D6" w:rsidRPr="00AA2B5E" w:rsidRDefault="002E50D6" w:rsidP="004C5B0E">
            <w:pPr>
              <w:spacing w:line="276" w:lineRule="auto"/>
              <w:jc w:val="center"/>
              <w:rPr>
                <w:b/>
              </w:rPr>
            </w:pPr>
          </w:p>
        </w:tc>
      </w:tr>
      <w:tr w:rsidR="002B2420" w:rsidTr="00A60B26">
        <w:trPr>
          <w:trHeight w:val="794"/>
        </w:trPr>
        <w:tc>
          <w:tcPr>
            <w:tcW w:w="1384" w:type="dxa"/>
            <w:gridSpan w:val="3"/>
            <w:shd w:val="clear" w:color="auto" w:fill="BFBFBF" w:themeFill="background1" w:themeFillShade="BF"/>
            <w:vAlign w:val="center"/>
          </w:tcPr>
          <w:p w:rsidR="002B2420" w:rsidRDefault="002B2420" w:rsidP="004C5B0E">
            <w:pPr>
              <w:spacing w:line="276" w:lineRule="auto"/>
              <w:jc w:val="center"/>
              <w:rPr>
                <w:sz w:val="20"/>
                <w:szCs w:val="20"/>
              </w:rPr>
            </w:pPr>
          </w:p>
        </w:tc>
        <w:tc>
          <w:tcPr>
            <w:tcW w:w="709" w:type="dxa"/>
            <w:shd w:val="clear" w:color="auto" w:fill="FFFFFF" w:themeFill="background1"/>
            <w:vAlign w:val="center"/>
          </w:tcPr>
          <w:p w:rsidR="002B2420" w:rsidRDefault="00A17EC9" w:rsidP="004C5B0E">
            <w:pPr>
              <w:spacing w:line="276" w:lineRule="auto"/>
              <w:jc w:val="center"/>
              <w:rPr>
                <w:sz w:val="20"/>
                <w:szCs w:val="20"/>
              </w:rPr>
            </w:pPr>
            <w:r>
              <w:rPr>
                <w:sz w:val="20"/>
                <w:szCs w:val="20"/>
              </w:rPr>
              <w:t>9</w:t>
            </w:r>
          </w:p>
        </w:tc>
        <w:tc>
          <w:tcPr>
            <w:tcW w:w="4971" w:type="dxa"/>
            <w:vAlign w:val="center"/>
          </w:tcPr>
          <w:p w:rsidR="002B2420" w:rsidRPr="00595980" w:rsidRDefault="002B2420" w:rsidP="004C5B0E">
            <w:pPr>
              <w:spacing w:line="276" w:lineRule="auto"/>
              <w:jc w:val="center"/>
              <w:rPr>
                <w:sz w:val="20"/>
                <w:szCs w:val="20"/>
              </w:rPr>
            </w:pPr>
            <w:r w:rsidRPr="00595980">
              <w:rPr>
                <w:rFonts w:eastAsia="Times New Roman"/>
                <w:color w:val="000000"/>
                <w:sz w:val="20"/>
                <w:szCs w:val="20"/>
              </w:rPr>
              <w:t>Függetlenítés</w:t>
            </w:r>
          </w:p>
        </w:tc>
        <w:tc>
          <w:tcPr>
            <w:tcW w:w="3109" w:type="dxa"/>
            <w:gridSpan w:val="5"/>
            <w:shd w:val="clear" w:color="auto" w:fill="BFBFBF" w:themeFill="background1" w:themeFillShade="BF"/>
          </w:tcPr>
          <w:p w:rsidR="002B2420" w:rsidRPr="00AA2B5E" w:rsidRDefault="002B2420" w:rsidP="004C5B0E">
            <w:pPr>
              <w:spacing w:line="276" w:lineRule="auto"/>
              <w:jc w:val="center"/>
              <w:rPr>
                <w:b/>
              </w:rPr>
            </w:pPr>
          </w:p>
        </w:tc>
      </w:tr>
      <w:tr w:rsidR="002B2420" w:rsidTr="002E50D6">
        <w:trPr>
          <w:trHeight w:val="575"/>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vAlign w:val="center"/>
          </w:tcPr>
          <w:p w:rsidR="002B2420" w:rsidRPr="000D629A" w:rsidRDefault="00924E0D" w:rsidP="004C5B0E">
            <w:pPr>
              <w:spacing w:line="276" w:lineRule="auto"/>
              <w:jc w:val="center"/>
              <w:rPr>
                <w:sz w:val="20"/>
                <w:szCs w:val="20"/>
              </w:rPr>
            </w:pPr>
            <w:r>
              <w:rPr>
                <w:sz w:val="20"/>
                <w:szCs w:val="20"/>
              </w:rPr>
              <w:t>6</w:t>
            </w:r>
          </w:p>
        </w:tc>
        <w:tc>
          <w:tcPr>
            <w:tcW w:w="4971" w:type="dxa"/>
          </w:tcPr>
          <w:p w:rsidR="002B2420" w:rsidRPr="002B2420" w:rsidRDefault="002B2420" w:rsidP="004C5B0E">
            <w:pPr>
              <w:widowControl w:val="0"/>
              <w:suppressAutoHyphens/>
              <w:spacing w:line="276" w:lineRule="auto"/>
              <w:jc w:val="both"/>
              <w:rPr>
                <w:rFonts w:eastAsia="Calibri"/>
                <w:sz w:val="20"/>
                <w:szCs w:val="20"/>
              </w:rPr>
            </w:pPr>
            <w:r w:rsidRPr="002B2420">
              <w:rPr>
                <w:rFonts w:eastAsia="Calibri"/>
                <w:sz w:val="20"/>
                <w:szCs w:val="20"/>
              </w:rPr>
              <w:t>Az izmok tudatos működtetése az idegellátás függvényében</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Az izomcsoportok egymástól független aktivizálása</w:t>
            </w:r>
            <w:r w:rsidR="002E50D6">
              <w:rPr>
                <w:rFonts w:eastAsia="Calibri"/>
                <w:sz w:val="20"/>
                <w:szCs w:val="20"/>
              </w:rPr>
              <w:t>.</w:t>
            </w:r>
          </w:p>
          <w:p w:rsidR="002B2420" w:rsidRPr="001711F7" w:rsidRDefault="002B2420" w:rsidP="004C5B0E">
            <w:pPr>
              <w:spacing w:line="276" w:lineRule="auto"/>
              <w:jc w:val="both"/>
            </w:pPr>
            <w:r w:rsidRPr="002B2420">
              <w:rPr>
                <w:rFonts w:eastAsia="Calibri"/>
                <w:sz w:val="20"/>
                <w:szCs w:val="20"/>
              </w:rPr>
              <w:t xml:space="preserve">Az egyes testrészek helyzetének és mozgásának </w:t>
            </w:r>
            <w:r w:rsidRPr="002B2420">
              <w:rPr>
                <w:rFonts w:eastAsia="Calibri"/>
                <w:sz w:val="20"/>
                <w:szCs w:val="20"/>
              </w:rPr>
              <w:lastRenderedPageBreak/>
              <w:t>kontrolálása az izom érzőidegei által, közvetített izomérzésen keresztül</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vAlign w:val="center"/>
          </w:tcPr>
          <w:p w:rsidR="002B2420" w:rsidRDefault="00924E0D" w:rsidP="004C5B0E">
            <w:pPr>
              <w:spacing w:line="276" w:lineRule="auto"/>
              <w:jc w:val="center"/>
              <w:rPr>
                <w:sz w:val="20"/>
                <w:szCs w:val="20"/>
              </w:rPr>
            </w:pPr>
            <w:r>
              <w:rPr>
                <w:sz w:val="20"/>
                <w:szCs w:val="20"/>
              </w:rPr>
              <w:t>3</w:t>
            </w:r>
          </w:p>
        </w:tc>
        <w:tc>
          <w:tcPr>
            <w:tcW w:w="4971" w:type="dxa"/>
          </w:tcPr>
          <w:p w:rsidR="002B2420" w:rsidRPr="002B2420" w:rsidRDefault="002B2420" w:rsidP="004C5B0E">
            <w:pPr>
              <w:widowControl w:val="0"/>
              <w:suppressAutoHyphens/>
              <w:spacing w:line="276" w:lineRule="auto"/>
              <w:jc w:val="both"/>
              <w:rPr>
                <w:rFonts w:eastAsia="Calibri"/>
                <w:sz w:val="20"/>
                <w:szCs w:val="20"/>
              </w:rPr>
            </w:pPr>
            <w:r w:rsidRPr="002B2420">
              <w:rPr>
                <w:rFonts w:eastAsia="Calibri"/>
                <w:sz w:val="20"/>
                <w:szCs w:val="20"/>
              </w:rPr>
              <w:t>Az izmok tudatos működtetése az idegellátás függvényében</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Az izomcsoportok egymástól független aktivizálása</w:t>
            </w:r>
            <w:r w:rsidR="002E50D6">
              <w:rPr>
                <w:rFonts w:eastAsia="Calibri"/>
                <w:sz w:val="20"/>
                <w:szCs w:val="20"/>
              </w:rPr>
              <w:t>.</w:t>
            </w:r>
          </w:p>
          <w:p w:rsidR="002B2420" w:rsidRPr="001711F7" w:rsidRDefault="002B2420" w:rsidP="004C5B0E">
            <w:pPr>
              <w:spacing w:line="276" w:lineRule="auto"/>
              <w:jc w:val="both"/>
            </w:pPr>
            <w:r w:rsidRPr="002B2420">
              <w:rPr>
                <w:rFonts w:eastAsia="Calibri"/>
                <w:sz w:val="20"/>
                <w:szCs w:val="20"/>
              </w:rPr>
              <w:t>Az egyes testrészek helyzetének és mozgásának kontrolálása az izom érzőidegei által, közvetített izomérzésen keresztül</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Tr="00A60B26">
        <w:trPr>
          <w:trHeight w:val="794"/>
        </w:trPr>
        <w:tc>
          <w:tcPr>
            <w:tcW w:w="1384" w:type="dxa"/>
            <w:gridSpan w:val="3"/>
            <w:shd w:val="clear" w:color="auto" w:fill="BFBFBF" w:themeFill="background1" w:themeFillShade="BF"/>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A17EC9" w:rsidP="004C5B0E">
            <w:pPr>
              <w:spacing w:line="276" w:lineRule="auto"/>
              <w:jc w:val="center"/>
              <w:rPr>
                <w:sz w:val="20"/>
                <w:szCs w:val="20"/>
              </w:rPr>
            </w:pPr>
            <w:r>
              <w:rPr>
                <w:sz w:val="20"/>
                <w:szCs w:val="20"/>
              </w:rPr>
              <w:t>9</w:t>
            </w:r>
          </w:p>
        </w:tc>
        <w:tc>
          <w:tcPr>
            <w:tcW w:w="4971" w:type="dxa"/>
            <w:tcBorders>
              <w:bottom w:val="single" w:sz="4" w:space="0" w:color="auto"/>
            </w:tcBorders>
            <w:vAlign w:val="center"/>
          </w:tcPr>
          <w:p w:rsidR="002B2420" w:rsidRPr="00595980" w:rsidRDefault="002B2420" w:rsidP="004C5B0E">
            <w:pPr>
              <w:spacing w:line="276" w:lineRule="auto"/>
              <w:jc w:val="center"/>
              <w:rPr>
                <w:rFonts w:eastAsia="Times New Roman"/>
                <w:color w:val="000000"/>
                <w:sz w:val="20"/>
                <w:szCs w:val="20"/>
              </w:rPr>
            </w:pPr>
            <w:r w:rsidRPr="00595980">
              <w:rPr>
                <w:rFonts w:eastAsia="Times New Roman"/>
                <w:color w:val="000000"/>
                <w:sz w:val="20"/>
                <w:szCs w:val="20"/>
              </w:rPr>
              <w:t>Feszítés-Lazítás</w:t>
            </w:r>
          </w:p>
        </w:tc>
        <w:tc>
          <w:tcPr>
            <w:tcW w:w="3109" w:type="dxa"/>
            <w:gridSpan w:val="5"/>
            <w:shd w:val="clear" w:color="auto" w:fill="BFBFBF" w:themeFill="background1" w:themeFillShade="BF"/>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924E0D" w:rsidP="004C5B0E">
            <w:pPr>
              <w:spacing w:line="276" w:lineRule="auto"/>
              <w:jc w:val="center"/>
              <w:rPr>
                <w:sz w:val="20"/>
                <w:szCs w:val="20"/>
              </w:rPr>
            </w:pPr>
            <w:r>
              <w:rPr>
                <w:sz w:val="20"/>
                <w:szCs w:val="20"/>
              </w:rPr>
              <w:t>5</w:t>
            </w:r>
          </w:p>
        </w:tc>
        <w:tc>
          <w:tcPr>
            <w:tcW w:w="4971" w:type="dxa"/>
            <w:tcBorders>
              <w:bottom w:val="single" w:sz="4" w:space="0" w:color="auto"/>
            </w:tcBorders>
          </w:tcPr>
          <w:p w:rsidR="002B2420" w:rsidRPr="002B2420" w:rsidRDefault="002B2420" w:rsidP="004C5B0E">
            <w:pPr>
              <w:widowControl w:val="0"/>
              <w:suppressAutoHyphens/>
              <w:spacing w:line="276" w:lineRule="auto"/>
              <w:jc w:val="both"/>
              <w:rPr>
                <w:rFonts w:eastAsia="Calibri"/>
                <w:sz w:val="20"/>
                <w:szCs w:val="20"/>
              </w:rPr>
            </w:pPr>
            <w:r w:rsidRPr="002B2420">
              <w:rPr>
                <w:rFonts w:eastAsia="Calibri"/>
                <w:sz w:val="20"/>
                <w:szCs w:val="20"/>
              </w:rPr>
              <w:t>Idegimpulzus hatására indított és leállított izomműködés</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A mozgatóideg által közvetített inger hatására működésbe</w:t>
            </w:r>
            <w:r w:rsidR="002E50D6">
              <w:rPr>
                <w:rFonts w:eastAsia="Calibri"/>
                <w:sz w:val="20"/>
                <w:szCs w:val="20"/>
              </w:rPr>
              <w:t xml:space="preserve"> </w:t>
            </w:r>
            <w:r w:rsidRPr="002B2420">
              <w:rPr>
                <w:rFonts w:eastAsia="Calibri"/>
                <w:sz w:val="20"/>
                <w:szCs w:val="20"/>
              </w:rPr>
              <w:t>lépett izomrost</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Az állandóan bizonyos feszültségi állapotban levő izom, az izomtónus</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Megfelelő inger hatására izom összehúzódás</w:t>
            </w:r>
            <w:r w:rsidR="002E50D6">
              <w:rPr>
                <w:rFonts w:eastAsia="Calibri"/>
                <w:sz w:val="20"/>
                <w:szCs w:val="20"/>
              </w:rPr>
              <w:t>.</w:t>
            </w:r>
          </w:p>
          <w:p w:rsidR="002B2420" w:rsidRPr="002B2420" w:rsidRDefault="002B2420" w:rsidP="004C5B0E">
            <w:pPr>
              <w:spacing w:line="276" w:lineRule="auto"/>
              <w:jc w:val="both"/>
              <w:rPr>
                <w:sz w:val="20"/>
                <w:szCs w:val="20"/>
              </w:rPr>
            </w:pPr>
            <w:r w:rsidRPr="002B2420">
              <w:rPr>
                <w:rFonts w:eastAsia="Calibri"/>
                <w:sz w:val="20"/>
                <w:szCs w:val="20"/>
              </w:rPr>
              <w:t>Az izomtónus által befolyásolt testtartás egyes testhelyzetekben</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4</w:t>
            </w:r>
          </w:p>
        </w:tc>
        <w:tc>
          <w:tcPr>
            <w:tcW w:w="4971" w:type="dxa"/>
            <w:tcBorders>
              <w:bottom w:val="single" w:sz="4" w:space="0" w:color="auto"/>
            </w:tcBorders>
          </w:tcPr>
          <w:p w:rsidR="002B2420" w:rsidRPr="002B2420" w:rsidRDefault="002B2420" w:rsidP="004C5B0E">
            <w:pPr>
              <w:widowControl w:val="0"/>
              <w:suppressAutoHyphens/>
              <w:spacing w:line="276" w:lineRule="auto"/>
              <w:jc w:val="both"/>
              <w:rPr>
                <w:rFonts w:eastAsia="Calibri"/>
                <w:sz w:val="20"/>
                <w:szCs w:val="20"/>
              </w:rPr>
            </w:pPr>
            <w:r w:rsidRPr="002B2420">
              <w:rPr>
                <w:rFonts w:eastAsia="Calibri"/>
                <w:sz w:val="20"/>
                <w:szCs w:val="20"/>
              </w:rPr>
              <w:t>Idegimpulzus hatására indított és leállított izomműködés</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A mozgatóideg által közvetített inger hatására működésbelépett izomrost</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Az állandóan bizonyos feszültségi állapotban levő izom, az izomtónus</w:t>
            </w:r>
            <w:r w:rsidR="002E50D6">
              <w:rPr>
                <w:rFonts w:eastAsia="Calibri"/>
                <w:sz w:val="20"/>
                <w:szCs w:val="20"/>
              </w:rPr>
              <w:t>.</w:t>
            </w:r>
          </w:p>
          <w:p w:rsidR="002B2420" w:rsidRPr="002B2420" w:rsidRDefault="002B2420" w:rsidP="004C5B0E">
            <w:pPr>
              <w:pStyle w:val="Listaszerbekezds"/>
              <w:widowControl w:val="0"/>
              <w:suppressAutoHyphens/>
              <w:spacing w:line="276" w:lineRule="auto"/>
              <w:ind w:left="0"/>
              <w:jc w:val="both"/>
              <w:rPr>
                <w:rFonts w:eastAsia="Calibri"/>
                <w:sz w:val="20"/>
                <w:szCs w:val="20"/>
              </w:rPr>
            </w:pPr>
            <w:r w:rsidRPr="002B2420">
              <w:rPr>
                <w:rFonts w:eastAsia="Calibri"/>
                <w:sz w:val="20"/>
                <w:szCs w:val="20"/>
              </w:rPr>
              <w:t>Megfelelő inger hatására izom összehúzódás</w:t>
            </w:r>
            <w:r w:rsidR="002E50D6">
              <w:rPr>
                <w:rFonts w:eastAsia="Calibri"/>
                <w:sz w:val="20"/>
                <w:szCs w:val="20"/>
              </w:rPr>
              <w:t>.</w:t>
            </w:r>
          </w:p>
          <w:p w:rsidR="002B2420" w:rsidRPr="002B2420" w:rsidRDefault="002B2420" w:rsidP="004C5B0E">
            <w:pPr>
              <w:spacing w:line="276" w:lineRule="auto"/>
              <w:jc w:val="both"/>
              <w:rPr>
                <w:sz w:val="20"/>
                <w:szCs w:val="20"/>
              </w:rPr>
            </w:pPr>
            <w:r w:rsidRPr="002B2420">
              <w:rPr>
                <w:rFonts w:eastAsia="Calibri"/>
                <w:sz w:val="20"/>
                <w:szCs w:val="20"/>
              </w:rPr>
              <w:t>Az izomtónus által befolyásolt testtartás egyes testhelyzetekben</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RPr="004C5B0E" w:rsidTr="00A60B26">
        <w:trPr>
          <w:trHeight w:val="851"/>
        </w:trPr>
        <w:tc>
          <w:tcPr>
            <w:tcW w:w="1384" w:type="dxa"/>
            <w:gridSpan w:val="3"/>
            <w:shd w:val="clear" w:color="auto" w:fill="BFBFBF" w:themeFill="background1" w:themeFillShade="BF"/>
            <w:vAlign w:val="center"/>
          </w:tcPr>
          <w:p w:rsidR="002B2420" w:rsidRPr="004C5B0E" w:rsidRDefault="002B2420" w:rsidP="004C5B0E">
            <w:pPr>
              <w:spacing w:line="276" w:lineRule="auto"/>
              <w:jc w:val="center"/>
              <w:rPr>
                <w:sz w:val="24"/>
                <w:szCs w:val="24"/>
              </w:rPr>
            </w:pPr>
          </w:p>
        </w:tc>
        <w:tc>
          <w:tcPr>
            <w:tcW w:w="709" w:type="dxa"/>
            <w:tcBorders>
              <w:bottom w:val="single" w:sz="4" w:space="0" w:color="auto"/>
            </w:tcBorders>
            <w:vAlign w:val="center"/>
          </w:tcPr>
          <w:p w:rsidR="002B2420" w:rsidRPr="004C5B0E" w:rsidRDefault="00A17EC9" w:rsidP="004C5B0E">
            <w:pPr>
              <w:spacing w:line="276" w:lineRule="auto"/>
              <w:jc w:val="center"/>
              <w:rPr>
                <w:sz w:val="24"/>
                <w:szCs w:val="24"/>
              </w:rPr>
            </w:pPr>
            <w:r w:rsidRPr="004C5B0E">
              <w:rPr>
                <w:sz w:val="24"/>
                <w:szCs w:val="24"/>
              </w:rPr>
              <w:t>63</w:t>
            </w:r>
          </w:p>
        </w:tc>
        <w:tc>
          <w:tcPr>
            <w:tcW w:w="4971" w:type="dxa"/>
            <w:tcBorders>
              <w:bottom w:val="single" w:sz="4" w:space="0" w:color="auto"/>
            </w:tcBorders>
            <w:vAlign w:val="center"/>
          </w:tcPr>
          <w:p w:rsidR="002B2420" w:rsidRPr="004C5B0E" w:rsidRDefault="002B2420" w:rsidP="004C5B0E">
            <w:pPr>
              <w:spacing w:line="276" w:lineRule="auto"/>
              <w:jc w:val="center"/>
              <w:rPr>
                <w:sz w:val="24"/>
                <w:szCs w:val="24"/>
              </w:rPr>
            </w:pPr>
            <w:r w:rsidRPr="004C5B0E">
              <w:rPr>
                <w:rFonts w:eastAsia="Times New Roman"/>
                <w:bCs/>
                <w:color w:val="000000"/>
                <w:sz w:val="24"/>
                <w:szCs w:val="24"/>
              </w:rPr>
              <w:t>Drámai rögtönzés gyakorlat</w:t>
            </w:r>
          </w:p>
        </w:tc>
        <w:tc>
          <w:tcPr>
            <w:tcW w:w="3109" w:type="dxa"/>
            <w:gridSpan w:val="5"/>
            <w:shd w:val="clear" w:color="auto" w:fill="BFBFBF" w:themeFill="background1" w:themeFillShade="BF"/>
          </w:tcPr>
          <w:p w:rsidR="002B2420" w:rsidRPr="004C5B0E" w:rsidRDefault="002B2420" w:rsidP="004C5B0E">
            <w:pPr>
              <w:spacing w:line="276" w:lineRule="auto"/>
              <w:jc w:val="center"/>
              <w:rPr>
                <w:b/>
                <w:sz w:val="24"/>
                <w:szCs w:val="24"/>
              </w:rPr>
            </w:pPr>
          </w:p>
        </w:tc>
      </w:tr>
      <w:tr w:rsidR="002B2420" w:rsidTr="00A60B26">
        <w:trPr>
          <w:trHeight w:val="794"/>
        </w:trPr>
        <w:tc>
          <w:tcPr>
            <w:tcW w:w="1384" w:type="dxa"/>
            <w:gridSpan w:val="3"/>
            <w:shd w:val="clear" w:color="auto" w:fill="BFBFBF" w:themeFill="background1" w:themeFillShade="BF"/>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Pr="00595980" w:rsidRDefault="00A17EC9" w:rsidP="004C5B0E">
            <w:pPr>
              <w:spacing w:line="276" w:lineRule="auto"/>
              <w:jc w:val="center"/>
              <w:rPr>
                <w:sz w:val="20"/>
                <w:szCs w:val="20"/>
              </w:rPr>
            </w:pPr>
            <w:r>
              <w:rPr>
                <w:sz w:val="20"/>
                <w:szCs w:val="20"/>
              </w:rPr>
              <w:t>18</w:t>
            </w:r>
          </w:p>
        </w:tc>
        <w:tc>
          <w:tcPr>
            <w:tcW w:w="4971" w:type="dxa"/>
            <w:tcBorders>
              <w:bottom w:val="single" w:sz="4" w:space="0" w:color="auto"/>
            </w:tcBorders>
            <w:vAlign w:val="center"/>
          </w:tcPr>
          <w:p w:rsidR="002B2420" w:rsidRPr="00595980" w:rsidRDefault="002B2420" w:rsidP="004C5B0E">
            <w:pPr>
              <w:spacing w:line="276" w:lineRule="auto"/>
              <w:jc w:val="center"/>
              <w:rPr>
                <w:sz w:val="20"/>
                <w:szCs w:val="20"/>
              </w:rPr>
            </w:pPr>
            <w:r w:rsidRPr="00595980">
              <w:rPr>
                <w:rFonts w:eastAsia="Times New Roman"/>
                <w:color w:val="000000"/>
                <w:sz w:val="20"/>
                <w:szCs w:val="20"/>
              </w:rPr>
              <w:t>Maszkos játék</w:t>
            </w:r>
          </w:p>
        </w:tc>
        <w:tc>
          <w:tcPr>
            <w:tcW w:w="3109" w:type="dxa"/>
            <w:gridSpan w:val="5"/>
            <w:shd w:val="clear" w:color="auto" w:fill="BFBFBF" w:themeFill="background1" w:themeFillShade="BF"/>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4</w:t>
            </w:r>
          </w:p>
        </w:tc>
        <w:tc>
          <w:tcPr>
            <w:tcW w:w="4971" w:type="dxa"/>
            <w:tcBorders>
              <w:bottom w:val="single" w:sz="4" w:space="0" w:color="auto"/>
            </w:tcBorders>
          </w:tcPr>
          <w:p w:rsidR="002B2420" w:rsidRPr="002B2420" w:rsidRDefault="002E50D6" w:rsidP="004C5B0E">
            <w:pPr>
              <w:adjustRightInd w:val="0"/>
              <w:spacing w:line="276" w:lineRule="auto"/>
              <w:jc w:val="both"/>
              <w:rPr>
                <w:rFonts w:eastAsia="Calibri"/>
                <w:sz w:val="20"/>
                <w:szCs w:val="20"/>
              </w:rPr>
            </w:pPr>
            <w:r>
              <w:rPr>
                <w:rFonts w:eastAsia="Calibri"/>
                <w:sz w:val="20"/>
                <w:szCs w:val="20"/>
              </w:rPr>
              <w:t>A maszk elidegenítő szerepe.</w:t>
            </w:r>
          </w:p>
          <w:p w:rsidR="002B2420" w:rsidRPr="002B2420" w:rsidRDefault="002B2420" w:rsidP="004C5B0E">
            <w:pPr>
              <w:adjustRightInd w:val="0"/>
              <w:spacing w:line="276" w:lineRule="auto"/>
              <w:jc w:val="both"/>
              <w:rPr>
                <w:rFonts w:eastAsia="Calibri"/>
                <w:sz w:val="20"/>
                <w:szCs w:val="20"/>
              </w:rPr>
            </w:pPr>
            <w:r w:rsidRPr="002B2420">
              <w:rPr>
                <w:rFonts w:eastAsia="Calibri"/>
                <w:sz w:val="20"/>
                <w:szCs w:val="20"/>
              </w:rPr>
              <w:t>Se</w:t>
            </w:r>
            <w:r w:rsidR="002E50D6">
              <w:rPr>
                <w:rFonts w:eastAsia="Calibri"/>
                <w:sz w:val="20"/>
                <w:szCs w:val="20"/>
              </w:rPr>
              <w:t>mleges maszk (harisnya a fejen).</w:t>
            </w:r>
          </w:p>
          <w:p w:rsidR="002B2420" w:rsidRPr="002B2420" w:rsidRDefault="002B2420" w:rsidP="004C5B0E">
            <w:pPr>
              <w:adjustRightInd w:val="0"/>
              <w:spacing w:line="276" w:lineRule="auto"/>
              <w:jc w:val="both"/>
              <w:rPr>
                <w:rFonts w:eastAsia="Calibri"/>
                <w:sz w:val="20"/>
                <w:szCs w:val="20"/>
              </w:rPr>
            </w:pPr>
            <w:r w:rsidRPr="002B2420">
              <w:rPr>
                <w:rFonts w:eastAsia="Calibri"/>
                <w:sz w:val="20"/>
                <w:szCs w:val="20"/>
              </w:rPr>
              <w:t>Kizárólag a test „beszél”: a „mimepur”</w:t>
            </w:r>
            <w:r w:rsidR="002E50D6">
              <w:rPr>
                <w:rFonts w:eastAsia="Calibri"/>
                <w:sz w:val="20"/>
                <w:szCs w:val="20"/>
              </w:rPr>
              <w:t>.</w:t>
            </w:r>
          </w:p>
          <w:p w:rsidR="002B2420" w:rsidRPr="002B2420" w:rsidRDefault="002B2420" w:rsidP="004C5B0E">
            <w:pPr>
              <w:adjustRightInd w:val="0"/>
              <w:spacing w:line="276" w:lineRule="auto"/>
              <w:jc w:val="both"/>
              <w:rPr>
                <w:rFonts w:eastAsia="Calibri"/>
                <w:sz w:val="20"/>
                <w:szCs w:val="20"/>
              </w:rPr>
            </w:pPr>
            <w:r w:rsidRPr="002B2420">
              <w:rPr>
                <w:rFonts w:eastAsia="Calibri"/>
                <w:sz w:val="20"/>
                <w:szCs w:val="20"/>
              </w:rPr>
              <w:t>A test s</w:t>
            </w:r>
            <w:r w:rsidR="002E50D6">
              <w:rPr>
                <w:rFonts w:eastAsia="Calibri"/>
                <w:sz w:val="20"/>
                <w:szCs w:val="20"/>
              </w:rPr>
              <w:t xml:space="preserve">ír, nevet, szeret, gyűlöl, </w:t>
            </w:r>
            <w:r w:rsidRPr="002B2420">
              <w:rPr>
                <w:rFonts w:eastAsia="Calibri"/>
                <w:sz w:val="20"/>
                <w:szCs w:val="20"/>
              </w:rPr>
              <w:t>a maszk is nevet</w:t>
            </w:r>
            <w:r w:rsidR="002E50D6">
              <w:rPr>
                <w:rFonts w:eastAsia="Calibri"/>
                <w:sz w:val="20"/>
                <w:szCs w:val="20"/>
              </w:rPr>
              <w:t>, a test is nevet.</w:t>
            </w:r>
          </w:p>
          <w:p w:rsidR="002B2420" w:rsidRPr="009455EA" w:rsidRDefault="002B2420" w:rsidP="004C5B0E">
            <w:pPr>
              <w:spacing w:line="276" w:lineRule="auto"/>
              <w:jc w:val="both"/>
              <w:rPr>
                <w:sz w:val="20"/>
                <w:szCs w:val="20"/>
              </w:rPr>
            </w:pPr>
            <w:r w:rsidRPr="002B2420">
              <w:rPr>
                <w:rFonts w:eastAsia="Calibri"/>
                <w:sz w:val="20"/>
                <w:szCs w:val="20"/>
              </w:rPr>
              <w:t>Kontra hatás</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rPr>
                <w:sz w:val="20"/>
                <w:szCs w:val="20"/>
              </w:rPr>
            </w:pPr>
          </w:p>
        </w:tc>
        <w:tc>
          <w:tcPr>
            <w:tcW w:w="709" w:type="dxa"/>
            <w:tcBorders>
              <w:bottom w:val="single" w:sz="4" w:space="0" w:color="auto"/>
            </w:tcBorders>
            <w:vAlign w:val="center"/>
          </w:tcPr>
          <w:p w:rsidR="002B2420" w:rsidRDefault="00924E0D" w:rsidP="004C5B0E">
            <w:pPr>
              <w:spacing w:line="276" w:lineRule="auto"/>
              <w:jc w:val="center"/>
              <w:rPr>
                <w:sz w:val="20"/>
                <w:szCs w:val="20"/>
              </w:rPr>
            </w:pPr>
            <w:r>
              <w:rPr>
                <w:sz w:val="20"/>
                <w:szCs w:val="20"/>
              </w:rPr>
              <w:t>8</w:t>
            </w:r>
          </w:p>
        </w:tc>
        <w:tc>
          <w:tcPr>
            <w:tcW w:w="4971" w:type="dxa"/>
            <w:tcBorders>
              <w:bottom w:val="single" w:sz="4" w:space="0" w:color="auto"/>
            </w:tcBorders>
          </w:tcPr>
          <w:p w:rsidR="002B2420" w:rsidRPr="002B2420" w:rsidRDefault="002E50D6" w:rsidP="004C5B0E">
            <w:pPr>
              <w:adjustRightInd w:val="0"/>
              <w:spacing w:line="276" w:lineRule="auto"/>
              <w:jc w:val="both"/>
              <w:rPr>
                <w:rFonts w:eastAsia="Calibri"/>
                <w:sz w:val="20"/>
                <w:szCs w:val="20"/>
              </w:rPr>
            </w:pPr>
            <w:r>
              <w:rPr>
                <w:rFonts w:eastAsia="Calibri"/>
                <w:sz w:val="20"/>
                <w:szCs w:val="20"/>
              </w:rPr>
              <w:t>A maszk nevet a test gyűlöl.</w:t>
            </w:r>
          </w:p>
          <w:p w:rsidR="002B2420" w:rsidRPr="002B2420" w:rsidRDefault="002B2420" w:rsidP="004C5B0E">
            <w:pPr>
              <w:adjustRightInd w:val="0"/>
              <w:spacing w:line="276" w:lineRule="auto"/>
              <w:jc w:val="both"/>
              <w:rPr>
                <w:rFonts w:eastAsia="Calibri"/>
                <w:sz w:val="20"/>
                <w:szCs w:val="20"/>
              </w:rPr>
            </w:pPr>
            <w:r w:rsidRPr="002B2420">
              <w:rPr>
                <w:rFonts w:eastAsia="Calibri"/>
                <w:sz w:val="20"/>
                <w:szCs w:val="20"/>
              </w:rPr>
              <w:t>A görög-római mimus játékok öröksége</w:t>
            </w:r>
            <w:r w:rsidR="002E50D6">
              <w:rPr>
                <w:rFonts w:eastAsia="Calibri"/>
                <w:sz w:val="20"/>
                <w:szCs w:val="20"/>
              </w:rPr>
              <w:t>.</w:t>
            </w:r>
          </w:p>
          <w:p w:rsidR="002B2420" w:rsidRPr="002B2420" w:rsidRDefault="002B2420" w:rsidP="004C5B0E">
            <w:pPr>
              <w:adjustRightInd w:val="0"/>
              <w:spacing w:line="276" w:lineRule="auto"/>
              <w:jc w:val="both"/>
              <w:rPr>
                <w:rFonts w:eastAsia="Calibri"/>
                <w:sz w:val="20"/>
                <w:szCs w:val="20"/>
              </w:rPr>
            </w:pPr>
            <w:r w:rsidRPr="002B2420">
              <w:rPr>
                <w:rFonts w:eastAsia="Calibri"/>
                <w:sz w:val="20"/>
                <w:szCs w:val="20"/>
              </w:rPr>
              <w:t>A commedia dell’arte öröksége</w:t>
            </w:r>
            <w:r w:rsidR="002E50D6">
              <w:rPr>
                <w:rFonts w:eastAsia="Calibri"/>
                <w:sz w:val="20"/>
                <w:szCs w:val="20"/>
              </w:rPr>
              <w:t>.</w:t>
            </w:r>
          </w:p>
          <w:p w:rsidR="002B2420" w:rsidRPr="002B2420" w:rsidRDefault="002B2420" w:rsidP="004C5B0E">
            <w:pPr>
              <w:adjustRightInd w:val="0"/>
              <w:spacing w:line="276" w:lineRule="auto"/>
              <w:jc w:val="both"/>
              <w:rPr>
                <w:rFonts w:eastAsia="Calibri"/>
                <w:sz w:val="20"/>
                <w:szCs w:val="20"/>
              </w:rPr>
            </w:pPr>
            <w:r w:rsidRPr="002B2420">
              <w:rPr>
                <w:rFonts w:eastAsia="Calibri"/>
                <w:sz w:val="20"/>
                <w:szCs w:val="20"/>
              </w:rPr>
              <w:t>Bizonyos mimodrámák karakterereinek megformálásához kiegészítő eszközeként használt maszk</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E50D6" w:rsidTr="00A60B26">
        <w:trPr>
          <w:trHeight w:val="794"/>
        </w:trPr>
        <w:tc>
          <w:tcPr>
            <w:tcW w:w="664" w:type="dxa"/>
            <w:vAlign w:val="center"/>
          </w:tcPr>
          <w:p w:rsidR="002E50D6" w:rsidRPr="000D629A" w:rsidRDefault="002E50D6" w:rsidP="004C5B0E">
            <w:pPr>
              <w:spacing w:line="276" w:lineRule="auto"/>
              <w:jc w:val="center"/>
              <w:rPr>
                <w:sz w:val="20"/>
                <w:szCs w:val="20"/>
              </w:rPr>
            </w:pPr>
          </w:p>
        </w:tc>
        <w:tc>
          <w:tcPr>
            <w:tcW w:w="720" w:type="dxa"/>
            <w:gridSpan w:val="2"/>
            <w:vAlign w:val="center"/>
          </w:tcPr>
          <w:p w:rsidR="002E50D6" w:rsidRPr="000D629A" w:rsidRDefault="002E50D6" w:rsidP="004C5B0E">
            <w:pPr>
              <w:spacing w:line="276" w:lineRule="auto"/>
              <w:jc w:val="center"/>
              <w:rPr>
                <w:sz w:val="20"/>
                <w:szCs w:val="20"/>
              </w:rPr>
            </w:pPr>
          </w:p>
        </w:tc>
        <w:tc>
          <w:tcPr>
            <w:tcW w:w="709" w:type="dxa"/>
            <w:tcBorders>
              <w:bottom w:val="single" w:sz="4" w:space="0" w:color="auto"/>
            </w:tcBorders>
            <w:vAlign w:val="center"/>
          </w:tcPr>
          <w:p w:rsidR="002E50D6" w:rsidRDefault="002E50D6" w:rsidP="004C5B0E">
            <w:pPr>
              <w:spacing w:line="276" w:lineRule="auto"/>
              <w:jc w:val="center"/>
              <w:rPr>
                <w:sz w:val="20"/>
                <w:szCs w:val="20"/>
              </w:rPr>
            </w:pPr>
            <w:r>
              <w:rPr>
                <w:sz w:val="20"/>
                <w:szCs w:val="20"/>
              </w:rPr>
              <w:t>6</w:t>
            </w:r>
          </w:p>
        </w:tc>
        <w:tc>
          <w:tcPr>
            <w:tcW w:w="4971" w:type="dxa"/>
            <w:tcBorders>
              <w:bottom w:val="single" w:sz="4" w:space="0" w:color="auto"/>
            </w:tcBorders>
          </w:tcPr>
          <w:p w:rsidR="002E50D6" w:rsidRPr="002B2420" w:rsidRDefault="002E50D6" w:rsidP="002276F8">
            <w:pPr>
              <w:adjustRightInd w:val="0"/>
              <w:spacing w:line="276" w:lineRule="auto"/>
              <w:jc w:val="both"/>
              <w:rPr>
                <w:rFonts w:eastAsia="Calibri"/>
                <w:sz w:val="20"/>
                <w:szCs w:val="20"/>
              </w:rPr>
            </w:pPr>
            <w:r>
              <w:rPr>
                <w:rFonts w:eastAsia="Calibri"/>
                <w:sz w:val="20"/>
                <w:szCs w:val="20"/>
              </w:rPr>
              <w:t>A maszk nevet a test gyűlöl.</w:t>
            </w:r>
          </w:p>
          <w:p w:rsidR="002E50D6" w:rsidRPr="002B2420" w:rsidRDefault="002E50D6" w:rsidP="002276F8">
            <w:pPr>
              <w:adjustRightInd w:val="0"/>
              <w:spacing w:line="276" w:lineRule="auto"/>
              <w:jc w:val="both"/>
              <w:rPr>
                <w:rFonts w:eastAsia="Calibri"/>
                <w:sz w:val="20"/>
                <w:szCs w:val="20"/>
              </w:rPr>
            </w:pPr>
            <w:r w:rsidRPr="002B2420">
              <w:rPr>
                <w:rFonts w:eastAsia="Calibri"/>
                <w:sz w:val="20"/>
                <w:szCs w:val="20"/>
              </w:rPr>
              <w:t>A görög-római mimus játékok öröksége</w:t>
            </w:r>
            <w:r>
              <w:rPr>
                <w:rFonts w:eastAsia="Calibri"/>
                <w:sz w:val="20"/>
                <w:szCs w:val="20"/>
              </w:rPr>
              <w:t>.</w:t>
            </w:r>
          </w:p>
          <w:p w:rsidR="002E50D6" w:rsidRPr="002B2420" w:rsidRDefault="002E50D6" w:rsidP="002276F8">
            <w:pPr>
              <w:adjustRightInd w:val="0"/>
              <w:spacing w:line="276" w:lineRule="auto"/>
              <w:jc w:val="both"/>
              <w:rPr>
                <w:rFonts w:eastAsia="Calibri"/>
                <w:sz w:val="20"/>
                <w:szCs w:val="20"/>
              </w:rPr>
            </w:pPr>
            <w:r w:rsidRPr="002B2420">
              <w:rPr>
                <w:rFonts w:eastAsia="Calibri"/>
                <w:sz w:val="20"/>
                <w:szCs w:val="20"/>
              </w:rPr>
              <w:t>A commedia dell’arte öröksége</w:t>
            </w:r>
            <w:r>
              <w:rPr>
                <w:rFonts w:eastAsia="Calibri"/>
                <w:sz w:val="20"/>
                <w:szCs w:val="20"/>
              </w:rPr>
              <w:t>.</w:t>
            </w:r>
          </w:p>
          <w:p w:rsidR="002E50D6" w:rsidRPr="002B2420" w:rsidRDefault="002E50D6" w:rsidP="002276F8">
            <w:pPr>
              <w:adjustRightInd w:val="0"/>
              <w:spacing w:line="276" w:lineRule="auto"/>
              <w:jc w:val="both"/>
              <w:rPr>
                <w:rFonts w:eastAsia="Calibri"/>
                <w:sz w:val="20"/>
                <w:szCs w:val="20"/>
              </w:rPr>
            </w:pPr>
            <w:r w:rsidRPr="002B2420">
              <w:rPr>
                <w:rFonts w:eastAsia="Calibri"/>
                <w:sz w:val="20"/>
                <w:szCs w:val="20"/>
              </w:rPr>
              <w:t>Bizonyos mimodrámák karakterereinek megformálásához kiegészítő eszközeként használt maszk</w:t>
            </w:r>
            <w:r>
              <w:rPr>
                <w:rFonts w:eastAsia="Calibri"/>
                <w:sz w:val="20"/>
                <w:szCs w:val="20"/>
              </w:rPr>
              <w:t>.</w:t>
            </w:r>
          </w:p>
        </w:tc>
        <w:tc>
          <w:tcPr>
            <w:tcW w:w="849" w:type="dxa"/>
            <w:gridSpan w:val="2"/>
          </w:tcPr>
          <w:p w:rsidR="002E50D6" w:rsidRPr="00AA2B5E" w:rsidRDefault="002E50D6" w:rsidP="004C5B0E">
            <w:pPr>
              <w:spacing w:line="276" w:lineRule="auto"/>
              <w:jc w:val="center"/>
              <w:rPr>
                <w:b/>
              </w:rPr>
            </w:pPr>
          </w:p>
        </w:tc>
        <w:tc>
          <w:tcPr>
            <w:tcW w:w="864" w:type="dxa"/>
            <w:gridSpan w:val="2"/>
          </w:tcPr>
          <w:p w:rsidR="002E50D6" w:rsidRPr="00AA2B5E" w:rsidRDefault="002E50D6" w:rsidP="004C5B0E">
            <w:pPr>
              <w:spacing w:line="276" w:lineRule="auto"/>
              <w:jc w:val="center"/>
              <w:rPr>
                <w:b/>
              </w:rPr>
            </w:pPr>
          </w:p>
        </w:tc>
        <w:tc>
          <w:tcPr>
            <w:tcW w:w="1396" w:type="dxa"/>
          </w:tcPr>
          <w:p w:rsidR="002E50D6" w:rsidRPr="00AA2B5E" w:rsidRDefault="002E50D6" w:rsidP="004C5B0E">
            <w:pPr>
              <w:spacing w:line="276" w:lineRule="auto"/>
              <w:jc w:val="center"/>
              <w:rPr>
                <w:b/>
              </w:rPr>
            </w:pPr>
          </w:p>
        </w:tc>
      </w:tr>
      <w:tr w:rsidR="002B2420" w:rsidTr="00A60B26">
        <w:trPr>
          <w:trHeight w:val="794"/>
        </w:trPr>
        <w:tc>
          <w:tcPr>
            <w:tcW w:w="1384" w:type="dxa"/>
            <w:gridSpan w:val="3"/>
            <w:shd w:val="clear" w:color="auto" w:fill="BFBFBF" w:themeFill="background1" w:themeFillShade="BF"/>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Pr="00145306" w:rsidRDefault="00A17EC9" w:rsidP="004C5B0E">
            <w:pPr>
              <w:spacing w:line="276" w:lineRule="auto"/>
              <w:jc w:val="center"/>
              <w:rPr>
                <w:sz w:val="20"/>
                <w:szCs w:val="20"/>
              </w:rPr>
            </w:pPr>
            <w:r>
              <w:rPr>
                <w:sz w:val="20"/>
                <w:szCs w:val="20"/>
              </w:rPr>
              <w:t>18</w:t>
            </w:r>
          </w:p>
        </w:tc>
        <w:tc>
          <w:tcPr>
            <w:tcW w:w="4971" w:type="dxa"/>
            <w:tcBorders>
              <w:bottom w:val="single" w:sz="4" w:space="0" w:color="auto"/>
            </w:tcBorders>
            <w:vAlign w:val="center"/>
          </w:tcPr>
          <w:p w:rsidR="002B2420" w:rsidRPr="00145306" w:rsidRDefault="002B2420" w:rsidP="004C5B0E">
            <w:pPr>
              <w:spacing w:line="276" w:lineRule="auto"/>
              <w:jc w:val="center"/>
              <w:rPr>
                <w:sz w:val="20"/>
                <w:szCs w:val="20"/>
              </w:rPr>
            </w:pPr>
            <w:r w:rsidRPr="00145306">
              <w:rPr>
                <w:rFonts w:eastAsia="Times New Roman"/>
                <w:color w:val="000000"/>
                <w:sz w:val="20"/>
                <w:szCs w:val="20"/>
              </w:rPr>
              <w:t>Atmoszféra teremtés</w:t>
            </w:r>
          </w:p>
        </w:tc>
        <w:tc>
          <w:tcPr>
            <w:tcW w:w="3109" w:type="dxa"/>
            <w:gridSpan w:val="5"/>
            <w:shd w:val="clear" w:color="auto" w:fill="BFBFBF" w:themeFill="background1" w:themeFillShade="BF"/>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2</w:t>
            </w:r>
          </w:p>
        </w:tc>
        <w:tc>
          <w:tcPr>
            <w:tcW w:w="4971" w:type="dxa"/>
            <w:tcBorders>
              <w:bottom w:val="single" w:sz="4" w:space="0" w:color="auto"/>
            </w:tcBorders>
          </w:tcPr>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Az előadó belső, pszichés ereje a kife</w:t>
            </w:r>
            <w:r w:rsidR="002E50D6">
              <w:rPr>
                <w:rFonts w:eastAsia="Calibri"/>
                <w:sz w:val="20"/>
                <w:szCs w:val="20"/>
              </w:rPr>
              <w:t>jezés erejének megtámasztásához.</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kisu</w:t>
            </w:r>
            <w:r w:rsidR="002E50D6">
              <w:rPr>
                <w:rFonts w:eastAsia="Calibri"/>
                <w:sz w:val="20"/>
                <w:szCs w:val="20"/>
              </w:rPr>
              <w:t>gárzás, az atmoszféra- teremtés.</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Első aktivitás a figyelem első köre</w:t>
            </w:r>
            <w:r w:rsidR="002E50D6">
              <w:rPr>
                <w:rFonts w:eastAsia="Calibri"/>
                <w:sz w:val="20"/>
                <w:szCs w:val="20"/>
              </w:rPr>
              <w:t>.</w:t>
            </w:r>
          </w:p>
          <w:p w:rsidR="002B2420" w:rsidRPr="009455EA" w:rsidRDefault="00B27AFE" w:rsidP="004C5B0E">
            <w:pPr>
              <w:spacing w:line="276" w:lineRule="auto"/>
              <w:jc w:val="both"/>
              <w:rPr>
                <w:sz w:val="20"/>
                <w:szCs w:val="20"/>
              </w:rPr>
            </w:pPr>
            <w:r w:rsidRPr="00B27AFE">
              <w:rPr>
                <w:rFonts w:eastAsia="Calibri"/>
                <w:sz w:val="20"/>
                <w:szCs w:val="20"/>
              </w:rPr>
              <w:t>A színpadi magány</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E50D6" w:rsidTr="00A60B26">
        <w:trPr>
          <w:trHeight w:val="794"/>
        </w:trPr>
        <w:tc>
          <w:tcPr>
            <w:tcW w:w="664" w:type="dxa"/>
            <w:vAlign w:val="center"/>
          </w:tcPr>
          <w:p w:rsidR="002E50D6" w:rsidRPr="000D629A" w:rsidRDefault="002E50D6" w:rsidP="004C5B0E">
            <w:pPr>
              <w:spacing w:line="276" w:lineRule="auto"/>
              <w:jc w:val="center"/>
              <w:rPr>
                <w:sz w:val="20"/>
                <w:szCs w:val="20"/>
              </w:rPr>
            </w:pPr>
          </w:p>
        </w:tc>
        <w:tc>
          <w:tcPr>
            <w:tcW w:w="720" w:type="dxa"/>
            <w:gridSpan w:val="2"/>
            <w:vAlign w:val="center"/>
          </w:tcPr>
          <w:p w:rsidR="002E50D6" w:rsidRPr="000D629A" w:rsidRDefault="002E50D6" w:rsidP="004C5B0E">
            <w:pPr>
              <w:spacing w:line="276" w:lineRule="auto"/>
              <w:jc w:val="center"/>
              <w:rPr>
                <w:sz w:val="20"/>
                <w:szCs w:val="20"/>
              </w:rPr>
            </w:pPr>
          </w:p>
        </w:tc>
        <w:tc>
          <w:tcPr>
            <w:tcW w:w="709" w:type="dxa"/>
            <w:tcBorders>
              <w:bottom w:val="single" w:sz="4" w:space="0" w:color="auto"/>
            </w:tcBorders>
            <w:vAlign w:val="center"/>
          </w:tcPr>
          <w:p w:rsidR="002E50D6" w:rsidRDefault="002E50D6" w:rsidP="004C5B0E">
            <w:pPr>
              <w:spacing w:line="276" w:lineRule="auto"/>
              <w:jc w:val="center"/>
              <w:rPr>
                <w:sz w:val="20"/>
                <w:szCs w:val="20"/>
              </w:rPr>
            </w:pPr>
            <w:r>
              <w:rPr>
                <w:sz w:val="20"/>
                <w:szCs w:val="20"/>
              </w:rPr>
              <w:t>8</w:t>
            </w:r>
          </w:p>
        </w:tc>
        <w:tc>
          <w:tcPr>
            <w:tcW w:w="4971" w:type="dxa"/>
            <w:tcBorders>
              <w:bottom w:val="single" w:sz="4" w:space="0" w:color="auto"/>
            </w:tcBorders>
          </w:tcPr>
          <w:p w:rsidR="002E50D6" w:rsidRPr="00B27AFE" w:rsidRDefault="002E50D6" w:rsidP="002276F8">
            <w:pPr>
              <w:adjustRightInd w:val="0"/>
              <w:spacing w:line="276" w:lineRule="auto"/>
              <w:jc w:val="both"/>
              <w:rPr>
                <w:rFonts w:eastAsia="Calibri"/>
                <w:sz w:val="20"/>
                <w:szCs w:val="20"/>
              </w:rPr>
            </w:pPr>
            <w:r w:rsidRPr="00B27AFE">
              <w:rPr>
                <w:rFonts w:eastAsia="Calibri"/>
                <w:sz w:val="20"/>
                <w:szCs w:val="20"/>
              </w:rPr>
              <w:t>Az előadó belső, pszichés ereje a kife</w:t>
            </w:r>
            <w:r>
              <w:rPr>
                <w:rFonts w:eastAsia="Calibri"/>
                <w:sz w:val="20"/>
                <w:szCs w:val="20"/>
              </w:rPr>
              <w:t>jezés erejének megtámasztásához.</w:t>
            </w:r>
          </w:p>
          <w:p w:rsidR="002E50D6" w:rsidRPr="00B27AFE" w:rsidRDefault="002E50D6" w:rsidP="002276F8">
            <w:pPr>
              <w:adjustRightInd w:val="0"/>
              <w:spacing w:line="276" w:lineRule="auto"/>
              <w:jc w:val="both"/>
              <w:rPr>
                <w:rFonts w:eastAsia="Calibri"/>
                <w:sz w:val="20"/>
                <w:szCs w:val="20"/>
              </w:rPr>
            </w:pPr>
            <w:r w:rsidRPr="00B27AFE">
              <w:rPr>
                <w:rFonts w:eastAsia="Calibri"/>
                <w:sz w:val="20"/>
                <w:szCs w:val="20"/>
              </w:rPr>
              <w:t>A kisu</w:t>
            </w:r>
            <w:r>
              <w:rPr>
                <w:rFonts w:eastAsia="Calibri"/>
                <w:sz w:val="20"/>
                <w:szCs w:val="20"/>
              </w:rPr>
              <w:t>gárzás, az atmoszféra- teremtés.</w:t>
            </w:r>
          </w:p>
          <w:p w:rsidR="002E50D6" w:rsidRPr="00B27AFE" w:rsidRDefault="002E50D6" w:rsidP="002276F8">
            <w:pPr>
              <w:adjustRightInd w:val="0"/>
              <w:spacing w:line="276" w:lineRule="auto"/>
              <w:jc w:val="both"/>
              <w:rPr>
                <w:rFonts w:eastAsia="Calibri"/>
                <w:sz w:val="20"/>
                <w:szCs w:val="20"/>
              </w:rPr>
            </w:pPr>
            <w:r w:rsidRPr="00B27AFE">
              <w:rPr>
                <w:rFonts w:eastAsia="Calibri"/>
                <w:sz w:val="20"/>
                <w:szCs w:val="20"/>
              </w:rPr>
              <w:t>Első aktivitás a figyelem első köre</w:t>
            </w:r>
            <w:r>
              <w:rPr>
                <w:rFonts w:eastAsia="Calibri"/>
                <w:sz w:val="20"/>
                <w:szCs w:val="20"/>
              </w:rPr>
              <w:t>.</w:t>
            </w:r>
          </w:p>
          <w:p w:rsidR="002E50D6" w:rsidRPr="009455EA" w:rsidRDefault="002E50D6" w:rsidP="002276F8">
            <w:pPr>
              <w:spacing w:line="276" w:lineRule="auto"/>
              <w:jc w:val="both"/>
              <w:rPr>
                <w:sz w:val="20"/>
                <w:szCs w:val="20"/>
              </w:rPr>
            </w:pPr>
            <w:r w:rsidRPr="00B27AFE">
              <w:rPr>
                <w:rFonts w:eastAsia="Calibri"/>
                <w:sz w:val="20"/>
                <w:szCs w:val="20"/>
              </w:rPr>
              <w:t>A színpadi magány</w:t>
            </w:r>
            <w:r>
              <w:rPr>
                <w:rFonts w:eastAsia="Calibri"/>
                <w:sz w:val="20"/>
                <w:szCs w:val="20"/>
              </w:rPr>
              <w:t>.</w:t>
            </w:r>
          </w:p>
        </w:tc>
        <w:tc>
          <w:tcPr>
            <w:tcW w:w="849" w:type="dxa"/>
            <w:gridSpan w:val="2"/>
          </w:tcPr>
          <w:p w:rsidR="002E50D6" w:rsidRPr="00AA2B5E" w:rsidRDefault="002E50D6" w:rsidP="004C5B0E">
            <w:pPr>
              <w:spacing w:line="276" w:lineRule="auto"/>
              <w:jc w:val="center"/>
              <w:rPr>
                <w:b/>
              </w:rPr>
            </w:pPr>
          </w:p>
        </w:tc>
        <w:tc>
          <w:tcPr>
            <w:tcW w:w="864" w:type="dxa"/>
            <w:gridSpan w:val="2"/>
          </w:tcPr>
          <w:p w:rsidR="002E50D6" w:rsidRPr="00AA2B5E" w:rsidRDefault="002E50D6" w:rsidP="004C5B0E">
            <w:pPr>
              <w:spacing w:line="276" w:lineRule="auto"/>
              <w:jc w:val="center"/>
              <w:rPr>
                <w:b/>
              </w:rPr>
            </w:pPr>
          </w:p>
        </w:tc>
        <w:tc>
          <w:tcPr>
            <w:tcW w:w="1396" w:type="dxa"/>
          </w:tcPr>
          <w:p w:rsidR="002E50D6" w:rsidRPr="00AA2B5E" w:rsidRDefault="002E50D6"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8</w:t>
            </w:r>
          </w:p>
        </w:tc>
        <w:tc>
          <w:tcPr>
            <w:tcW w:w="4971" w:type="dxa"/>
            <w:tcBorders>
              <w:bottom w:val="single" w:sz="4" w:space="0" w:color="auto"/>
            </w:tcBorders>
          </w:tcPr>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Második aktivitás a figyelem második köre, a partner illetve a játéktérrel való kapcsolat felvétel</w:t>
            </w:r>
            <w:r w:rsidR="002E50D6">
              <w:rPr>
                <w:rFonts w:eastAsia="Calibri"/>
                <w:sz w:val="20"/>
                <w:szCs w:val="20"/>
              </w:rPr>
              <w:t>.</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Harmadik aktivitás a figyelem harmadik köre, kilépés az adott játéktérből.</w:t>
            </w:r>
          </w:p>
          <w:p w:rsidR="002B2420" w:rsidRPr="00960D27" w:rsidRDefault="00B27AFE" w:rsidP="004C5B0E">
            <w:pPr>
              <w:pStyle w:val="Listaszerbekezds"/>
              <w:adjustRightInd w:val="0"/>
              <w:spacing w:line="276" w:lineRule="auto"/>
              <w:ind w:left="0"/>
              <w:jc w:val="both"/>
              <w:rPr>
                <w:sz w:val="20"/>
                <w:szCs w:val="20"/>
              </w:rPr>
            </w:pPr>
            <w:r w:rsidRPr="00B27AFE">
              <w:rPr>
                <w:rFonts w:eastAsia="Calibri"/>
                <w:sz w:val="20"/>
                <w:szCs w:val="20"/>
              </w:rPr>
              <w:t>Ezen a készségek gyakorlással történő fejlesztése, amire a képesség szintjén tudja rutinból használni a színpadi munkában</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Tr="00A60B26">
        <w:trPr>
          <w:trHeight w:val="794"/>
        </w:trPr>
        <w:tc>
          <w:tcPr>
            <w:tcW w:w="1384" w:type="dxa"/>
            <w:gridSpan w:val="3"/>
            <w:shd w:val="clear" w:color="auto" w:fill="BFBFBF" w:themeFill="background1" w:themeFillShade="BF"/>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A17EC9" w:rsidP="004C5B0E">
            <w:pPr>
              <w:spacing w:line="276" w:lineRule="auto"/>
              <w:jc w:val="center"/>
              <w:rPr>
                <w:sz w:val="20"/>
                <w:szCs w:val="20"/>
              </w:rPr>
            </w:pPr>
            <w:r>
              <w:rPr>
                <w:sz w:val="20"/>
                <w:szCs w:val="20"/>
              </w:rPr>
              <w:t>9</w:t>
            </w:r>
          </w:p>
        </w:tc>
        <w:tc>
          <w:tcPr>
            <w:tcW w:w="4971" w:type="dxa"/>
            <w:tcBorders>
              <w:bottom w:val="single" w:sz="4" w:space="0" w:color="auto"/>
            </w:tcBorders>
            <w:vAlign w:val="center"/>
          </w:tcPr>
          <w:p w:rsidR="002B2420" w:rsidRPr="00145306" w:rsidRDefault="002B2420" w:rsidP="004C5B0E">
            <w:pPr>
              <w:spacing w:line="276" w:lineRule="auto"/>
              <w:jc w:val="center"/>
              <w:rPr>
                <w:rFonts w:eastAsia="Times New Roman"/>
                <w:color w:val="000000"/>
                <w:sz w:val="20"/>
                <w:szCs w:val="20"/>
              </w:rPr>
            </w:pPr>
            <w:r w:rsidRPr="00145306">
              <w:rPr>
                <w:rFonts w:eastAsia="Times New Roman"/>
                <w:color w:val="000000"/>
                <w:sz w:val="20"/>
                <w:szCs w:val="20"/>
              </w:rPr>
              <w:t>Improvizáció zenére</w:t>
            </w:r>
          </w:p>
        </w:tc>
        <w:tc>
          <w:tcPr>
            <w:tcW w:w="3109" w:type="dxa"/>
            <w:gridSpan w:val="5"/>
            <w:shd w:val="clear" w:color="auto" w:fill="BFBFBF" w:themeFill="background1" w:themeFillShade="BF"/>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8</w:t>
            </w:r>
          </w:p>
        </w:tc>
        <w:tc>
          <w:tcPr>
            <w:tcW w:w="4971" w:type="dxa"/>
            <w:tcBorders>
              <w:bottom w:val="single" w:sz="4" w:space="0" w:color="auto"/>
            </w:tcBorders>
          </w:tcPr>
          <w:p w:rsidR="00B27AFE" w:rsidRPr="00B27AFE" w:rsidRDefault="00B27AFE" w:rsidP="004C5B0E">
            <w:pPr>
              <w:adjustRightInd w:val="0"/>
              <w:spacing w:line="276" w:lineRule="auto"/>
              <w:jc w:val="both"/>
              <w:rPr>
                <w:sz w:val="20"/>
                <w:szCs w:val="20"/>
              </w:rPr>
            </w:pPr>
            <w:r w:rsidRPr="00B27AFE">
              <w:rPr>
                <w:rFonts w:eastAsia="Calibri"/>
                <w:sz w:val="20"/>
                <w:szCs w:val="20"/>
              </w:rPr>
              <w:t>A zene kiszolgáló szerepe a tartalom, az érzelem, a hangulat felerősítésére</w:t>
            </w:r>
            <w:r w:rsidR="002E50D6">
              <w:rPr>
                <w:rFonts w:eastAsia="Calibri"/>
                <w:sz w:val="20"/>
                <w:szCs w:val="20"/>
              </w:rPr>
              <w:t>.</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Dramaturgiai szerepe</w:t>
            </w:r>
            <w:r w:rsidR="002E50D6">
              <w:rPr>
                <w:rFonts w:eastAsia="Calibri"/>
                <w:sz w:val="20"/>
                <w:szCs w:val="20"/>
              </w:rPr>
              <w:t>.</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zenei improvizációk inspiratív szerepe</w:t>
            </w:r>
            <w:r w:rsidR="002E50D6">
              <w:rPr>
                <w:rFonts w:eastAsia="Calibri"/>
                <w:sz w:val="20"/>
                <w:szCs w:val="20"/>
              </w:rPr>
              <w:t>.</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zenemű által sugallt gondolatok, érzések, érzelmek vagy tartalmak</w:t>
            </w:r>
            <w:r w:rsidR="002E50D6">
              <w:rPr>
                <w:rFonts w:eastAsia="Calibri"/>
                <w:sz w:val="20"/>
                <w:szCs w:val="20"/>
              </w:rPr>
              <w:t>.</w:t>
            </w:r>
          </w:p>
          <w:p w:rsidR="002B2420" w:rsidRPr="001711F7" w:rsidRDefault="00B27AFE" w:rsidP="004C5B0E">
            <w:pPr>
              <w:tabs>
                <w:tab w:val="left" w:pos="1418"/>
                <w:tab w:val="right" w:pos="9072"/>
              </w:tabs>
              <w:spacing w:line="276" w:lineRule="auto"/>
              <w:jc w:val="both"/>
            </w:pPr>
            <w:r w:rsidRPr="00B27AFE">
              <w:rPr>
                <w:rFonts w:eastAsia="Calibri"/>
                <w:sz w:val="20"/>
                <w:szCs w:val="20"/>
              </w:rPr>
              <w:t>Táncos megoldások</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1</w:t>
            </w:r>
          </w:p>
        </w:tc>
        <w:tc>
          <w:tcPr>
            <w:tcW w:w="4971" w:type="dxa"/>
            <w:tcBorders>
              <w:bottom w:val="single" w:sz="4" w:space="0" w:color="auto"/>
            </w:tcBorders>
          </w:tcPr>
          <w:p w:rsidR="00B27AFE" w:rsidRPr="00B27AFE" w:rsidRDefault="00B27AFE" w:rsidP="004C5B0E">
            <w:pPr>
              <w:adjustRightInd w:val="0"/>
              <w:spacing w:line="276" w:lineRule="auto"/>
              <w:jc w:val="both"/>
              <w:rPr>
                <w:sz w:val="20"/>
                <w:szCs w:val="20"/>
              </w:rPr>
            </w:pPr>
            <w:r w:rsidRPr="00B27AFE">
              <w:rPr>
                <w:rFonts w:eastAsia="Calibri"/>
                <w:sz w:val="20"/>
                <w:szCs w:val="20"/>
              </w:rPr>
              <w:t>A zene kiszolgáló szerepe a tartalom, az érzelem, a hangulat felerősítésére</w:t>
            </w:r>
            <w:r w:rsidR="002E50D6">
              <w:rPr>
                <w:rFonts w:eastAsia="Calibri"/>
                <w:sz w:val="20"/>
                <w:szCs w:val="20"/>
              </w:rPr>
              <w:t>.</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Dramaturgiai szerepe</w:t>
            </w:r>
            <w:r w:rsidR="002E50D6">
              <w:rPr>
                <w:rFonts w:eastAsia="Calibri"/>
                <w:sz w:val="20"/>
                <w:szCs w:val="20"/>
              </w:rPr>
              <w:t>.</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zenei improvizációk inspiratív szerepe</w:t>
            </w:r>
            <w:r w:rsidR="002E50D6">
              <w:rPr>
                <w:rFonts w:eastAsia="Calibri"/>
                <w:sz w:val="20"/>
                <w:szCs w:val="20"/>
              </w:rPr>
              <w:t>.</w:t>
            </w:r>
          </w:p>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zenemű által sugallt gondolatok, érzések, érzelmek vagy tartalmak</w:t>
            </w:r>
            <w:r w:rsidR="002E50D6">
              <w:rPr>
                <w:rFonts w:eastAsia="Calibri"/>
                <w:sz w:val="20"/>
                <w:szCs w:val="20"/>
              </w:rPr>
              <w:t>.</w:t>
            </w:r>
          </w:p>
          <w:p w:rsidR="002B2420" w:rsidRPr="00C32275" w:rsidRDefault="00B27AFE" w:rsidP="004C5B0E">
            <w:pPr>
              <w:spacing w:line="276" w:lineRule="auto"/>
              <w:jc w:val="both"/>
              <w:rPr>
                <w:rFonts w:eastAsia="Times New Roman"/>
                <w:color w:val="000000"/>
                <w:sz w:val="18"/>
                <w:szCs w:val="18"/>
              </w:rPr>
            </w:pPr>
            <w:r w:rsidRPr="00B27AFE">
              <w:rPr>
                <w:rFonts w:eastAsia="Calibri"/>
                <w:sz w:val="20"/>
                <w:szCs w:val="20"/>
              </w:rPr>
              <w:t>Táncos megoldások</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B2420" w:rsidTr="00A60B26">
        <w:trPr>
          <w:trHeight w:val="794"/>
        </w:trPr>
        <w:tc>
          <w:tcPr>
            <w:tcW w:w="1384" w:type="dxa"/>
            <w:gridSpan w:val="3"/>
            <w:shd w:val="clear" w:color="auto" w:fill="BFBFBF" w:themeFill="background1" w:themeFillShade="BF"/>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Pr="00145306" w:rsidRDefault="00A17EC9" w:rsidP="004C5B0E">
            <w:pPr>
              <w:spacing w:line="276" w:lineRule="auto"/>
              <w:jc w:val="center"/>
              <w:rPr>
                <w:sz w:val="20"/>
                <w:szCs w:val="20"/>
              </w:rPr>
            </w:pPr>
            <w:r>
              <w:rPr>
                <w:sz w:val="20"/>
                <w:szCs w:val="20"/>
              </w:rPr>
              <w:t>9</w:t>
            </w:r>
          </w:p>
        </w:tc>
        <w:tc>
          <w:tcPr>
            <w:tcW w:w="4971" w:type="dxa"/>
            <w:tcBorders>
              <w:bottom w:val="single" w:sz="4" w:space="0" w:color="auto"/>
            </w:tcBorders>
            <w:vAlign w:val="center"/>
          </w:tcPr>
          <w:p w:rsidR="002B2420" w:rsidRPr="003C06EC" w:rsidRDefault="002B2420" w:rsidP="004C5B0E">
            <w:pPr>
              <w:spacing w:line="276" w:lineRule="auto"/>
              <w:jc w:val="center"/>
              <w:rPr>
                <w:rFonts w:eastAsia="Times New Roman"/>
                <w:color w:val="000000"/>
                <w:sz w:val="20"/>
                <w:szCs w:val="20"/>
              </w:rPr>
            </w:pPr>
            <w:r w:rsidRPr="003C06EC">
              <w:rPr>
                <w:rFonts w:eastAsia="Times New Roman"/>
                <w:color w:val="000000"/>
                <w:sz w:val="20"/>
                <w:szCs w:val="20"/>
              </w:rPr>
              <w:t>Improvizáció megadott témára</w:t>
            </w:r>
          </w:p>
        </w:tc>
        <w:tc>
          <w:tcPr>
            <w:tcW w:w="3109" w:type="dxa"/>
            <w:gridSpan w:val="5"/>
            <w:shd w:val="clear" w:color="auto" w:fill="BFBFBF" w:themeFill="background1" w:themeFillShade="BF"/>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7</w:t>
            </w:r>
          </w:p>
        </w:tc>
        <w:tc>
          <w:tcPr>
            <w:tcW w:w="4971" w:type="dxa"/>
            <w:tcBorders>
              <w:bottom w:val="single" w:sz="4" w:space="0" w:color="auto"/>
            </w:tcBorders>
            <w:vAlign w:val="center"/>
          </w:tcPr>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tanuló fantáziájának felmérése</w:t>
            </w:r>
            <w:r w:rsidR="002E50D6">
              <w:rPr>
                <w:rFonts w:eastAsia="Calibri"/>
                <w:sz w:val="20"/>
                <w:szCs w:val="20"/>
              </w:rPr>
              <w:t>.</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N</w:t>
            </w:r>
            <w:r w:rsidR="002E50D6">
              <w:rPr>
                <w:rFonts w:eastAsia="Calibri"/>
                <w:sz w:val="20"/>
                <w:szCs w:val="20"/>
              </w:rPr>
              <w:t>yitott, konstruktív gondolkodás.</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Vizuális fantázia</w:t>
            </w:r>
            <w:r w:rsidR="002E50D6">
              <w:rPr>
                <w:rFonts w:eastAsia="Calibri"/>
                <w:sz w:val="20"/>
                <w:szCs w:val="20"/>
              </w:rPr>
              <w:t>.</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A kézenfekvő megoldások kizárása az alkotó munka fejlesztésére</w:t>
            </w:r>
            <w:r w:rsidR="002E50D6">
              <w:rPr>
                <w:rFonts w:eastAsia="Calibri"/>
                <w:sz w:val="20"/>
                <w:szCs w:val="20"/>
              </w:rPr>
              <w:t>.</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Egy közösségen belül kész</w:t>
            </w:r>
            <w:r w:rsidR="002E50D6">
              <w:rPr>
                <w:rFonts w:eastAsia="Calibri"/>
                <w:sz w:val="20"/>
                <w:szCs w:val="20"/>
              </w:rPr>
              <w:t>ség fejlesztés közös elemzéssel.</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Páros, majd csoportos improvizációk</w:t>
            </w:r>
            <w:r w:rsidR="002E50D6">
              <w:rPr>
                <w:rFonts w:eastAsia="Calibri"/>
                <w:sz w:val="20"/>
                <w:szCs w:val="20"/>
              </w:rPr>
              <w:t>.</w:t>
            </w:r>
          </w:p>
          <w:p w:rsidR="002B2420" w:rsidRPr="00A17EC9"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Etűd szerkesztés</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2E50D6" w:rsidTr="002276F8">
        <w:trPr>
          <w:trHeight w:val="794"/>
        </w:trPr>
        <w:tc>
          <w:tcPr>
            <w:tcW w:w="664" w:type="dxa"/>
            <w:vAlign w:val="center"/>
          </w:tcPr>
          <w:p w:rsidR="002E50D6" w:rsidRPr="000D629A" w:rsidRDefault="002E50D6" w:rsidP="004C5B0E">
            <w:pPr>
              <w:spacing w:line="276" w:lineRule="auto"/>
              <w:jc w:val="center"/>
              <w:rPr>
                <w:sz w:val="20"/>
                <w:szCs w:val="20"/>
              </w:rPr>
            </w:pPr>
          </w:p>
        </w:tc>
        <w:tc>
          <w:tcPr>
            <w:tcW w:w="720" w:type="dxa"/>
            <w:gridSpan w:val="2"/>
            <w:vAlign w:val="center"/>
          </w:tcPr>
          <w:p w:rsidR="002E50D6" w:rsidRPr="000D629A" w:rsidRDefault="002E50D6" w:rsidP="004C5B0E">
            <w:pPr>
              <w:spacing w:line="276" w:lineRule="auto"/>
              <w:jc w:val="center"/>
              <w:rPr>
                <w:sz w:val="20"/>
                <w:szCs w:val="20"/>
              </w:rPr>
            </w:pPr>
          </w:p>
        </w:tc>
        <w:tc>
          <w:tcPr>
            <w:tcW w:w="709" w:type="dxa"/>
            <w:tcBorders>
              <w:bottom w:val="single" w:sz="4" w:space="0" w:color="auto"/>
            </w:tcBorders>
            <w:vAlign w:val="center"/>
          </w:tcPr>
          <w:p w:rsidR="002E50D6" w:rsidRDefault="002E50D6" w:rsidP="004C5B0E">
            <w:pPr>
              <w:spacing w:line="276" w:lineRule="auto"/>
              <w:jc w:val="center"/>
              <w:rPr>
                <w:sz w:val="20"/>
                <w:szCs w:val="20"/>
              </w:rPr>
            </w:pPr>
            <w:r>
              <w:rPr>
                <w:sz w:val="20"/>
                <w:szCs w:val="20"/>
              </w:rPr>
              <w:t>2</w:t>
            </w:r>
          </w:p>
        </w:tc>
        <w:tc>
          <w:tcPr>
            <w:tcW w:w="4971" w:type="dxa"/>
            <w:tcBorders>
              <w:bottom w:val="single" w:sz="4" w:space="0" w:color="auto"/>
            </w:tcBorders>
            <w:vAlign w:val="center"/>
          </w:tcPr>
          <w:p w:rsidR="002E50D6" w:rsidRPr="00B27AFE" w:rsidRDefault="002E50D6" w:rsidP="002276F8">
            <w:pPr>
              <w:adjustRightInd w:val="0"/>
              <w:spacing w:line="276" w:lineRule="auto"/>
              <w:jc w:val="both"/>
              <w:rPr>
                <w:rFonts w:eastAsia="Calibri"/>
                <w:sz w:val="20"/>
                <w:szCs w:val="20"/>
              </w:rPr>
            </w:pPr>
            <w:r w:rsidRPr="00B27AFE">
              <w:rPr>
                <w:rFonts w:eastAsia="Calibri"/>
                <w:sz w:val="20"/>
                <w:szCs w:val="20"/>
              </w:rPr>
              <w:t>A tanuló fantáziájának felmérése</w:t>
            </w:r>
            <w:r>
              <w:rPr>
                <w:rFonts w:eastAsia="Calibri"/>
                <w:sz w:val="20"/>
                <w:szCs w:val="20"/>
              </w:rPr>
              <w:t>.</w:t>
            </w:r>
          </w:p>
          <w:p w:rsidR="002E50D6" w:rsidRPr="00B27AFE" w:rsidRDefault="002E50D6" w:rsidP="002276F8">
            <w:pPr>
              <w:pStyle w:val="Listaszerbekezds"/>
              <w:adjustRightInd w:val="0"/>
              <w:spacing w:line="276" w:lineRule="auto"/>
              <w:ind w:left="0"/>
              <w:jc w:val="both"/>
              <w:rPr>
                <w:rFonts w:eastAsia="Calibri"/>
                <w:sz w:val="20"/>
                <w:szCs w:val="20"/>
              </w:rPr>
            </w:pPr>
            <w:r w:rsidRPr="00B27AFE">
              <w:rPr>
                <w:rFonts w:eastAsia="Calibri"/>
                <w:sz w:val="20"/>
                <w:szCs w:val="20"/>
              </w:rPr>
              <w:t>N</w:t>
            </w:r>
            <w:r>
              <w:rPr>
                <w:rFonts w:eastAsia="Calibri"/>
                <w:sz w:val="20"/>
                <w:szCs w:val="20"/>
              </w:rPr>
              <w:t>yitott, konstruktív gondolkodás.</w:t>
            </w:r>
          </w:p>
          <w:p w:rsidR="002E50D6" w:rsidRPr="00B27AFE" w:rsidRDefault="002E50D6" w:rsidP="002276F8">
            <w:pPr>
              <w:pStyle w:val="Listaszerbekezds"/>
              <w:adjustRightInd w:val="0"/>
              <w:spacing w:line="276" w:lineRule="auto"/>
              <w:ind w:left="0"/>
              <w:jc w:val="both"/>
              <w:rPr>
                <w:rFonts w:eastAsia="Calibri"/>
                <w:sz w:val="20"/>
                <w:szCs w:val="20"/>
              </w:rPr>
            </w:pPr>
            <w:r w:rsidRPr="00B27AFE">
              <w:rPr>
                <w:rFonts w:eastAsia="Calibri"/>
                <w:sz w:val="20"/>
                <w:szCs w:val="20"/>
              </w:rPr>
              <w:t>Vizuális fantázia</w:t>
            </w:r>
            <w:r>
              <w:rPr>
                <w:rFonts w:eastAsia="Calibri"/>
                <w:sz w:val="20"/>
                <w:szCs w:val="20"/>
              </w:rPr>
              <w:t>.</w:t>
            </w:r>
          </w:p>
          <w:p w:rsidR="002E50D6" w:rsidRPr="00B27AFE" w:rsidRDefault="002E50D6" w:rsidP="002276F8">
            <w:pPr>
              <w:pStyle w:val="Listaszerbekezds"/>
              <w:adjustRightInd w:val="0"/>
              <w:spacing w:line="276" w:lineRule="auto"/>
              <w:ind w:left="0"/>
              <w:jc w:val="both"/>
              <w:rPr>
                <w:rFonts w:eastAsia="Calibri"/>
                <w:sz w:val="20"/>
                <w:szCs w:val="20"/>
              </w:rPr>
            </w:pPr>
            <w:r w:rsidRPr="00B27AFE">
              <w:rPr>
                <w:rFonts w:eastAsia="Calibri"/>
                <w:sz w:val="20"/>
                <w:szCs w:val="20"/>
              </w:rPr>
              <w:t>A kézenfekvő megoldások kizárása az alkotó munka fejlesztésére</w:t>
            </w:r>
            <w:r>
              <w:rPr>
                <w:rFonts w:eastAsia="Calibri"/>
                <w:sz w:val="20"/>
                <w:szCs w:val="20"/>
              </w:rPr>
              <w:t>.</w:t>
            </w:r>
          </w:p>
          <w:p w:rsidR="002E50D6" w:rsidRPr="00B27AFE" w:rsidRDefault="002E50D6" w:rsidP="002276F8">
            <w:pPr>
              <w:pStyle w:val="Listaszerbekezds"/>
              <w:adjustRightInd w:val="0"/>
              <w:spacing w:line="276" w:lineRule="auto"/>
              <w:ind w:left="0"/>
              <w:jc w:val="both"/>
              <w:rPr>
                <w:rFonts w:eastAsia="Calibri"/>
                <w:sz w:val="20"/>
                <w:szCs w:val="20"/>
              </w:rPr>
            </w:pPr>
            <w:r w:rsidRPr="00B27AFE">
              <w:rPr>
                <w:rFonts w:eastAsia="Calibri"/>
                <w:sz w:val="20"/>
                <w:szCs w:val="20"/>
              </w:rPr>
              <w:t>Egy közösségen belül kész</w:t>
            </w:r>
            <w:r>
              <w:rPr>
                <w:rFonts w:eastAsia="Calibri"/>
                <w:sz w:val="20"/>
                <w:szCs w:val="20"/>
              </w:rPr>
              <w:t>ség fejlesztés közös elemzéssel.</w:t>
            </w:r>
          </w:p>
          <w:p w:rsidR="002E50D6" w:rsidRPr="00B27AFE" w:rsidRDefault="002E50D6" w:rsidP="002276F8">
            <w:pPr>
              <w:pStyle w:val="Listaszerbekezds"/>
              <w:adjustRightInd w:val="0"/>
              <w:spacing w:line="276" w:lineRule="auto"/>
              <w:ind w:left="0"/>
              <w:jc w:val="both"/>
              <w:rPr>
                <w:rFonts w:eastAsia="Calibri"/>
                <w:sz w:val="20"/>
                <w:szCs w:val="20"/>
              </w:rPr>
            </w:pPr>
            <w:r w:rsidRPr="00B27AFE">
              <w:rPr>
                <w:rFonts w:eastAsia="Calibri"/>
                <w:sz w:val="20"/>
                <w:szCs w:val="20"/>
              </w:rPr>
              <w:t>Páros, majd csoportos improvizációk</w:t>
            </w:r>
            <w:r>
              <w:rPr>
                <w:rFonts w:eastAsia="Calibri"/>
                <w:sz w:val="20"/>
                <w:szCs w:val="20"/>
              </w:rPr>
              <w:t>.</w:t>
            </w:r>
          </w:p>
          <w:p w:rsidR="002E50D6" w:rsidRPr="00A17EC9" w:rsidRDefault="002E50D6" w:rsidP="002276F8">
            <w:pPr>
              <w:pStyle w:val="Listaszerbekezds"/>
              <w:adjustRightInd w:val="0"/>
              <w:spacing w:line="276" w:lineRule="auto"/>
              <w:ind w:left="0"/>
              <w:jc w:val="both"/>
              <w:rPr>
                <w:rFonts w:eastAsia="Calibri"/>
                <w:sz w:val="20"/>
                <w:szCs w:val="20"/>
              </w:rPr>
            </w:pPr>
            <w:r w:rsidRPr="00B27AFE">
              <w:rPr>
                <w:rFonts w:eastAsia="Calibri"/>
                <w:sz w:val="20"/>
                <w:szCs w:val="20"/>
              </w:rPr>
              <w:t>Etűd szerkesztés</w:t>
            </w:r>
            <w:r>
              <w:rPr>
                <w:rFonts w:eastAsia="Calibri"/>
                <w:sz w:val="20"/>
                <w:szCs w:val="20"/>
              </w:rPr>
              <w:t>.</w:t>
            </w:r>
          </w:p>
        </w:tc>
        <w:tc>
          <w:tcPr>
            <w:tcW w:w="849" w:type="dxa"/>
            <w:gridSpan w:val="2"/>
          </w:tcPr>
          <w:p w:rsidR="002E50D6" w:rsidRPr="00AA2B5E" w:rsidRDefault="002E50D6" w:rsidP="004C5B0E">
            <w:pPr>
              <w:spacing w:line="276" w:lineRule="auto"/>
              <w:jc w:val="center"/>
              <w:rPr>
                <w:b/>
              </w:rPr>
            </w:pPr>
          </w:p>
        </w:tc>
        <w:tc>
          <w:tcPr>
            <w:tcW w:w="864" w:type="dxa"/>
            <w:gridSpan w:val="2"/>
          </w:tcPr>
          <w:p w:rsidR="002E50D6" w:rsidRPr="00AA2B5E" w:rsidRDefault="002E50D6" w:rsidP="004C5B0E">
            <w:pPr>
              <w:spacing w:line="276" w:lineRule="auto"/>
              <w:jc w:val="center"/>
              <w:rPr>
                <w:b/>
              </w:rPr>
            </w:pPr>
          </w:p>
        </w:tc>
        <w:tc>
          <w:tcPr>
            <w:tcW w:w="1396" w:type="dxa"/>
          </w:tcPr>
          <w:p w:rsidR="002E50D6" w:rsidRPr="00AA2B5E" w:rsidRDefault="002E50D6" w:rsidP="004C5B0E">
            <w:pPr>
              <w:spacing w:line="276" w:lineRule="auto"/>
              <w:jc w:val="center"/>
              <w:rPr>
                <w:b/>
              </w:rPr>
            </w:pPr>
          </w:p>
        </w:tc>
      </w:tr>
      <w:tr w:rsidR="002B2420" w:rsidTr="00A60B26">
        <w:trPr>
          <w:trHeight w:val="794"/>
        </w:trPr>
        <w:tc>
          <w:tcPr>
            <w:tcW w:w="1384" w:type="dxa"/>
            <w:gridSpan w:val="3"/>
            <w:shd w:val="clear" w:color="auto" w:fill="BFBFBF" w:themeFill="background1" w:themeFillShade="BF"/>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A17EC9" w:rsidP="004C5B0E">
            <w:pPr>
              <w:spacing w:line="276" w:lineRule="auto"/>
              <w:jc w:val="center"/>
              <w:rPr>
                <w:sz w:val="20"/>
                <w:szCs w:val="20"/>
              </w:rPr>
            </w:pPr>
            <w:r>
              <w:rPr>
                <w:sz w:val="20"/>
                <w:szCs w:val="20"/>
              </w:rPr>
              <w:t>9</w:t>
            </w:r>
          </w:p>
        </w:tc>
        <w:tc>
          <w:tcPr>
            <w:tcW w:w="4971" w:type="dxa"/>
            <w:tcBorders>
              <w:bottom w:val="single" w:sz="4" w:space="0" w:color="auto"/>
            </w:tcBorders>
            <w:vAlign w:val="center"/>
          </w:tcPr>
          <w:p w:rsidR="002B2420" w:rsidRPr="00C32275" w:rsidRDefault="002B2420" w:rsidP="004C5B0E">
            <w:pPr>
              <w:spacing w:line="276" w:lineRule="auto"/>
              <w:jc w:val="center"/>
              <w:rPr>
                <w:rFonts w:eastAsia="Times New Roman"/>
                <w:color w:val="000000"/>
                <w:sz w:val="18"/>
                <w:szCs w:val="18"/>
              </w:rPr>
            </w:pPr>
            <w:r w:rsidRPr="00145306">
              <w:rPr>
                <w:rFonts w:eastAsia="Times New Roman"/>
                <w:color w:val="000000"/>
                <w:sz w:val="20"/>
                <w:szCs w:val="20"/>
              </w:rPr>
              <w:t>Stilizálás</w:t>
            </w:r>
          </w:p>
        </w:tc>
        <w:tc>
          <w:tcPr>
            <w:tcW w:w="3109" w:type="dxa"/>
            <w:gridSpan w:val="5"/>
            <w:shd w:val="clear" w:color="auto" w:fill="BFBFBF" w:themeFill="background1" w:themeFillShade="BF"/>
          </w:tcPr>
          <w:p w:rsidR="002B2420" w:rsidRPr="00AA2B5E" w:rsidRDefault="002B2420" w:rsidP="004C5B0E">
            <w:pPr>
              <w:spacing w:line="276" w:lineRule="auto"/>
              <w:jc w:val="center"/>
              <w:rPr>
                <w:b/>
              </w:rPr>
            </w:pPr>
          </w:p>
        </w:tc>
      </w:tr>
      <w:tr w:rsidR="002B2420" w:rsidTr="00A60B26">
        <w:trPr>
          <w:trHeight w:val="794"/>
        </w:trPr>
        <w:tc>
          <w:tcPr>
            <w:tcW w:w="664" w:type="dxa"/>
            <w:vAlign w:val="center"/>
          </w:tcPr>
          <w:p w:rsidR="002B2420" w:rsidRPr="000D629A" w:rsidRDefault="002B2420" w:rsidP="004C5B0E">
            <w:pPr>
              <w:spacing w:line="276" w:lineRule="auto"/>
              <w:jc w:val="center"/>
              <w:rPr>
                <w:sz w:val="20"/>
                <w:szCs w:val="20"/>
              </w:rPr>
            </w:pPr>
          </w:p>
        </w:tc>
        <w:tc>
          <w:tcPr>
            <w:tcW w:w="720" w:type="dxa"/>
            <w:gridSpan w:val="2"/>
            <w:vAlign w:val="center"/>
          </w:tcPr>
          <w:p w:rsidR="002B2420" w:rsidRPr="000D629A" w:rsidRDefault="002B2420" w:rsidP="004C5B0E">
            <w:pPr>
              <w:spacing w:line="276" w:lineRule="auto"/>
              <w:jc w:val="center"/>
              <w:rPr>
                <w:sz w:val="20"/>
                <w:szCs w:val="20"/>
              </w:rPr>
            </w:pPr>
          </w:p>
        </w:tc>
        <w:tc>
          <w:tcPr>
            <w:tcW w:w="709" w:type="dxa"/>
            <w:tcBorders>
              <w:bottom w:val="single" w:sz="4" w:space="0" w:color="auto"/>
            </w:tcBorders>
            <w:vAlign w:val="center"/>
          </w:tcPr>
          <w:p w:rsidR="002B2420" w:rsidRDefault="000567DA" w:rsidP="004C5B0E">
            <w:pPr>
              <w:spacing w:line="276" w:lineRule="auto"/>
              <w:jc w:val="center"/>
              <w:rPr>
                <w:sz w:val="20"/>
                <w:szCs w:val="20"/>
              </w:rPr>
            </w:pPr>
            <w:r>
              <w:rPr>
                <w:sz w:val="20"/>
                <w:szCs w:val="20"/>
              </w:rPr>
              <w:t>6</w:t>
            </w:r>
          </w:p>
        </w:tc>
        <w:tc>
          <w:tcPr>
            <w:tcW w:w="4971" w:type="dxa"/>
            <w:tcBorders>
              <w:bottom w:val="single" w:sz="4" w:space="0" w:color="auto"/>
            </w:tcBorders>
          </w:tcPr>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 xml:space="preserve">A gondolatoknak, érzelmeknek, érzéseknek </w:t>
            </w:r>
            <w:r w:rsidRPr="00B27AFE">
              <w:rPr>
                <w:sz w:val="20"/>
                <w:szCs w:val="20"/>
              </w:rPr>
              <w:t>a mimikus mozdulatok kánonjának</w:t>
            </w:r>
            <w:r w:rsidR="002E50D6">
              <w:rPr>
                <w:sz w:val="20"/>
                <w:szCs w:val="20"/>
              </w:rPr>
              <w:t xml:space="preserve"> </w:t>
            </w:r>
            <w:r w:rsidRPr="00B27AFE">
              <w:rPr>
                <w:rFonts w:eastAsia="Calibri"/>
                <w:sz w:val="20"/>
                <w:szCs w:val="20"/>
              </w:rPr>
              <w:t>felhasználá</w:t>
            </w:r>
            <w:r w:rsidR="002E50D6">
              <w:rPr>
                <w:rFonts w:eastAsia="Calibri"/>
                <w:sz w:val="20"/>
                <w:szCs w:val="20"/>
              </w:rPr>
              <w:t>sával történő kifejezése.</w:t>
            </w:r>
          </w:p>
          <w:p w:rsidR="002B2420" w:rsidRPr="00B27AFE" w:rsidRDefault="00B27AFE" w:rsidP="002E50D6">
            <w:pPr>
              <w:spacing w:line="276" w:lineRule="auto"/>
              <w:jc w:val="both"/>
              <w:rPr>
                <w:rFonts w:eastAsia="Times New Roman"/>
                <w:color w:val="000000"/>
                <w:sz w:val="20"/>
                <w:szCs w:val="20"/>
              </w:rPr>
            </w:pPr>
            <w:r w:rsidRPr="00B27AFE">
              <w:rPr>
                <w:rFonts w:eastAsia="Calibri"/>
                <w:sz w:val="20"/>
                <w:szCs w:val="20"/>
              </w:rPr>
              <w:t>Tér és időbeliséggel való variációk</w:t>
            </w:r>
            <w:r w:rsidR="002E50D6">
              <w:rPr>
                <w:rFonts w:eastAsia="Calibri"/>
                <w:sz w:val="20"/>
                <w:szCs w:val="20"/>
              </w:rPr>
              <w:t xml:space="preserve"> (összevonás, bővítés</w:t>
            </w:r>
            <w:r w:rsidRPr="00B27AFE">
              <w:rPr>
                <w:rFonts w:eastAsia="Calibri"/>
                <w:sz w:val="20"/>
                <w:szCs w:val="20"/>
              </w:rPr>
              <w:t>)</w:t>
            </w:r>
            <w:r w:rsidR="002E50D6">
              <w:rPr>
                <w:rFonts w:eastAsia="Calibri"/>
                <w:sz w:val="20"/>
                <w:szCs w:val="20"/>
              </w:rPr>
              <w:t>.</w:t>
            </w:r>
          </w:p>
        </w:tc>
        <w:tc>
          <w:tcPr>
            <w:tcW w:w="849" w:type="dxa"/>
            <w:gridSpan w:val="2"/>
          </w:tcPr>
          <w:p w:rsidR="002B2420" w:rsidRPr="00AA2B5E" w:rsidRDefault="002B2420" w:rsidP="004C5B0E">
            <w:pPr>
              <w:spacing w:line="276" w:lineRule="auto"/>
              <w:jc w:val="center"/>
              <w:rPr>
                <w:b/>
              </w:rPr>
            </w:pPr>
          </w:p>
        </w:tc>
        <w:tc>
          <w:tcPr>
            <w:tcW w:w="864" w:type="dxa"/>
            <w:gridSpan w:val="2"/>
          </w:tcPr>
          <w:p w:rsidR="002B2420" w:rsidRPr="00AA2B5E" w:rsidRDefault="002B2420" w:rsidP="004C5B0E">
            <w:pPr>
              <w:spacing w:line="276" w:lineRule="auto"/>
              <w:jc w:val="center"/>
              <w:rPr>
                <w:b/>
              </w:rPr>
            </w:pPr>
          </w:p>
        </w:tc>
        <w:tc>
          <w:tcPr>
            <w:tcW w:w="1396" w:type="dxa"/>
          </w:tcPr>
          <w:p w:rsidR="002B2420" w:rsidRPr="00AA2B5E" w:rsidRDefault="002B2420" w:rsidP="004C5B0E">
            <w:pPr>
              <w:spacing w:line="276" w:lineRule="auto"/>
              <w:jc w:val="center"/>
              <w:rPr>
                <w:b/>
              </w:rPr>
            </w:pPr>
          </w:p>
        </w:tc>
      </w:tr>
      <w:tr w:rsidR="00B27AFE" w:rsidTr="00A60B26">
        <w:trPr>
          <w:trHeight w:val="794"/>
        </w:trPr>
        <w:tc>
          <w:tcPr>
            <w:tcW w:w="664" w:type="dxa"/>
            <w:vAlign w:val="center"/>
          </w:tcPr>
          <w:p w:rsidR="00B27AFE" w:rsidRPr="000D629A" w:rsidRDefault="00B27AFE" w:rsidP="004C5B0E">
            <w:pPr>
              <w:spacing w:line="276" w:lineRule="auto"/>
              <w:jc w:val="center"/>
              <w:rPr>
                <w:sz w:val="20"/>
                <w:szCs w:val="20"/>
              </w:rPr>
            </w:pPr>
          </w:p>
        </w:tc>
        <w:tc>
          <w:tcPr>
            <w:tcW w:w="720" w:type="dxa"/>
            <w:gridSpan w:val="2"/>
            <w:vAlign w:val="center"/>
          </w:tcPr>
          <w:p w:rsidR="00B27AFE" w:rsidRPr="000D629A" w:rsidRDefault="00B27AFE" w:rsidP="004C5B0E">
            <w:pPr>
              <w:spacing w:line="276" w:lineRule="auto"/>
              <w:jc w:val="center"/>
              <w:rPr>
                <w:sz w:val="20"/>
                <w:szCs w:val="20"/>
              </w:rPr>
            </w:pPr>
          </w:p>
        </w:tc>
        <w:tc>
          <w:tcPr>
            <w:tcW w:w="709" w:type="dxa"/>
            <w:tcBorders>
              <w:bottom w:val="single" w:sz="4" w:space="0" w:color="auto"/>
            </w:tcBorders>
            <w:vAlign w:val="center"/>
          </w:tcPr>
          <w:p w:rsidR="00B27AFE" w:rsidRDefault="000567DA" w:rsidP="004C5B0E">
            <w:pPr>
              <w:spacing w:line="276" w:lineRule="auto"/>
              <w:jc w:val="center"/>
              <w:rPr>
                <w:sz w:val="20"/>
                <w:szCs w:val="20"/>
              </w:rPr>
            </w:pPr>
            <w:r>
              <w:rPr>
                <w:sz w:val="20"/>
                <w:szCs w:val="20"/>
              </w:rPr>
              <w:t>3</w:t>
            </w:r>
          </w:p>
        </w:tc>
        <w:tc>
          <w:tcPr>
            <w:tcW w:w="4971" w:type="dxa"/>
            <w:tcBorders>
              <w:bottom w:val="single" w:sz="4" w:space="0" w:color="auto"/>
            </w:tcBorders>
          </w:tcPr>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mimes cselekvése, a műfaj formai paramétereinek tudatos követése a mimográfia</w:t>
            </w:r>
            <w:r w:rsidR="002E50D6">
              <w:rPr>
                <w:rFonts w:eastAsia="Calibri"/>
                <w:sz w:val="20"/>
                <w:szCs w:val="20"/>
              </w:rPr>
              <w:t xml:space="preserve"> </w:t>
            </w:r>
            <w:r w:rsidRPr="00B27AFE">
              <w:rPr>
                <w:rFonts w:eastAsia="Calibri"/>
                <w:sz w:val="20"/>
                <w:szCs w:val="20"/>
              </w:rPr>
              <w:t>alapján</w:t>
            </w:r>
            <w:r w:rsidR="002E50D6">
              <w:rPr>
                <w:rFonts w:eastAsia="Calibri"/>
                <w:sz w:val="20"/>
                <w:szCs w:val="20"/>
              </w:rPr>
              <w:t>.</w:t>
            </w:r>
          </w:p>
          <w:p w:rsidR="00B27AFE" w:rsidRPr="00B27AFE" w:rsidRDefault="00B27AFE" w:rsidP="004C5B0E">
            <w:pPr>
              <w:spacing w:line="276" w:lineRule="auto"/>
              <w:jc w:val="both"/>
              <w:rPr>
                <w:rFonts w:eastAsia="Times New Roman"/>
                <w:color w:val="000000"/>
                <w:sz w:val="20"/>
                <w:szCs w:val="20"/>
              </w:rPr>
            </w:pPr>
            <w:r w:rsidRPr="00B27AFE">
              <w:rPr>
                <w:rFonts w:eastAsia="Calibri"/>
                <w:sz w:val="20"/>
                <w:szCs w:val="20"/>
              </w:rPr>
              <w:t>Korlátlan uralom testének mozgása felett a mondanivaló minél hatékonyabb közlésének érdekében</w:t>
            </w:r>
            <w:r w:rsidR="002E50D6">
              <w:rPr>
                <w:rFonts w:eastAsia="Calibri"/>
                <w:sz w:val="20"/>
                <w:szCs w:val="20"/>
              </w:rPr>
              <w:t>.</w:t>
            </w:r>
          </w:p>
        </w:tc>
        <w:tc>
          <w:tcPr>
            <w:tcW w:w="849" w:type="dxa"/>
            <w:gridSpan w:val="2"/>
          </w:tcPr>
          <w:p w:rsidR="00B27AFE" w:rsidRPr="00AA2B5E" w:rsidRDefault="00B27AFE" w:rsidP="004C5B0E">
            <w:pPr>
              <w:spacing w:line="276" w:lineRule="auto"/>
              <w:jc w:val="center"/>
              <w:rPr>
                <w:b/>
              </w:rPr>
            </w:pPr>
          </w:p>
        </w:tc>
        <w:tc>
          <w:tcPr>
            <w:tcW w:w="864" w:type="dxa"/>
            <w:gridSpan w:val="2"/>
          </w:tcPr>
          <w:p w:rsidR="00B27AFE" w:rsidRPr="00AA2B5E" w:rsidRDefault="00B27AFE" w:rsidP="004C5B0E">
            <w:pPr>
              <w:spacing w:line="276" w:lineRule="auto"/>
              <w:jc w:val="center"/>
              <w:rPr>
                <w:b/>
              </w:rPr>
            </w:pPr>
          </w:p>
        </w:tc>
        <w:tc>
          <w:tcPr>
            <w:tcW w:w="1396" w:type="dxa"/>
          </w:tcPr>
          <w:p w:rsidR="00B27AFE" w:rsidRPr="00AA2B5E" w:rsidRDefault="00B27AFE" w:rsidP="004C5B0E">
            <w:pPr>
              <w:spacing w:line="276" w:lineRule="auto"/>
              <w:jc w:val="center"/>
              <w:rPr>
                <w:b/>
              </w:rPr>
            </w:pPr>
          </w:p>
        </w:tc>
      </w:tr>
      <w:tr w:rsidR="00B27AFE" w:rsidRPr="004C5B0E" w:rsidTr="00A60B26">
        <w:trPr>
          <w:trHeight w:val="851"/>
        </w:trPr>
        <w:tc>
          <w:tcPr>
            <w:tcW w:w="1384" w:type="dxa"/>
            <w:gridSpan w:val="3"/>
            <w:shd w:val="clear" w:color="auto" w:fill="BFBFBF" w:themeFill="background1" w:themeFillShade="BF"/>
            <w:vAlign w:val="center"/>
          </w:tcPr>
          <w:p w:rsidR="00B27AFE" w:rsidRPr="004C5B0E" w:rsidRDefault="00B27AFE" w:rsidP="004C5B0E">
            <w:pPr>
              <w:spacing w:line="276" w:lineRule="auto"/>
              <w:jc w:val="center"/>
              <w:rPr>
                <w:sz w:val="24"/>
                <w:szCs w:val="24"/>
              </w:rPr>
            </w:pPr>
          </w:p>
        </w:tc>
        <w:tc>
          <w:tcPr>
            <w:tcW w:w="709" w:type="dxa"/>
            <w:vAlign w:val="center"/>
          </w:tcPr>
          <w:p w:rsidR="00B27AFE" w:rsidRPr="004C5B0E" w:rsidRDefault="00A60B26" w:rsidP="004C5B0E">
            <w:pPr>
              <w:spacing w:line="276" w:lineRule="auto"/>
              <w:jc w:val="center"/>
              <w:rPr>
                <w:sz w:val="24"/>
                <w:szCs w:val="24"/>
              </w:rPr>
            </w:pPr>
            <w:r w:rsidRPr="004C5B0E">
              <w:rPr>
                <w:sz w:val="24"/>
                <w:szCs w:val="24"/>
              </w:rPr>
              <w:t>96</w:t>
            </w:r>
          </w:p>
        </w:tc>
        <w:tc>
          <w:tcPr>
            <w:tcW w:w="4971" w:type="dxa"/>
            <w:vAlign w:val="center"/>
          </w:tcPr>
          <w:p w:rsidR="00B27AFE" w:rsidRPr="004C5B0E" w:rsidRDefault="00B27AFE" w:rsidP="004C5B0E">
            <w:pPr>
              <w:spacing w:line="276" w:lineRule="auto"/>
              <w:jc w:val="center"/>
              <w:rPr>
                <w:sz w:val="24"/>
                <w:szCs w:val="24"/>
              </w:rPr>
            </w:pPr>
            <w:r w:rsidRPr="004C5B0E">
              <w:rPr>
                <w:rFonts w:eastAsia="Times New Roman"/>
                <w:bCs/>
                <w:color w:val="000000"/>
                <w:sz w:val="24"/>
                <w:szCs w:val="24"/>
              </w:rPr>
              <w:t>Stílusgyakorlat</w:t>
            </w:r>
          </w:p>
        </w:tc>
        <w:tc>
          <w:tcPr>
            <w:tcW w:w="3109" w:type="dxa"/>
            <w:gridSpan w:val="5"/>
            <w:shd w:val="clear" w:color="auto" w:fill="BFBFBF" w:themeFill="background1" w:themeFillShade="BF"/>
            <w:vAlign w:val="center"/>
          </w:tcPr>
          <w:p w:rsidR="00B27AFE" w:rsidRPr="004C5B0E" w:rsidRDefault="00B27AFE" w:rsidP="004C5B0E">
            <w:pPr>
              <w:spacing w:line="276" w:lineRule="auto"/>
              <w:jc w:val="center"/>
              <w:rPr>
                <w:sz w:val="24"/>
                <w:szCs w:val="24"/>
              </w:rPr>
            </w:pPr>
          </w:p>
        </w:tc>
      </w:tr>
      <w:tr w:rsidR="00B27AFE" w:rsidRPr="000D629A" w:rsidTr="00A60B26">
        <w:trPr>
          <w:trHeight w:val="794"/>
        </w:trPr>
        <w:tc>
          <w:tcPr>
            <w:tcW w:w="1384" w:type="dxa"/>
            <w:gridSpan w:val="3"/>
            <w:shd w:val="clear" w:color="auto" w:fill="BFBFBF" w:themeFill="background1" w:themeFillShade="BF"/>
            <w:vAlign w:val="center"/>
          </w:tcPr>
          <w:p w:rsidR="00B27AFE" w:rsidRPr="000D629A" w:rsidRDefault="00B27AFE" w:rsidP="004C5B0E">
            <w:pPr>
              <w:spacing w:line="276" w:lineRule="auto"/>
              <w:jc w:val="center"/>
              <w:rPr>
                <w:sz w:val="20"/>
                <w:szCs w:val="20"/>
              </w:rPr>
            </w:pPr>
          </w:p>
        </w:tc>
        <w:tc>
          <w:tcPr>
            <w:tcW w:w="709" w:type="dxa"/>
            <w:vAlign w:val="center"/>
          </w:tcPr>
          <w:p w:rsidR="00B27AFE" w:rsidRPr="003C06EC" w:rsidRDefault="00A60B26" w:rsidP="004C5B0E">
            <w:pPr>
              <w:spacing w:line="276" w:lineRule="auto"/>
              <w:jc w:val="center"/>
              <w:rPr>
                <w:sz w:val="20"/>
                <w:szCs w:val="20"/>
              </w:rPr>
            </w:pPr>
            <w:r>
              <w:rPr>
                <w:sz w:val="20"/>
                <w:szCs w:val="20"/>
              </w:rPr>
              <w:t>24</w:t>
            </w:r>
          </w:p>
        </w:tc>
        <w:tc>
          <w:tcPr>
            <w:tcW w:w="4971" w:type="dxa"/>
            <w:vAlign w:val="center"/>
          </w:tcPr>
          <w:p w:rsidR="00B27AFE" w:rsidRPr="003C06EC" w:rsidRDefault="00B27AFE" w:rsidP="004C5B0E">
            <w:pPr>
              <w:tabs>
                <w:tab w:val="left" w:pos="1418"/>
                <w:tab w:val="right" w:pos="9072"/>
              </w:tabs>
              <w:spacing w:line="276" w:lineRule="auto"/>
              <w:jc w:val="center"/>
              <w:rPr>
                <w:sz w:val="20"/>
                <w:szCs w:val="20"/>
              </w:rPr>
            </w:pPr>
            <w:r w:rsidRPr="003C06EC">
              <w:rPr>
                <w:rFonts w:eastAsia="Times New Roman"/>
                <w:color w:val="000000"/>
                <w:sz w:val="20"/>
                <w:szCs w:val="20"/>
              </w:rPr>
              <w:t>A mimikus mozdulatok kánonja</w:t>
            </w:r>
          </w:p>
        </w:tc>
        <w:tc>
          <w:tcPr>
            <w:tcW w:w="3109" w:type="dxa"/>
            <w:gridSpan w:val="5"/>
            <w:shd w:val="clear" w:color="auto" w:fill="BFBFBF" w:themeFill="background1" w:themeFillShade="BF"/>
            <w:vAlign w:val="center"/>
          </w:tcPr>
          <w:p w:rsidR="00B27AFE" w:rsidRPr="000D629A" w:rsidRDefault="00B27AFE" w:rsidP="004C5B0E">
            <w:pPr>
              <w:spacing w:line="276" w:lineRule="auto"/>
              <w:jc w:val="center"/>
            </w:pPr>
          </w:p>
        </w:tc>
      </w:tr>
      <w:tr w:rsidR="00B27AFE" w:rsidTr="00A60B26">
        <w:trPr>
          <w:trHeight w:val="794"/>
        </w:trPr>
        <w:tc>
          <w:tcPr>
            <w:tcW w:w="664" w:type="dxa"/>
            <w:vAlign w:val="center"/>
          </w:tcPr>
          <w:p w:rsidR="00B27AFE" w:rsidRPr="000D629A" w:rsidRDefault="00B27AFE" w:rsidP="004C5B0E">
            <w:pPr>
              <w:spacing w:line="276" w:lineRule="auto"/>
              <w:jc w:val="center"/>
              <w:rPr>
                <w:sz w:val="20"/>
                <w:szCs w:val="20"/>
              </w:rPr>
            </w:pPr>
          </w:p>
        </w:tc>
        <w:tc>
          <w:tcPr>
            <w:tcW w:w="720" w:type="dxa"/>
            <w:gridSpan w:val="2"/>
            <w:vAlign w:val="center"/>
          </w:tcPr>
          <w:p w:rsidR="00B27AFE" w:rsidRPr="000D629A" w:rsidRDefault="00B27AFE" w:rsidP="004C5B0E">
            <w:pPr>
              <w:spacing w:line="276" w:lineRule="auto"/>
              <w:jc w:val="center"/>
              <w:rPr>
                <w:sz w:val="20"/>
                <w:szCs w:val="20"/>
              </w:rPr>
            </w:pPr>
          </w:p>
        </w:tc>
        <w:tc>
          <w:tcPr>
            <w:tcW w:w="709" w:type="dxa"/>
            <w:vAlign w:val="center"/>
          </w:tcPr>
          <w:p w:rsidR="00B27AFE" w:rsidRPr="000D629A" w:rsidRDefault="000567DA" w:rsidP="004C5B0E">
            <w:pPr>
              <w:spacing w:line="276" w:lineRule="auto"/>
              <w:jc w:val="center"/>
              <w:rPr>
                <w:sz w:val="20"/>
                <w:szCs w:val="20"/>
              </w:rPr>
            </w:pPr>
            <w:r>
              <w:rPr>
                <w:sz w:val="20"/>
                <w:szCs w:val="20"/>
              </w:rPr>
              <w:t>5</w:t>
            </w:r>
          </w:p>
        </w:tc>
        <w:tc>
          <w:tcPr>
            <w:tcW w:w="4971" w:type="dxa"/>
          </w:tcPr>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Tárgyi mozdulatok (</w:t>
            </w:r>
            <w:r w:rsidR="002E50D6">
              <w:rPr>
                <w:rFonts w:eastAsia="Calibri"/>
                <w:sz w:val="20"/>
                <w:szCs w:val="20"/>
              </w:rPr>
              <w:t>a</w:t>
            </w:r>
            <w:r w:rsidRPr="00B27AFE">
              <w:rPr>
                <w:rFonts w:eastAsia="Calibri"/>
                <w:sz w:val="20"/>
                <w:szCs w:val="20"/>
              </w:rPr>
              <w:t xml:space="preserve"> tárgyi világ megjelenítése fiktív formában)</w:t>
            </w:r>
            <w:r w:rsidR="002E50D6">
              <w:rPr>
                <w:rFonts w:eastAsia="Calibri"/>
                <w:sz w:val="20"/>
                <w:szCs w:val="20"/>
              </w:rPr>
              <w:t>.</w:t>
            </w:r>
          </w:p>
          <w:p w:rsidR="00B27AFE" w:rsidRPr="00B27AFE" w:rsidRDefault="002E50D6" w:rsidP="004C5B0E">
            <w:pPr>
              <w:pStyle w:val="Listaszerbekezds"/>
              <w:adjustRightInd w:val="0"/>
              <w:spacing w:line="276" w:lineRule="auto"/>
              <w:ind w:left="0"/>
              <w:jc w:val="both"/>
              <w:rPr>
                <w:rFonts w:eastAsia="Calibri"/>
                <w:sz w:val="20"/>
                <w:szCs w:val="20"/>
              </w:rPr>
            </w:pPr>
            <w:r>
              <w:rPr>
                <w:rFonts w:eastAsia="Calibri"/>
                <w:sz w:val="20"/>
                <w:szCs w:val="20"/>
              </w:rPr>
              <w:t xml:space="preserve">Alanyi mozdulatok </w:t>
            </w:r>
            <w:r w:rsidR="00B27AFE" w:rsidRPr="00B27AFE">
              <w:rPr>
                <w:rFonts w:eastAsia="Calibri"/>
                <w:sz w:val="20"/>
                <w:szCs w:val="20"/>
              </w:rPr>
              <w:t>(</w:t>
            </w:r>
            <w:r>
              <w:rPr>
                <w:rFonts w:eastAsia="Calibri"/>
                <w:sz w:val="20"/>
                <w:szCs w:val="20"/>
              </w:rPr>
              <w:t>k</w:t>
            </w:r>
            <w:r w:rsidR="00B27AFE" w:rsidRPr="00B27AFE">
              <w:rPr>
                <w:rFonts w:eastAsia="Calibri"/>
                <w:sz w:val="20"/>
                <w:szCs w:val="20"/>
              </w:rPr>
              <w:t>arakter formálás testtechnikával)</w:t>
            </w:r>
            <w:r>
              <w:rPr>
                <w:rFonts w:eastAsia="Calibri"/>
                <w:sz w:val="20"/>
                <w:szCs w:val="20"/>
              </w:rPr>
              <w:t>.</w:t>
            </w:r>
          </w:p>
          <w:p w:rsidR="00B27AFE" w:rsidRPr="000B1981" w:rsidRDefault="002E50D6" w:rsidP="00C32BE7">
            <w:pPr>
              <w:tabs>
                <w:tab w:val="left" w:pos="1418"/>
                <w:tab w:val="right" w:pos="9072"/>
              </w:tabs>
              <w:spacing w:line="276" w:lineRule="auto"/>
              <w:jc w:val="both"/>
            </w:pPr>
            <w:r>
              <w:rPr>
                <w:rFonts w:eastAsia="Calibri"/>
                <w:sz w:val="20"/>
                <w:szCs w:val="20"/>
              </w:rPr>
              <w:t xml:space="preserve">Konvencionális mozdulatok </w:t>
            </w:r>
            <w:r w:rsidR="00B27AFE" w:rsidRPr="00B27AFE">
              <w:rPr>
                <w:rFonts w:eastAsia="Calibri"/>
                <w:sz w:val="20"/>
                <w:szCs w:val="20"/>
              </w:rPr>
              <w:t>(</w:t>
            </w:r>
            <w:r>
              <w:rPr>
                <w:rFonts w:eastAsia="Calibri"/>
                <w:sz w:val="20"/>
                <w:szCs w:val="20"/>
              </w:rPr>
              <w:t>a</w:t>
            </w:r>
            <w:r w:rsidR="00B27AFE" w:rsidRPr="00B27AFE">
              <w:rPr>
                <w:rFonts w:eastAsia="Calibri"/>
                <w:sz w:val="20"/>
                <w:szCs w:val="20"/>
              </w:rPr>
              <w:t xml:space="preserve"> gyakorlati élet alapmozgásainak stilizálása</w:t>
            </w:r>
            <w:r>
              <w:rPr>
                <w:rFonts w:eastAsia="Calibri"/>
                <w:sz w:val="20"/>
                <w:szCs w:val="20"/>
              </w:rPr>
              <w:t>,</w:t>
            </w:r>
            <w:r w:rsidR="00B27AFE" w:rsidRPr="00B27AFE">
              <w:rPr>
                <w:rFonts w:eastAsia="Calibri"/>
                <w:sz w:val="20"/>
                <w:szCs w:val="20"/>
              </w:rPr>
              <w:t xml:space="preserve"> </w:t>
            </w:r>
            <w:r w:rsidR="00C32BE7">
              <w:rPr>
                <w:rFonts w:eastAsia="Calibri"/>
                <w:sz w:val="20"/>
                <w:szCs w:val="20"/>
              </w:rPr>
              <w:t>p</w:t>
            </w:r>
            <w:r w:rsidR="00B27AFE" w:rsidRPr="00B27AFE">
              <w:rPr>
                <w:rFonts w:eastAsia="Calibri"/>
                <w:sz w:val="20"/>
                <w:szCs w:val="20"/>
              </w:rPr>
              <w:t>l. járás)</w:t>
            </w:r>
            <w:r w:rsidR="00C32BE7">
              <w:rPr>
                <w:rFonts w:eastAsia="Calibri"/>
                <w:sz w:val="20"/>
                <w:szCs w:val="20"/>
              </w:rPr>
              <w:t>.</w:t>
            </w:r>
          </w:p>
        </w:tc>
        <w:tc>
          <w:tcPr>
            <w:tcW w:w="849" w:type="dxa"/>
            <w:gridSpan w:val="2"/>
          </w:tcPr>
          <w:p w:rsidR="00B27AFE" w:rsidRPr="00AA2B5E" w:rsidRDefault="00B27AFE" w:rsidP="004C5B0E">
            <w:pPr>
              <w:spacing w:line="276" w:lineRule="auto"/>
              <w:jc w:val="center"/>
              <w:rPr>
                <w:b/>
              </w:rPr>
            </w:pPr>
          </w:p>
        </w:tc>
        <w:tc>
          <w:tcPr>
            <w:tcW w:w="864" w:type="dxa"/>
            <w:gridSpan w:val="2"/>
          </w:tcPr>
          <w:p w:rsidR="00B27AFE" w:rsidRPr="00AA2B5E" w:rsidRDefault="00B27AFE" w:rsidP="004C5B0E">
            <w:pPr>
              <w:spacing w:line="276" w:lineRule="auto"/>
              <w:jc w:val="center"/>
              <w:rPr>
                <w:b/>
              </w:rPr>
            </w:pPr>
          </w:p>
        </w:tc>
        <w:tc>
          <w:tcPr>
            <w:tcW w:w="1396" w:type="dxa"/>
          </w:tcPr>
          <w:p w:rsidR="00B27AFE" w:rsidRPr="00AA2B5E" w:rsidRDefault="00B27AFE"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8</w:t>
            </w:r>
          </w:p>
        </w:tc>
        <w:tc>
          <w:tcPr>
            <w:tcW w:w="4971" w:type="dxa"/>
          </w:tcPr>
          <w:p w:rsidR="00C32BE7" w:rsidRPr="00B27AFE" w:rsidRDefault="00C32BE7" w:rsidP="002276F8">
            <w:pPr>
              <w:pStyle w:val="Listaszerbekezds"/>
              <w:adjustRightInd w:val="0"/>
              <w:spacing w:line="276" w:lineRule="auto"/>
              <w:ind w:left="0"/>
              <w:jc w:val="both"/>
              <w:rPr>
                <w:rFonts w:eastAsia="Calibri"/>
                <w:sz w:val="20"/>
                <w:szCs w:val="20"/>
              </w:rPr>
            </w:pPr>
            <w:r w:rsidRPr="00B27AFE">
              <w:rPr>
                <w:rFonts w:eastAsia="Calibri"/>
                <w:sz w:val="20"/>
                <w:szCs w:val="20"/>
              </w:rPr>
              <w:t>Tárgyi mozdulatok (</w:t>
            </w:r>
            <w:r>
              <w:rPr>
                <w:rFonts w:eastAsia="Calibri"/>
                <w:sz w:val="20"/>
                <w:szCs w:val="20"/>
              </w:rPr>
              <w:t>a</w:t>
            </w:r>
            <w:r w:rsidRPr="00B27AFE">
              <w:rPr>
                <w:rFonts w:eastAsia="Calibri"/>
                <w:sz w:val="20"/>
                <w:szCs w:val="20"/>
              </w:rPr>
              <w:t xml:space="preserve"> tárgyi világ megjelenítése fiktív formában)</w:t>
            </w:r>
            <w:r>
              <w:rPr>
                <w:rFonts w:eastAsia="Calibri"/>
                <w:sz w:val="20"/>
                <w:szCs w:val="20"/>
              </w:rPr>
              <w:t>.</w:t>
            </w:r>
          </w:p>
          <w:p w:rsidR="00C32BE7" w:rsidRPr="00B27AFE" w:rsidRDefault="00C32BE7" w:rsidP="002276F8">
            <w:pPr>
              <w:pStyle w:val="Listaszerbekezds"/>
              <w:adjustRightInd w:val="0"/>
              <w:spacing w:line="276" w:lineRule="auto"/>
              <w:ind w:left="0"/>
              <w:jc w:val="both"/>
              <w:rPr>
                <w:rFonts w:eastAsia="Calibri"/>
                <w:sz w:val="20"/>
                <w:szCs w:val="20"/>
              </w:rPr>
            </w:pPr>
            <w:r>
              <w:rPr>
                <w:rFonts w:eastAsia="Calibri"/>
                <w:sz w:val="20"/>
                <w:szCs w:val="20"/>
              </w:rPr>
              <w:t xml:space="preserve">Alanyi mozdulatok </w:t>
            </w:r>
            <w:r w:rsidRPr="00B27AFE">
              <w:rPr>
                <w:rFonts w:eastAsia="Calibri"/>
                <w:sz w:val="20"/>
                <w:szCs w:val="20"/>
              </w:rPr>
              <w:t>(</w:t>
            </w:r>
            <w:r>
              <w:rPr>
                <w:rFonts w:eastAsia="Calibri"/>
                <w:sz w:val="20"/>
                <w:szCs w:val="20"/>
              </w:rPr>
              <w:t>k</w:t>
            </w:r>
            <w:r w:rsidRPr="00B27AFE">
              <w:rPr>
                <w:rFonts w:eastAsia="Calibri"/>
                <w:sz w:val="20"/>
                <w:szCs w:val="20"/>
              </w:rPr>
              <w:t>arakter formálás testtechnikával)</w:t>
            </w:r>
            <w:r>
              <w:rPr>
                <w:rFonts w:eastAsia="Calibri"/>
                <w:sz w:val="20"/>
                <w:szCs w:val="20"/>
              </w:rPr>
              <w:t>.</w:t>
            </w:r>
          </w:p>
          <w:p w:rsidR="00C32BE7" w:rsidRPr="000B1981" w:rsidRDefault="00C32BE7" w:rsidP="002276F8">
            <w:pPr>
              <w:tabs>
                <w:tab w:val="left" w:pos="1418"/>
                <w:tab w:val="right" w:pos="9072"/>
              </w:tabs>
              <w:spacing w:line="276" w:lineRule="auto"/>
              <w:jc w:val="both"/>
            </w:pPr>
            <w:r>
              <w:rPr>
                <w:rFonts w:eastAsia="Calibri"/>
                <w:sz w:val="20"/>
                <w:szCs w:val="20"/>
              </w:rPr>
              <w:t xml:space="preserve">Konvencionális mozdulatok </w:t>
            </w:r>
            <w:r w:rsidRPr="00B27AFE">
              <w:rPr>
                <w:rFonts w:eastAsia="Calibri"/>
                <w:sz w:val="20"/>
                <w:szCs w:val="20"/>
              </w:rPr>
              <w:t>(</w:t>
            </w:r>
            <w:r>
              <w:rPr>
                <w:rFonts w:eastAsia="Calibri"/>
                <w:sz w:val="20"/>
                <w:szCs w:val="20"/>
              </w:rPr>
              <w:t>a</w:t>
            </w:r>
            <w:r w:rsidRPr="00B27AFE">
              <w:rPr>
                <w:rFonts w:eastAsia="Calibri"/>
                <w:sz w:val="20"/>
                <w:szCs w:val="20"/>
              </w:rPr>
              <w:t xml:space="preserve"> gyakorlati élet alapmozgásainak stilizálása</w:t>
            </w:r>
            <w:r>
              <w:rPr>
                <w:rFonts w:eastAsia="Calibri"/>
                <w:sz w:val="20"/>
                <w:szCs w:val="20"/>
              </w:rPr>
              <w:t>,</w:t>
            </w:r>
            <w:r w:rsidRPr="00B27AFE">
              <w:rPr>
                <w:rFonts w:eastAsia="Calibri"/>
                <w:sz w:val="20"/>
                <w:szCs w:val="20"/>
              </w:rPr>
              <w:t xml:space="preserve"> </w:t>
            </w:r>
            <w:r>
              <w:rPr>
                <w:rFonts w:eastAsia="Calibri"/>
                <w:sz w:val="20"/>
                <w:szCs w:val="20"/>
              </w:rPr>
              <w:t>p</w:t>
            </w:r>
            <w:r w:rsidRPr="00B27AFE">
              <w:rPr>
                <w:rFonts w:eastAsia="Calibri"/>
                <w:sz w:val="20"/>
                <w:szCs w:val="20"/>
              </w:rPr>
              <w:t>l. járás)</w:t>
            </w:r>
            <w:r>
              <w:rPr>
                <w:rFonts w:eastAsia="Calibri"/>
                <w:sz w:val="20"/>
                <w:szCs w:val="20"/>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B27AFE" w:rsidTr="00A60B26">
        <w:trPr>
          <w:trHeight w:val="794"/>
        </w:trPr>
        <w:tc>
          <w:tcPr>
            <w:tcW w:w="664" w:type="dxa"/>
            <w:vAlign w:val="center"/>
          </w:tcPr>
          <w:p w:rsidR="00B27AFE" w:rsidRPr="000D629A" w:rsidRDefault="00B27AFE" w:rsidP="004C5B0E">
            <w:pPr>
              <w:spacing w:line="276" w:lineRule="auto"/>
              <w:jc w:val="center"/>
              <w:rPr>
                <w:sz w:val="20"/>
                <w:szCs w:val="20"/>
              </w:rPr>
            </w:pPr>
          </w:p>
        </w:tc>
        <w:tc>
          <w:tcPr>
            <w:tcW w:w="720" w:type="dxa"/>
            <w:gridSpan w:val="2"/>
            <w:vAlign w:val="center"/>
          </w:tcPr>
          <w:p w:rsidR="00B27AFE" w:rsidRPr="000D629A" w:rsidRDefault="00B27AFE" w:rsidP="004C5B0E">
            <w:pPr>
              <w:spacing w:line="276" w:lineRule="auto"/>
              <w:jc w:val="center"/>
              <w:rPr>
                <w:sz w:val="20"/>
                <w:szCs w:val="20"/>
              </w:rPr>
            </w:pPr>
          </w:p>
        </w:tc>
        <w:tc>
          <w:tcPr>
            <w:tcW w:w="709" w:type="dxa"/>
            <w:vAlign w:val="center"/>
          </w:tcPr>
          <w:p w:rsidR="00B27AFE" w:rsidRPr="000D629A" w:rsidRDefault="00924E0D" w:rsidP="004C5B0E">
            <w:pPr>
              <w:spacing w:line="276" w:lineRule="auto"/>
              <w:jc w:val="center"/>
              <w:rPr>
                <w:sz w:val="20"/>
                <w:szCs w:val="20"/>
              </w:rPr>
            </w:pPr>
            <w:r>
              <w:rPr>
                <w:sz w:val="20"/>
                <w:szCs w:val="20"/>
              </w:rPr>
              <w:t>8</w:t>
            </w:r>
          </w:p>
        </w:tc>
        <w:tc>
          <w:tcPr>
            <w:tcW w:w="4971" w:type="dxa"/>
          </w:tcPr>
          <w:p w:rsidR="00B27AFE" w:rsidRPr="00B27AFE" w:rsidRDefault="00C32BE7" w:rsidP="00C32BE7">
            <w:pPr>
              <w:pStyle w:val="Listaszerbekezds"/>
              <w:adjustRightInd w:val="0"/>
              <w:spacing w:line="276" w:lineRule="auto"/>
              <w:ind w:left="34"/>
              <w:jc w:val="both"/>
              <w:rPr>
                <w:rFonts w:eastAsia="Calibri"/>
                <w:sz w:val="20"/>
                <w:szCs w:val="20"/>
              </w:rPr>
            </w:pPr>
            <w:r>
              <w:rPr>
                <w:rFonts w:eastAsia="Calibri"/>
                <w:sz w:val="20"/>
                <w:szCs w:val="20"/>
              </w:rPr>
              <w:t xml:space="preserve">Szimbolikus </w:t>
            </w:r>
            <w:r w:rsidR="00B27AFE" w:rsidRPr="00B27AFE">
              <w:rPr>
                <w:rFonts w:eastAsia="Calibri"/>
                <w:sz w:val="20"/>
                <w:szCs w:val="20"/>
              </w:rPr>
              <w:t>mozdulatok (</w:t>
            </w:r>
            <w:r>
              <w:rPr>
                <w:rFonts w:eastAsia="Calibri"/>
                <w:sz w:val="20"/>
                <w:szCs w:val="20"/>
              </w:rPr>
              <w:t>szerelem, gyűlölet, vágyakozás</w:t>
            </w:r>
            <w:r w:rsidR="00B27AFE" w:rsidRPr="00B27AFE">
              <w:rPr>
                <w:rFonts w:eastAsia="Calibri"/>
                <w:sz w:val="20"/>
                <w:szCs w:val="20"/>
              </w:rPr>
              <w:t>)</w:t>
            </w:r>
            <w:r>
              <w:rPr>
                <w:rFonts w:eastAsia="Calibri"/>
                <w:sz w:val="20"/>
                <w:szCs w:val="20"/>
              </w:rPr>
              <w:t>.</w:t>
            </w:r>
          </w:p>
          <w:p w:rsidR="00B27AFE" w:rsidRPr="00B27AFE" w:rsidRDefault="00B27AFE" w:rsidP="00C32BE7">
            <w:pPr>
              <w:pStyle w:val="Listaszerbekezds"/>
              <w:adjustRightInd w:val="0"/>
              <w:spacing w:line="276" w:lineRule="auto"/>
              <w:ind w:left="34"/>
              <w:jc w:val="both"/>
              <w:rPr>
                <w:rFonts w:eastAsia="Calibri"/>
                <w:sz w:val="20"/>
                <w:szCs w:val="20"/>
              </w:rPr>
            </w:pPr>
            <w:r w:rsidRPr="00B27AFE">
              <w:rPr>
                <w:rFonts w:eastAsia="Calibri"/>
                <w:sz w:val="20"/>
                <w:szCs w:val="20"/>
              </w:rPr>
              <w:t>Absztrakt mozdulatok (</w:t>
            </w:r>
            <w:r w:rsidR="00C32BE7">
              <w:rPr>
                <w:rFonts w:eastAsia="Calibri"/>
                <w:sz w:val="20"/>
                <w:szCs w:val="20"/>
              </w:rPr>
              <w:t>k</w:t>
            </w:r>
            <w:r w:rsidRPr="00B27AFE">
              <w:rPr>
                <w:rFonts w:eastAsia="Calibri"/>
                <w:sz w:val="20"/>
                <w:szCs w:val="20"/>
              </w:rPr>
              <w:t>ét testtartás között értelmezhető, önmagában nem)</w:t>
            </w:r>
            <w:r w:rsidR="00C32BE7">
              <w:rPr>
                <w:rFonts w:eastAsia="Calibri"/>
                <w:sz w:val="20"/>
                <w:szCs w:val="20"/>
              </w:rPr>
              <w:t>.</w:t>
            </w:r>
          </w:p>
        </w:tc>
        <w:tc>
          <w:tcPr>
            <w:tcW w:w="849" w:type="dxa"/>
            <w:gridSpan w:val="2"/>
          </w:tcPr>
          <w:p w:rsidR="00B27AFE" w:rsidRPr="00AA2B5E" w:rsidRDefault="00B27AFE" w:rsidP="004C5B0E">
            <w:pPr>
              <w:spacing w:line="276" w:lineRule="auto"/>
              <w:jc w:val="center"/>
              <w:rPr>
                <w:b/>
              </w:rPr>
            </w:pPr>
          </w:p>
        </w:tc>
        <w:tc>
          <w:tcPr>
            <w:tcW w:w="864" w:type="dxa"/>
            <w:gridSpan w:val="2"/>
          </w:tcPr>
          <w:p w:rsidR="00B27AFE" w:rsidRPr="00AA2B5E" w:rsidRDefault="00B27AFE" w:rsidP="004C5B0E">
            <w:pPr>
              <w:spacing w:line="276" w:lineRule="auto"/>
              <w:jc w:val="center"/>
              <w:rPr>
                <w:b/>
              </w:rPr>
            </w:pPr>
          </w:p>
        </w:tc>
        <w:tc>
          <w:tcPr>
            <w:tcW w:w="1396" w:type="dxa"/>
          </w:tcPr>
          <w:p w:rsidR="00B27AFE" w:rsidRPr="00AA2B5E" w:rsidRDefault="00B27AFE"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3</w:t>
            </w:r>
          </w:p>
        </w:tc>
        <w:tc>
          <w:tcPr>
            <w:tcW w:w="4971" w:type="dxa"/>
          </w:tcPr>
          <w:p w:rsidR="00C32BE7" w:rsidRPr="00B27AFE" w:rsidRDefault="00C32BE7" w:rsidP="002276F8">
            <w:pPr>
              <w:pStyle w:val="Listaszerbekezds"/>
              <w:adjustRightInd w:val="0"/>
              <w:spacing w:line="276" w:lineRule="auto"/>
              <w:ind w:left="34"/>
              <w:jc w:val="both"/>
              <w:rPr>
                <w:rFonts w:eastAsia="Calibri"/>
                <w:sz w:val="20"/>
                <w:szCs w:val="20"/>
              </w:rPr>
            </w:pPr>
            <w:r>
              <w:rPr>
                <w:rFonts w:eastAsia="Calibri"/>
                <w:sz w:val="20"/>
                <w:szCs w:val="20"/>
              </w:rPr>
              <w:t xml:space="preserve">Szimbolikus </w:t>
            </w:r>
            <w:r w:rsidRPr="00B27AFE">
              <w:rPr>
                <w:rFonts w:eastAsia="Calibri"/>
                <w:sz w:val="20"/>
                <w:szCs w:val="20"/>
              </w:rPr>
              <w:t>mozdulatok (</w:t>
            </w:r>
            <w:r>
              <w:rPr>
                <w:rFonts w:eastAsia="Calibri"/>
                <w:sz w:val="20"/>
                <w:szCs w:val="20"/>
              </w:rPr>
              <w:t>szerelem, gyűlölet, vágyakozás</w:t>
            </w:r>
            <w:r w:rsidRPr="00B27AFE">
              <w:rPr>
                <w:rFonts w:eastAsia="Calibri"/>
                <w:sz w:val="20"/>
                <w:szCs w:val="20"/>
              </w:rPr>
              <w:t>)</w:t>
            </w:r>
            <w:r>
              <w:rPr>
                <w:rFonts w:eastAsia="Calibri"/>
                <w:sz w:val="20"/>
                <w:szCs w:val="20"/>
              </w:rPr>
              <w:t>.</w:t>
            </w:r>
          </w:p>
          <w:p w:rsidR="00C32BE7" w:rsidRPr="00B27AFE" w:rsidRDefault="00C32BE7" w:rsidP="002276F8">
            <w:pPr>
              <w:pStyle w:val="Listaszerbekezds"/>
              <w:adjustRightInd w:val="0"/>
              <w:spacing w:line="276" w:lineRule="auto"/>
              <w:ind w:left="34"/>
              <w:jc w:val="both"/>
              <w:rPr>
                <w:rFonts w:eastAsia="Calibri"/>
                <w:sz w:val="20"/>
                <w:szCs w:val="20"/>
              </w:rPr>
            </w:pPr>
            <w:r w:rsidRPr="00B27AFE">
              <w:rPr>
                <w:rFonts w:eastAsia="Calibri"/>
                <w:sz w:val="20"/>
                <w:szCs w:val="20"/>
              </w:rPr>
              <w:t>Absztrakt mozdulatok (</w:t>
            </w:r>
            <w:r>
              <w:rPr>
                <w:rFonts w:eastAsia="Calibri"/>
                <w:sz w:val="20"/>
                <w:szCs w:val="20"/>
              </w:rPr>
              <w:t>k</w:t>
            </w:r>
            <w:r w:rsidRPr="00B27AFE">
              <w:rPr>
                <w:rFonts w:eastAsia="Calibri"/>
                <w:sz w:val="20"/>
                <w:szCs w:val="20"/>
              </w:rPr>
              <w:t>ét testtartás között értelmezhető, önmagában nem)</w:t>
            </w:r>
            <w:r>
              <w:rPr>
                <w:rFonts w:eastAsia="Calibri"/>
                <w:sz w:val="20"/>
                <w:szCs w:val="20"/>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B27AFE" w:rsidTr="00A60B26">
        <w:trPr>
          <w:trHeight w:val="794"/>
        </w:trPr>
        <w:tc>
          <w:tcPr>
            <w:tcW w:w="1384" w:type="dxa"/>
            <w:gridSpan w:val="3"/>
            <w:shd w:val="clear" w:color="auto" w:fill="BFBFBF" w:themeFill="background1" w:themeFillShade="BF"/>
            <w:vAlign w:val="center"/>
          </w:tcPr>
          <w:p w:rsidR="00B27AFE" w:rsidRPr="000D629A" w:rsidRDefault="00B27AFE" w:rsidP="004C5B0E">
            <w:pPr>
              <w:spacing w:line="276" w:lineRule="auto"/>
              <w:jc w:val="center"/>
              <w:rPr>
                <w:sz w:val="20"/>
                <w:szCs w:val="20"/>
              </w:rPr>
            </w:pPr>
          </w:p>
        </w:tc>
        <w:tc>
          <w:tcPr>
            <w:tcW w:w="709" w:type="dxa"/>
            <w:vAlign w:val="center"/>
          </w:tcPr>
          <w:p w:rsidR="00B27AFE" w:rsidRPr="00212710" w:rsidRDefault="00A60B26" w:rsidP="004C5B0E">
            <w:pPr>
              <w:spacing w:line="276" w:lineRule="auto"/>
              <w:jc w:val="center"/>
              <w:rPr>
                <w:sz w:val="20"/>
                <w:szCs w:val="20"/>
              </w:rPr>
            </w:pPr>
            <w:r>
              <w:rPr>
                <w:sz w:val="20"/>
                <w:szCs w:val="20"/>
              </w:rPr>
              <w:t>24</w:t>
            </w:r>
          </w:p>
        </w:tc>
        <w:tc>
          <w:tcPr>
            <w:tcW w:w="4971" w:type="dxa"/>
            <w:vAlign w:val="center"/>
          </w:tcPr>
          <w:p w:rsidR="00B27AFE" w:rsidRPr="00212710" w:rsidRDefault="00B27AFE" w:rsidP="004C5B0E">
            <w:pPr>
              <w:tabs>
                <w:tab w:val="left" w:pos="1418"/>
                <w:tab w:val="right" w:pos="9072"/>
              </w:tabs>
              <w:spacing w:line="276" w:lineRule="auto"/>
              <w:jc w:val="center"/>
              <w:rPr>
                <w:iCs/>
                <w:sz w:val="20"/>
                <w:szCs w:val="20"/>
              </w:rPr>
            </w:pPr>
            <w:r w:rsidRPr="00212710">
              <w:rPr>
                <w:rFonts w:eastAsia="Times New Roman"/>
                <w:color w:val="000000"/>
                <w:sz w:val="20"/>
                <w:szCs w:val="20"/>
              </w:rPr>
              <w:t>Formanyelv elsajátítása</w:t>
            </w:r>
          </w:p>
        </w:tc>
        <w:tc>
          <w:tcPr>
            <w:tcW w:w="3109" w:type="dxa"/>
            <w:gridSpan w:val="5"/>
            <w:shd w:val="clear" w:color="auto" w:fill="BFBFBF" w:themeFill="background1" w:themeFillShade="BF"/>
          </w:tcPr>
          <w:p w:rsidR="00B27AFE" w:rsidRPr="00AA2B5E" w:rsidRDefault="00B27AFE" w:rsidP="004C5B0E">
            <w:pPr>
              <w:spacing w:line="276" w:lineRule="auto"/>
              <w:jc w:val="center"/>
              <w:rPr>
                <w:b/>
              </w:rPr>
            </w:pPr>
          </w:p>
        </w:tc>
      </w:tr>
      <w:tr w:rsidR="00B27AFE" w:rsidTr="00A60B26">
        <w:trPr>
          <w:trHeight w:val="794"/>
        </w:trPr>
        <w:tc>
          <w:tcPr>
            <w:tcW w:w="664" w:type="dxa"/>
            <w:vAlign w:val="center"/>
          </w:tcPr>
          <w:p w:rsidR="00B27AFE" w:rsidRPr="000D629A" w:rsidRDefault="00B27AFE" w:rsidP="004C5B0E">
            <w:pPr>
              <w:spacing w:line="276" w:lineRule="auto"/>
              <w:jc w:val="center"/>
              <w:rPr>
                <w:sz w:val="20"/>
                <w:szCs w:val="20"/>
              </w:rPr>
            </w:pPr>
          </w:p>
        </w:tc>
        <w:tc>
          <w:tcPr>
            <w:tcW w:w="720" w:type="dxa"/>
            <w:gridSpan w:val="2"/>
            <w:vAlign w:val="center"/>
          </w:tcPr>
          <w:p w:rsidR="00B27AFE" w:rsidRPr="000D629A" w:rsidRDefault="00B27AFE" w:rsidP="004C5B0E">
            <w:pPr>
              <w:spacing w:line="276" w:lineRule="auto"/>
              <w:jc w:val="center"/>
              <w:rPr>
                <w:sz w:val="20"/>
                <w:szCs w:val="20"/>
              </w:rPr>
            </w:pPr>
          </w:p>
        </w:tc>
        <w:tc>
          <w:tcPr>
            <w:tcW w:w="709" w:type="dxa"/>
            <w:vAlign w:val="center"/>
          </w:tcPr>
          <w:p w:rsidR="00B27AFE" w:rsidRPr="000D629A" w:rsidRDefault="000567DA" w:rsidP="004C5B0E">
            <w:pPr>
              <w:spacing w:line="276" w:lineRule="auto"/>
              <w:jc w:val="center"/>
              <w:rPr>
                <w:sz w:val="20"/>
                <w:szCs w:val="20"/>
              </w:rPr>
            </w:pPr>
            <w:r>
              <w:rPr>
                <w:sz w:val="20"/>
                <w:szCs w:val="20"/>
              </w:rPr>
              <w:t>5</w:t>
            </w:r>
          </w:p>
        </w:tc>
        <w:tc>
          <w:tcPr>
            <w:tcW w:w="4971" w:type="dxa"/>
          </w:tcPr>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A tárgyi mozdulatok gyakorlása valós tárgyak nélkül</w:t>
            </w:r>
            <w:r w:rsidR="00C32BE7">
              <w:rPr>
                <w:rFonts w:eastAsia="Calibri"/>
                <w:sz w:val="20"/>
                <w:szCs w:val="20"/>
              </w:rPr>
              <w:t>.</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Az alanyi mozdulatok megközelítése a testtechnika felől – átélés nélkül</w:t>
            </w:r>
            <w:r w:rsidR="00C32BE7">
              <w:rPr>
                <w:rFonts w:eastAsia="Calibri"/>
                <w:sz w:val="20"/>
                <w:szCs w:val="20"/>
              </w:rPr>
              <w:t>.</w:t>
            </w:r>
          </w:p>
          <w:p w:rsidR="00B27AFE" w:rsidRPr="000B1981" w:rsidRDefault="00B27AFE" w:rsidP="004C5B0E">
            <w:pPr>
              <w:tabs>
                <w:tab w:val="left" w:pos="1418"/>
                <w:tab w:val="right" w:pos="9072"/>
              </w:tabs>
              <w:spacing w:line="276" w:lineRule="auto"/>
              <w:jc w:val="both"/>
              <w:rPr>
                <w:iCs/>
                <w:sz w:val="20"/>
                <w:szCs w:val="20"/>
              </w:rPr>
            </w:pPr>
            <w:r w:rsidRPr="00B27AFE">
              <w:rPr>
                <w:rFonts w:eastAsia="Calibri"/>
                <w:sz w:val="20"/>
                <w:szCs w:val="20"/>
              </w:rPr>
              <w:t>A stilizálás, mint kulcs a konvencionális mozdulatokhoz</w:t>
            </w:r>
            <w:r w:rsidR="00C32BE7">
              <w:rPr>
                <w:rFonts w:eastAsia="Calibri"/>
                <w:sz w:val="20"/>
                <w:szCs w:val="20"/>
              </w:rPr>
              <w:t>.</w:t>
            </w:r>
          </w:p>
        </w:tc>
        <w:tc>
          <w:tcPr>
            <w:tcW w:w="849" w:type="dxa"/>
            <w:gridSpan w:val="2"/>
          </w:tcPr>
          <w:p w:rsidR="00B27AFE" w:rsidRPr="00AA2B5E" w:rsidRDefault="00B27AFE" w:rsidP="004C5B0E">
            <w:pPr>
              <w:spacing w:line="276" w:lineRule="auto"/>
              <w:jc w:val="center"/>
              <w:rPr>
                <w:b/>
              </w:rPr>
            </w:pPr>
          </w:p>
        </w:tc>
        <w:tc>
          <w:tcPr>
            <w:tcW w:w="864" w:type="dxa"/>
            <w:gridSpan w:val="2"/>
          </w:tcPr>
          <w:p w:rsidR="00B27AFE" w:rsidRPr="00AA2B5E" w:rsidRDefault="00B27AFE" w:rsidP="004C5B0E">
            <w:pPr>
              <w:spacing w:line="276" w:lineRule="auto"/>
              <w:jc w:val="center"/>
              <w:rPr>
                <w:b/>
              </w:rPr>
            </w:pPr>
          </w:p>
        </w:tc>
        <w:tc>
          <w:tcPr>
            <w:tcW w:w="1396" w:type="dxa"/>
          </w:tcPr>
          <w:p w:rsidR="00B27AFE" w:rsidRPr="00AA2B5E" w:rsidRDefault="00B27AFE"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8</w:t>
            </w:r>
          </w:p>
        </w:tc>
        <w:tc>
          <w:tcPr>
            <w:tcW w:w="4971" w:type="dxa"/>
          </w:tcPr>
          <w:p w:rsidR="00C32BE7" w:rsidRPr="00B27AFE" w:rsidRDefault="00C32BE7" w:rsidP="002276F8">
            <w:pPr>
              <w:adjustRightInd w:val="0"/>
              <w:spacing w:line="276" w:lineRule="auto"/>
              <w:jc w:val="both"/>
              <w:rPr>
                <w:rFonts w:eastAsia="Calibri"/>
                <w:sz w:val="20"/>
                <w:szCs w:val="20"/>
              </w:rPr>
            </w:pPr>
            <w:r w:rsidRPr="00B27AFE">
              <w:rPr>
                <w:rFonts w:eastAsia="Calibri"/>
                <w:sz w:val="20"/>
                <w:szCs w:val="20"/>
              </w:rPr>
              <w:t>A tárgyi mozdulatok gyakorlása valós tárgyak nélkül</w:t>
            </w:r>
            <w:r>
              <w:rPr>
                <w:rFonts w:eastAsia="Calibri"/>
                <w:sz w:val="20"/>
                <w:szCs w:val="20"/>
              </w:rPr>
              <w:t>.</w:t>
            </w:r>
          </w:p>
          <w:p w:rsidR="00C32BE7" w:rsidRPr="00B27AFE" w:rsidRDefault="00C32BE7" w:rsidP="002276F8">
            <w:pPr>
              <w:pStyle w:val="Listaszerbekezds"/>
              <w:adjustRightInd w:val="0"/>
              <w:spacing w:line="276" w:lineRule="auto"/>
              <w:ind w:left="0"/>
              <w:jc w:val="both"/>
              <w:rPr>
                <w:rFonts w:eastAsia="Calibri"/>
                <w:sz w:val="20"/>
                <w:szCs w:val="20"/>
              </w:rPr>
            </w:pPr>
            <w:r w:rsidRPr="00B27AFE">
              <w:rPr>
                <w:rFonts w:eastAsia="Calibri"/>
                <w:sz w:val="20"/>
                <w:szCs w:val="20"/>
              </w:rPr>
              <w:t>Az alanyi mozdulatok megközelítése a testtechnika felől – átélés nélkül</w:t>
            </w:r>
            <w:r>
              <w:rPr>
                <w:rFonts w:eastAsia="Calibri"/>
                <w:sz w:val="20"/>
                <w:szCs w:val="20"/>
              </w:rPr>
              <w:t>.</w:t>
            </w:r>
          </w:p>
          <w:p w:rsidR="00C32BE7" w:rsidRPr="000B1981" w:rsidRDefault="00C32BE7" w:rsidP="002276F8">
            <w:pPr>
              <w:tabs>
                <w:tab w:val="left" w:pos="1418"/>
                <w:tab w:val="right" w:pos="9072"/>
              </w:tabs>
              <w:spacing w:line="276" w:lineRule="auto"/>
              <w:jc w:val="both"/>
              <w:rPr>
                <w:iCs/>
                <w:sz w:val="20"/>
                <w:szCs w:val="20"/>
              </w:rPr>
            </w:pPr>
            <w:r w:rsidRPr="00B27AFE">
              <w:rPr>
                <w:rFonts w:eastAsia="Calibri"/>
                <w:sz w:val="20"/>
                <w:szCs w:val="20"/>
              </w:rPr>
              <w:t>A stilizálás, mint kulcs a konvencionális mozdulatokhoz</w:t>
            </w:r>
            <w:r>
              <w:rPr>
                <w:rFonts w:eastAsia="Calibri"/>
                <w:sz w:val="20"/>
                <w:szCs w:val="20"/>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B27AFE" w:rsidTr="00A60B26">
        <w:trPr>
          <w:trHeight w:val="794"/>
        </w:trPr>
        <w:tc>
          <w:tcPr>
            <w:tcW w:w="664" w:type="dxa"/>
            <w:tcBorders>
              <w:bottom w:val="single" w:sz="4" w:space="0" w:color="auto"/>
            </w:tcBorders>
            <w:vAlign w:val="center"/>
          </w:tcPr>
          <w:p w:rsidR="00B27AFE" w:rsidRPr="000D629A" w:rsidRDefault="00B27AFE" w:rsidP="004C5B0E">
            <w:pPr>
              <w:spacing w:line="276" w:lineRule="auto"/>
              <w:jc w:val="center"/>
              <w:rPr>
                <w:sz w:val="20"/>
                <w:szCs w:val="20"/>
              </w:rPr>
            </w:pPr>
          </w:p>
        </w:tc>
        <w:tc>
          <w:tcPr>
            <w:tcW w:w="720" w:type="dxa"/>
            <w:gridSpan w:val="2"/>
            <w:tcBorders>
              <w:bottom w:val="single" w:sz="4" w:space="0" w:color="auto"/>
            </w:tcBorders>
            <w:vAlign w:val="center"/>
          </w:tcPr>
          <w:p w:rsidR="00B27AFE" w:rsidRPr="000D629A" w:rsidRDefault="00B27AFE" w:rsidP="004C5B0E">
            <w:pPr>
              <w:spacing w:line="276" w:lineRule="auto"/>
              <w:jc w:val="center"/>
              <w:rPr>
                <w:sz w:val="20"/>
                <w:szCs w:val="20"/>
              </w:rPr>
            </w:pPr>
          </w:p>
        </w:tc>
        <w:tc>
          <w:tcPr>
            <w:tcW w:w="709" w:type="dxa"/>
            <w:vAlign w:val="center"/>
          </w:tcPr>
          <w:p w:rsidR="00B27AFE" w:rsidRDefault="00924E0D" w:rsidP="004C5B0E">
            <w:pPr>
              <w:spacing w:line="276" w:lineRule="auto"/>
              <w:jc w:val="center"/>
              <w:rPr>
                <w:sz w:val="20"/>
                <w:szCs w:val="20"/>
              </w:rPr>
            </w:pPr>
            <w:r>
              <w:rPr>
                <w:sz w:val="20"/>
                <w:szCs w:val="20"/>
              </w:rPr>
              <w:t>8</w:t>
            </w:r>
          </w:p>
        </w:tc>
        <w:tc>
          <w:tcPr>
            <w:tcW w:w="4971" w:type="dxa"/>
          </w:tcPr>
          <w:p w:rsidR="00B27AFE" w:rsidRPr="00B27AFE" w:rsidRDefault="00B27AFE" w:rsidP="00C32BE7">
            <w:pPr>
              <w:pStyle w:val="Listaszerbekezds"/>
              <w:adjustRightInd w:val="0"/>
              <w:spacing w:line="276" w:lineRule="auto"/>
              <w:ind w:left="34"/>
              <w:jc w:val="both"/>
              <w:rPr>
                <w:rFonts w:eastAsia="Calibri"/>
                <w:sz w:val="20"/>
                <w:szCs w:val="20"/>
              </w:rPr>
            </w:pPr>
            <w:r w:rsidRPr="00B27AFE">
              <w:rPr>
                <w:rFonts w:eastAsia="Calibri"/>
                <w:sz w:val="20"/>
                <w:szCs w:val="20"/>
              </w:rPr>
              <w:t>Tükör szerepe a szimbolikus mozdulatok kidolgozásához, a mozdulat megfelelő rajzolatának kiválasztásához</w:t>
            </w:r>
            <w:r w:rsidR="00C32BE7">
              <w:rPr>
                <w:rFonts w:eastAsia="Calibri"/>
                <w:sz w:val="20"/>
                <w:szCs w:val="20"/>
              </w:rPr>
              <w:t>.</w:t>
            </w:r>
          </w:p>
          <w:p w:rsidR="00B27AFE" w:rsidRPr="00B27AFE" w:rsidRDefault="00B27AFE" w:rsidP="00C32BE7">
            <w:pPr>
              <w:pStyle w:val="Listaszerbekezds"/>
              <w:adjustRightInd w:val="0"/>
              <w:spacing w:line="276" w:lineRule="auto"/>
              <w:ind w:left="34"/>
              <w:jc w:val="both"/>
              <w:rPr>
                <w:rFonts w:eastAsia="Calibri"/>
                <w:sz w:val="20"/>
                <w:szCs w:val="20"/>
              </w:rPr>
            </w:pPr>
            <w:r w:rsidRPr="00B27AFE">
              <w:rPr>
                <w:rFonts w:eastAsia="Calibri"/>
                <w:sz w:val="20"/>
                <w:szCs w:val="20"/>
              </w:rPr>
              <w:t>Az absztrakt mozdulatok elsajátítása az ismételt improvizációk megszűrésével.</w:t>
            </w:r>
          </w:p>
          <w:p w:rsidR="00B27AFE" w:rsidRPr="000B1981" w:rsidRDefault="00B27AFE" w:rsidP="00C32BE7">
            <w:pPr>
              <w:tabs>
                <w:tab w:val="left" w:pos="1418"/>
                <w:tab w:val="right" w:pos="9072"/>
              </w:tabs>
              <w:spacing w:line="276" w:lineRule="auto"/>
              <w:ind w:left="34"/>
              <w:jc w:val="both"/>
              <w:rPr>
                <w:sz w:val="20"/>
                <w:szCs w:val="20"/>
              </w:rPr>
            </w:pPr>
            <w:r w:rsidRPr="00B27AFE">
              <w:rPr>
                <w:rFonts w:eastAsia="Calibri"/>
                <w:sz w:val="20"/>
                <w:szCs w:val="20"/>
              </w:rPr>
              <w:t>A tanár szerepe, mozdulatainak leutánzása</w:t>
            </w:r>
            <w:r w:rsidR="00C32BE7">
              <w:rPr>
                <w:rFonts w:eastAsia="Calibri"/>
                <w:sz w:val="20"/>
                <w:szCs w:val="20"/>
              </w:rPr>
              <w:t>.</w:t>
            </w:r>
          </w:p>
        </w:tc>
        <w:tc>
          <w:tcPr>
            <w:tcW w:w="849" w:type="dxa"/>
            <w:gridSpan w:val="2"/>
            <w:tcBorders>
              <w:bottom w:val="single" w:sz="4" w:space="0" w:color="auto"/>
            </w:tcBorders>
          </w:tcPr>
          <w:p w:rsidR="00B27AFE" w:rsidRPr="00AA2B5E" w:rsidRDefault="00B27AFE" w:rsidP="004C5B0E">
            <w:pPr>
              <w:spacing w:line="276" w:lineRule="auto"/>
              <w:jc w:val="center"/>
              <w:rPr>
                <w:b/>
              </w:rPr>
            </w:pPr>
          </w:p>
        </w:tc>
        <w:tc>
          <w:tcPr>
            <w:tcW w:w="864" w:type="dxa"/>
            <w:gridSpan w:val="2"/>
            <w:tcBorders>
              <w:bottom w:val="single" w:sz="4" w:space="0" w:color="auto"/>
            </w:tcBorders>
          </w:tcPr>
          <w:p w:rsidR="00B27AFE" w:rsidRPr="00AA2B5E" w:rsidRDefault="00B27AFE" w:rsidP="004C5B0E">
            <w:pPr>
              <w:spacing w:line="276" w:lineRule="auto"/>
              <w:jc w:val="center"/>
              <w:rPr>
                <w:b/>
              </w:rPr>
            </w:pPr>
          </w:p>
        </w:tc>
        <w:tc>
          <w:tcPr>
            <w:tcW w:w="1396" w:type="dxa"/>
            <w:tcBorders>
              <w:bottom w:val="single" w:sz="4" w:space="0" w:color="auto"/>
            </w:tcBorders>
          </w:tcPr>
          <w:p w:rsidR="00B27AFE" w:rsidRPr="00AA2B5E" w:rsidRDefault="00B27AFE" w:rsidP="004C5B0E">
            <w:pPr>
              <w:spacing w:line="276" w:lineRule="auto"/>
              <w:jc w:val="center"/>
              <w:rPr>
                <w:b/>
              </w:rPr>
            </w:pPr>
          </w:p>
        </w:tc>
      </w:tr>
      <w:tr w:rsidR="00C32BE7" w:rsidTr="00A60B26">
        <w:trPr>
          <w:trHeight w:val="794"/>
        </w:trPr>
        <w:tc>
          <w:tcPr>
            <w:tcW w:w="664" w:type="dxa"/>
            <w:tcBorders>
              <w:bottom w:val="single" w:sz="4" w:space="0" w:color="auto"/>
            </w:tcBorders>
            <w:vAlign w:val="center"/>
          </w:tcPr>
          <w:p w:rsidR="00C32BE7" w:rsidRPr="000D629A" w:rsidRDefault="00C32BE7" w:rsidP="004C5B0E">
            <w:pPr>
              <w:spacing w:line="276" w:lineRule="auto"/>
              <w:jc w:val="center"/>
              <w:rPr>
                <w:sz w:val="20"/>
                <w:szCs w:val="20"/>
              </w:rPr>
            </w:pPr>
          </w:p>
        </w:tc>
        <w:tc>
          <w:tcPr>
            <w:tcW w:w="720" w:type="dxa"/>
            <w:gridSpan w:val="2"/>
            <w:tcBorders>
              <w:bottom w:val="single" w:sz="4" w:space="0" w:color="auto"/>
            </w:tcBorders>
            <w:vAlign w:val="center"/>
          </w:tcPr>
          <w:p w:rsidR="00C32BE7" w:rsidRPr="000D629A" w:rsidRDefault="00C32BE7" w:rsidP="004C5B0E">
            <w:pPr>
              <w:spacing w:line="276" w:lineRule="auto"/>
              <w:jc w:val="center"/>
              <w:rPr>
                <w:sz w:val="20"/>
                <w:szCs w:val="20"/>
              </w:rPr>
            </w:pPr>
          </w:p>
        </w:tc>
        <w:tc>
          <w:tcPr>
            <w:tcW w:w="709" w:type="dxa"/>
            <w:vAlign w:val="center"/>
          </w:tcPr>
          <w:p w:rsidR="00C32BE7" w:rsidRDefault="00C32BE7" w:rsidP="004C5B0E">
            <w:pPr>
              <w:spacing w:line="276" w:lineRule="auto"/>
              <w:jc w:val="center"/>
              <w:rPr>
                <w:sz w:val="20"/>
                <w:szCs w:val="20"/>
              </w:rPr>
            </w:pPr>
            <w:r>
              <w:rPr>
                <w:sz w:val="20"/>
                <w:szCs w:val="20"/>
              </w:rPr>
              <w:t>3</w:t>
            </w:r>
          </w:p>
        </w:tc>
        <w:tc>
          <w:tcPr>
            <w:tcW w:w="4971" w:type="dxa"/>
          </w:tcPr>
          <w:p w:rsidR="00C32BE7" w:rsidRPr="00B27AFE" w:rsidRDefault="00C32BE7" w:rsidP="002276F8">
            <w:pPr>
              <w:pStyle w:val="Listaszerbekezds"/>
              <w:adjustRightInd w:val="0"/>
              <w:spacing w:line="276" w:lineRule="auto"/>
              <w:ind w:left="34"/>
              <w:jc w:val="both"/>
              <w:rPr>
                <w:rFonts w:eastAsia="Calibri"/>
                <w:sz w:val="20"/>
                <w:szCs w:val="20"/>
              </w:rPr>
            </w:pPr>
            <w:r w:rsidRPr="00B27AFE">
              <w:rPr>
                <w:rFonts w:eastAsia="Calibri"/>
                <w:sz w:val="20"/>
                <w:szCs w:val="20"/>
              </w:rPr>
              <w:t>Tükör szerepe a szimbolikus mozdulatok kidolgozásához, a mozdulat megfelelő rajzolatának kiválasztásához</w:t>
            </w:r>
            <w:r>
              <w:rPr>
                <w:rFonts w:eastAsia="Calibri"/>
                <w:sz w:val="20"/>
                <w:szCs w:val="20"/>
              </w:rPr>
              <w:t>.</w:t>
            </w:r>
          </w:p>
          <w:p w:rsidR="00C32BE7" w:rsidRPr="00B27AFE" w:rsidRDefault="00C32BE7" w:rsidP="002276F8">
            <w:pPr>
              <w:pStyle w:val="Listaszerbekezds"/>
              <w:adjustRightInd w:val="0"/>
              <w:spacing w:line="276" w:lineRule="auto"/>
              <w:ind w:left="34"/>
              <w:jc w:val="both"/>
              <w:rPr>
                <w:rFonts w:eastAsia="Calibri"/>
                <w:sz w:val="20"/>
                <w:szCs w:val="20"/>
              </w:rPr>
            </w:pPr>
            <w:r w:rsidRPr="00B27AFE">
              <w:rPr>
                <w:rFonts w:eastAsia="Calibri"/>
                <w:sz w:val="20"/>
                <w:szCs w:val="20"/>
              </w:rPr>
              <w:t>Az absztrakt mozdulatok elsajátítása az ismételt improvizációk megszűrésével.</w:t>
            </w:r>
          </w:p>
          <w:p w:rsidR="00C32BE7" w:rsidRPr="000B1981" w:rsidRDefault="00C32BE7" w:rsidP="002276F8">
            <w:pPr>
              <w:tabs>
                <w:tab w:val="left" w:pos="1418"/>
                <w:tab w:val="right" w:pos="9072"/>
              </w:tabs>
              <w:spacing w:line="276" w:lineRule="auto"/>
              <w:ind w:left="34"/>
              <w:jc w:val="both"/>
              <w:rPr>
                <w:sz w:val="20"/>
                <w:szCs w:val="20"/>
              </w:rPr>
            </w:pPr>
            <w:r w:rsidRPr="00B27AFE">
              <w:rPr>
                <w:rFonts w:eastAsia="Calibri"/>
                <w:sz w:val="20"/>
                <w:szCs w:val="20"/>
              </w:rPr>
              <w:t>A tanár szerepe, mozdulatainak leutánzása</w:t>
            </w:r>
            <w:r>
              <w:rPr>
                <w:rFonts w:eastAsia="Calibri"/>
                <w:sz w:val="20"/>
                <w:szCs w:val="20"/>
              </w:rPr>
              <w:t>.</w:t>
            </w:r>
          </w:p>
        </w:tc>
        <w:tc>
          <w:tcPr>
            <w:tcW w:w="849" w:type="dxa"/>
            <w:gridSpan w:val="2"/>
            <w:tcBorders>
              <w:bottom w:val="single" w:sz="4" w:space="0" w:color="auto"/>
            </w:tcBorders>
          </w:tcPr>
          <w:p w:rsidR="00C32BE7" w:rsidRPr="00AA2B5E" w:rsidRDefault="00C32BE7" w:rsidP="004C5B0E">
            <w:pPr>
              <w:spacing w:line="276" w:lineRule="auto"/>
              <w:jc w:val="center"/>
              <w:rPr>
                <w:b/>
              </w:rPr>
            </w:pPr>
          </w:p>
        </w:tc>
        <w:tc>
          <w:tcPr>
            <w:tcW w:w="864" w:type="dxa"/>
            <w:gridSpan w:val="2"/>
            <w:tcBorders>
              <w:bottom w:val="single" w:sz="4" w:space="0" w:color="auto"/>
            </w:tcBorders>
          </w:tcPr>
          <w:p w:rsidR="00C32BE7" w:rsidRPr="00AA2B5E" w:rsidRDefault="00C32BE7" w:rsidP="004C5B0E">
            <w:pPr>
              <w:spacing w:line="276" w:lineRule="auto"/>
              <w:jc w:val="center"/>
              <w:rPr>
                <w:b/>
              </w:rPr>
            </w:pPr>
          </w:p>
        </w:tc>
        <w:tc>
          <w:tcPr>
            <w:tcW w:w="1396" w:type="dxa"/>
            <w:tcBorders>
              <w:bottom w:val="single" w:sz="4" w:space="0" w:color="auto"/>
            </w:tcBorders>
          </w:tcPr>
          <w:p w:rsidR="00C32BE7" w:rsidRPr="00AA2B5E" w:rsidRDefault="00C32BE7" w:rsidP="004C5B0E">
            <w:pPr>
              <w:spacing w:line="276" w:lineRule="auto"/>
              <w:jc w:val="center"/>
              <w:rPr>
                <w:b/>
              </w:rPr>
            </w:pPr>
          </w:p>
        </w:tc>
      </w:tr>
      <w:tr w:rsidR="00B27AFE" w:rsidTr="00A60B26">
        <w:trPr>
          <w:trHeight w:val="794"/>
        </w:trPr>
        <w:tc>
          <w:tcPr>
            <w:tcW w:w="1384" w:type="dxa"/>
            <w:gridSpan w:val="3"/>
            <w:tcBorders>
              <w:bottom w:val="single" w:sz="4" w:space="0" w:color="auto"/>
            </w:tcBorders>
            <w:shd w:val="clear" w:color="auto" w:fill="BFBFBF" w:themeFill="background1" w:themeFillShade="BF"/>
            <w:vAlign w:val="center"/>
          </w:tcPr>
          <w:p w:rsidR="00B27AFE" w:rsidRPr="00212710" w:rsidRDefault="00B27AFE" w:rsidP="004C5B0E">
            <w:pPr>
              <w:spacing w:line="276" w:lineRule="auto"/>
              <w:jc w:val="center"/>
              <w:rPr>
                <w:sz w:val="20"/>
                <w:szCs w:val="20"/>
              </w:rPr>
            </w:pPr>
          </w:p>
        </w:tc>
        <w:tc>
          <w:tcPr>
            <w:tcW w:w="709" w:type="dxa"/>
            <w:vAlign w:val="center"/>
          </w:tcPr>
          <w:p w:rsidR="00B27AFE" w:rsidRPr="00212710" w:rsidRDefault="00A60B26" w:rsidP="004C5B0E">
            <w:pPr>
              <w:spacing w:line="276" w:lineRule="auto"/>
              <w:jc w:val="center"/>
              <w:rPr>
                <w:sz w:val="20"/>
                <w:szCs w:val="20"/>
              </w:rPr>
            </w:pPr>
            <w:r>
              <w:rPr>
                <w:sz w:val="20"/>
                <w:szCs w:val="20"/>
              </w:rPr>
              <w:t>24</w:t>
            </w:r>
          </w:p>
        </w:tc>
        <w:tc>
          <w:tcPr>
            <w:tcW w:w="4971" w:type="dxa"/>
            <w:vAlign w:val="center"/>
          </w:tcPr>
          <w:p w:rsidR="00B27AFE" w:rsidRPr="00212710" w:rsidRDefault="00B27AFE" w:rsidP="004C5B0E">
            <w:pPr>
              <w:spacing w:line="276" w:lineRule="auto"/>
              <w:jc w:val="center"/>
              <w:rPr>
                <w:rFonts w:eastAsia="Times New Roman"/>
                <w:color w:val="000000"/>
                <w:sz w:val="20"/>
                <w:szCs w:val="20"/>
              </w:rPr>
            </w:pPr>
            <w:r w:rsidRPr="00212710">
              <w:rPr>
                <w:rFonts w:eastAsia="Times New Roman"/>
                <w:color w:val="000000"/>
                <w:sz w:val="20"/>
                <w:szCs w:val="20"/>
              </w:rPr>
              <w:t>A gyakorlati kivitelezés lehetőségei</w:t>
            </w:r>
          </w:p>
        </w:tc>
        <w:tc>
          <w:tcPr>
            <w:tcW w:w="3109" w:type="dxa"/>
            <w:gridSpan w:val="5"/>
            <w:tcBorders>
              <w:bottom w:val="single" w:sz="4" w:space="0" w:color="auto"/>
            </w:tcBorders>
            <w:shd w:val="clear" w:color="auto" w:fill="BFBFBF" w:themeFill="background1" w:themeFillShade="BF"/>
          </w:tcPr>
          <w:p w:rsidR="00B27AFE" w:rsidRPr="00AA2B5E" w:rsidRDefault="00B27AFE" w:rsidP="004C5B0E">
            <w:pPr>
              <w:spacing w:line="276" w:lineRule="auto"/>
              <w:jc w:val="center"/>
              <w:rPr>
                <w:b/>
              </w:rPr>
            </w:pPr>
          </w:p>
        </w:tc>
      </w:tr>
      <w:tr w:rsidR="00B27AFE" w:rsidTr="00A60B26">
        <w:trPr>
          <w:trHeight w:val="794"/>
        </w:trPr>
        <w:tc>
          <w:tcPr>
            <w:tcW w:w="664" w:type="dxa"/>
            <w:tcBorders>
              <w:bottom w:val="single" w:sz="4" w:space="0" w:color="auto"/>
            </w:tcBorders>
            <w:vAlign w:val="center"/>
          </w:tcPr>
          <w:p w:rsidR="00B27AFE" w:rsidRPr="00212710" w:rsidRDefault="00B27AFE" w:rsidP="004C5B0E">
            <w:pPr>
              <w:spacing w:line="276" w:lineRule="auto"/>
              <w:jc w:val="center"/>
              <w:rPr>
                <w:sz w:val="20"/>
                <w:szCs w:val="20"/>
              </w:rPr>
            </w:pPr>
          </w:p>
        </w:tc>
        <w:tc>
          <w:tcPr>
            <w:tcW w:w="720" w:type="dxa"/>
            <w:gridSpan w:val="2"/>
            <w:tcBorders>
              <w:bottom w:val="single" w:sz="4" w:space="0" w:color="auto"/>
            </w:tcBorders>
            <w:vAlign w:val="center"/>
          </w:tcPr>
          <w:p w:rsidR="00B27AFE" w:rsidRPr="00212710" w:rsidRDefault="00B27AFE" w:rsidP="004C5B0E">
            <w:pPr>
              <w:spacing w:line="276" w:lineRule="auto"/>
              <w:jc w:val="center"/>
              <w:rPr>
                <w:sz w:val="20"/>
                <w:szCs w:val="20"/>
              </w:rPr>
            </w:pPr>
          </w:p>
        </w:tc>
        <w:tc>
          <w:tcPr>
            <w:tcW w:w="709" w:type="dxa"/>
            <w:vAlign w:val="center"/>
          </w:tcPr>
          <w:p w:rsidR="00B27AFE" w:rsidRPr="00212710" w:rsidRDefault="000567DA" w:rsidP="004C5B0E">
            <w:pPr>
              <w:spacing w:line="276" w:lineRule="auto"/>
              <w:jc w:val="center"/>
              <w:rPr>
                <w:sz w:val="20"/>
                <w:szCs w:val="20"/>
              </w:rPr>
            </w:pPr>
            <w:r>
              <w:rPr>
                <w:sz w:val="20"/>
                <w:szCs w:val="20"/>
              </w:rPr>
              <w:t>5</w:t>
            </w:r>
          </w:p>
        </w:tc>
        <w:tc>
          <w:tcPr>
            <w:tcW w:w="4971" w:type="dxa"/>
            <w:vAlign w:val="center"/>
          </w:tcPr>
          <w:p w:rsidR="00B27AFE" w:rsidRPr="00B27AFE" w:rsidRDefault="00B27AFE" w:rsidP="004C5B0E">
            <w:pPr>
              <w:adjustRightInd w:val="0"/>
              <w:spacing w:line="276" w:lineRule="auto"/>
              <w:jc w:val="both"/>
              <w:rPr>
                <w:rFonts w:eastAsia="Calibri"/>
                <w:sz w:val="20"/>
                <w:szCs w:val="20"/>
              </w:rPr>
            </w:pPr>
            <w:r w:rsidRPr="00B27AFE">
              <w:rPr>
                <w:rFonts w:eastAsia="Calibri"/>
                <w:sz w:val="20"/>
                <w:szCs w:val="20"/>
              </w:rPr>
              <w:t>„Élőmozdulatok”</w:t>
            </w:r>
            <w:r w:rsidR="00C32BE7">
              <w:rPr>
                <w:rFonts w:eastAsia="Calibri"/>
                <w:sz w:val="20"/>
                <w:szCs w:val="20"/>
              </w:rPr>
              <w:t>,</w:t>
            </w:r>
            <w:r w:rsidRPr="00B27AFE">
              <w:rPr>
                <w:rFonts w:eastAsia="Calibri"/>
                <w:sz w:val="20"/>
                <w:szCs w:val="20"/>
              </w:rPr>
              <w:t xml:space="preserve"> amelyek tartalmakat hordoznak</w:t>
            </w:r>
            <w:r w:rsidR="00C32BE7">
              <w:rPr>
                <w:rFonts w:eastAsia="Calibri"/>
                <w:sz w:val="20"/>
                <w:szCs w:val="20"/>
              </w:rPr>
              <w:t>.</w:t>
            </w:r>
          </w:p>
          <w:p w:rsidR="00B27AFE" w:rsidRPr="00B27AFE" w:rsidRDefault="00B27AFE" w:rsidP="004C5B0E">
            <w:pPr>
              <w:pStyle w:val="Listaszerbekezds"/>
              <w:adjustRightInd w:val="0"/>
              <w:spacing w:line="276" w:lineRule="auto"/>
              <w:ind w:left="0"/>
              <w:jc w:val="both"/>
              <w:rPr>
                <w:rFonts w:eastAsia="Calibri"/>
                <w:sz w:val="20"/>
                <w:szCs w:val="20"/>
              </w:rPr>
            </w:pPr>
            <w:r w:rsidRPr="00B27AFE">
              <w:rPr>
                <w:rFonts w:eastAsia="Calibri"/>
                <w:sz w:val="20"/>
                <w:szCs w:val="20"/>
              </w:rPr>
              <w:t>A fizikai igénybevételen kívül, szellemi koncentrálás a mozdulatok precíz, könnyed – nem fárasztó – kivitelezésig. Az egyén képessége önmaga tevékenységének „kívülről”történő szemléléséhez és minősítéséhez.</w:t>
            </w:r>
          </w:p>
        </w:tc>
        <w:tc>
          <w:tcPr>
            <w:tcW w:w="849" w:type="dxa"/>
            <w:gridSpan w:val="2"/>
            <w:tcBorders>
              <w:bottom w:val="single" w:sz="4" w:space="0" w:color="auto"/>
            </w:tcBorders>
          </w:tcPr>
          <w:p w:rsidR="00B27AFE" w:rsidRPr="00AA2B5E" w:rsidRDefault="00B27AFE" w:rsidP="004C5B0E">
            <w:pPr>
              <w:spacing w:line="276" w:lineRule="auto"/>
              <w:jc w:val="center"/>
              <w:rPr>
                <w:b/>
              </w:rPr>
            </w:pPr>
          </w:p>
        </w:tc>
        <w:tc>
          <w:tcPr>
            <w:tcW w:w="864" w:type="dxa"/>
            <w:gridSpan w:val="2"/>
            <w:tcBorders>
              <w:bottom w:val="single" w:sz="4" w:space="0" w:color="auto"/>
            </w:tcBorders>
          </w:tcPr>
          <w:p w:rsidR="00B27AFE" w:rsidRPr="00AA2B5E" w:rsidRDefault="00B27AFE" w:rsidP="004C5B0E">
            <w:pPr>
              <w:spacing w:line="276" w:lineRule="auto"/>
              <w:jc w:val="center"/>
              <w:rPr>
                <w:b/>
              </w:rPr>
            </w:pPr>
          </w:p>
        </w:tc>
        <w:tc>
          <w:tcPr>
            <w:tcW w:w="1396" w:type="dxa"/>
            <w:tcBorders>
              <w:bottom w:val="single" w:sz="4" w:space="0" w:color="auto"/>
            </w:tcBorders>
          </w:tcPr>
          <w:p w:rsidR="00B27AFE" w:rsidRPr="00AA2B5E" w:rsidRDefault="00B27AFE" w:rsidP="004C5B0E">
            <w:pPr>
              <w:spacing w:line="276" w:lineRule="auto"/>
              <w:jc w:val="center"/>
              <w:rPr>
                <w:b/>
              </w:rPr>
            </w:pPr>
          </w:p>
        </w:tc>
      </w:tr>
      <w:tr w:rsidR="00C32BE7" w:rsidTr="00A60B26">
        <w:trPr>
          <w:trHeight w:val="794"/>
        </w:trPr>
        <w:tc>
          <w:tcPr>
            <w:tcW w:w="664" w:type="dxa"/>
            <w:tcBorders>
              <w:bottom w:val="single" w:sz="4" w:space="0" w:color="auto"/>
            </w:tcBorders>
            <w:vAlign w:val="center"/>
          </w:tcPr>
          <w:p w:rsidR="00C32BE7" w:rsidRPr="00212710" w:rsidRDefault="00C32BE7" w:rsidP="004C5B0E">
            <w:pPr>
              <w:spacing w:line="276" w:lineRule="auto"/>
              <w:jc w:val="center"/>
              <w:rPr>
                <w:sz w:val="20"/>
                <w:szCs w:val="20"/>
              </w:rPr>
            </w:pPr>
          </w:p>
        </w:tc>
        <w:tc>
          <w:tcPr>
            <w:tcW w:w="720" w:type="dxa"/>
            <w:gridSpan w:val="2"/>
            <w:vAlign w:val="center"/>
          </w:tcPr>
          <w:p w:rsidR="00C32BE7" w:rsidRPr="00212710" w:rsidRDefault="00C32BE7" w:rsidP="004C5B0E">
            <w:pPr>
              <w:spacing w:line="276" w:lineRule="auto"/>
              <w:jc w:val="center"/>
              <w:rPr>
                <w:sz w:val="20"/>
                <w:szCs w:val="20"/>
              </w:rPr>
            </w:pPr>
          </w:p>
        </w:tc>
        <w:tc>
          <w:tcPr>
            <w:tcW w:w="709" w:type="dxa"/>
            <w:vAlign w:val="center"/>
          </w:tcPr>
          <w:p w:rsidR="00C32BE7" w:rsidRDefault="00C32BE7" w:rsidP="004C5B0E">
            <w:pPr>
              <w:spacing w:line="276" w:lineRule="auto"/>
              <w:jc w:val="center"/>
              <w:rPr>
                <w:sz w:val="20"/>
                <w:szCs w:val="20"/>
              </w:rPr>
            </w:pPr>
            <w:r>
              <w:rPr>
                <w:sz w:val="20"/>
                <w:szCs w:val="20"/>
              </w:rPr>
              <w:t>8</w:t>
            </w:r>
          </w:p>
        </w:tc>
        <w:tc>
          <w:tcPr>
            <w:tcW w:w="4971" w:type="dxa"/>
            <w:vAlign w:val="center"/>
          </w:tcPr>
          <w:p w:rsidR="00C32BE7" w:rsidRPr="00B27AFE" w:rsidRDefault="00C32BE7" w:rsidP="002276F8">
            <w:pPr>
              <w:adjustRightInd w:val="0"/>
              <w:spacing w:line="276" w:lineRule="auto"/>
              <w:jc w:val="both"/>
              <w:rPr>
                <w:rFonts w:eastAsia="Calibri"/>
                <w:sz w:val="20"/>
                <w:szCs w:val="20"/>
              </w:rPr>
            </w:pPr>
            <w:r w:rsidRPr="00B27AFE">
              <w:rPr>
                <w:rFonts w:eastAsia="Calibri"/>
                <w:sz w:val="20"/>
                <w:szCs w:val="20"/>
              </w:rPr>
              <w:t>„Élőmozdulatok”</w:t>
            </w:r>
            <w:r>
              <w:rPr>
                <w:rFonts w:eastAsia="Calibri"/>
                <w:sz w:val="20"/>
                <w:szCs w:val="20"/>
              </w:rPr>
              <w:t>,</w:t>
            </w:r>
            <w:r w:rsidRPr="00B27AFE">
              <w:rPr>
                <w:rFonts w:eastAsia="Calibri"/>
                <w:sz w:val="20"/>
                <w:szCs w:val="20"/>
              </w:rPr>
              <w:t xml:space="preserve"> amelyek tartalmakat hordoznak</w:t>
            </w:r>
            <w:r>
              <w:rPr>
                <w:rFonts w:eastAsia="Calibri"/>
                <w:sz w:val="20"/>
                <w:szCs w:val="20"/>
              </w:rPr>
              <w:t>.</w:t>
            </w:r>
          </w:p>
          <w:p w:rsidR="00C32BE7" w:rsidRPr="00B27AFE" w:rsidRDefault="00C32BE7" w:rsidP="002276F8">
            <w:pPr>
              <w:pStyle w:val="Listaszerbekezds"/>
              <w:adjustRightInd w:val="0"/>
              <w:spacing w:line="276" w:lineRule="auto"/>
              <w:ind w:left="0"/>
              <w:jc w:val="both"/>
              <w:rPr>
                <w:rFonts w:eastAsia="Calibri"/>
                <w:sz w:val="20"/>
                <w:szCs w:val="20"/>
              </w:rPr>
            </w:pPr>
            <w:r w:rsidRPr="00B27AFE">
              <w:rPr>
                <w:rFonts w:eastAsia="Calibri"/>
                <w:sz w:val="20"/>
                <w:szCs w:val="20"/>
              </w:rPr>
              <w:t>A fizikai igénybevételen kívül, szellemi koncentrálás a mozdulatok precíz, könnyed – nem fárasztó – kivitelezésig. Az egyén képessége önmaga tevékenységének „kívülről”történő szemléléséhez és minősítéséhez.</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B22D92" w:rsidTr="00A60B26">
        <w:trPr>
          <w:trHeight w:val="794"/>
        </w:trPr>
        <w:tc>
          <w:tcPr>
            <w:tcW w:w="664" w:type="dxa"/>
            <w:tcBorders>
              <w:bottom w:val="single" w:sz="4" w:space="0" w:color="auto"/>
            </w:tcBorders>
            <w:vAlign w:val="center"/>
          </w:tcPr>
          <w:p w:rsidR="00B22D92" w:rsidRPr="00212710" w:rsidRDefault="00B22D92" w:rsidP="004C5B0E">
            <w:pPr>
              <w:spacing w:line="276" w:lineRule="auto"/>
              <w:jc w:val="center"/>
              <w:rPr>
                <w:sz w:val="20"/>
                <w:szCs w:val="20"/>
              </w:rPr>
            </w:pPr>
          </w:p>
        </w:tc>
        <w:tc>
          <w:tcPr>
            <w:tcW w:w="720" w:type="dxa"/>
            <w:gridSpan w:val="2"/>
            <w:vAlign w:val="center"/>
          </w:tcPr>
          <w:p w:rsidR="00B22D92" w:rsidRPr="00212710" w:rsidRDefault="00B22D92" w:rsidP="004C5B0E">
            <w:pPr>
              <w:spacing w:line="276" w:lineRule="auto"/>
              <w:jc w:val="center"/>
              <w:rPr>
                <w:sz w:val="20"/>
                <w:szCs w:val="20"/>
              </w:rPr>
            </w:pPr>
          </w:p>
        </w:tc>
        <w:tc>
          <w:tcPr>
            <w:tcW w:w="709" w:type="dxa"/>
            <w:vAlign w:val="center"/>
          </w:tcPr>
          <w:p w:rsidR="00B22D92" w:rsidRDefault="00924E0D" w:rsidP="004C5B0E">
            <w:pPr>
              <w:spacing w:line="276" w:lineRule="auto"/>
              <w:jc w:val="center"/>
              <w:rPr>
                <w:sz w:val="20"/>
                <w:szCs w:val="20"/>
              </w:rPr>
            </w:pPr>
            <w:r>
              <w:rPr>
                <w:sz w:val="20"/>
                <w:szCs w:val="20"/>
              </w:rPr>
              <w:t>8</w:t>
            </w:r>
          </w:p>
        </w:tc>
        <w:tc>
          <w:tcPr>
            <w:tcW w:w="4971" w:type="dxa"/>
            <w:vAlign w:val="center"/>
          </w:tcPr>
          <w:p w:rsidR="00B22D92" w:rsidRPr="00B22D92" w:rsidRDefault="00B22D92" w:rsidP="00C32BE7">
            <w:pPr>
              <w:pStyle w:val="Listaszerbekezds"/>
              <w:adjustRightInd w:val="0"/>
              <w:spacing w:line="276" w:lineRule="auto"/>
              <w:ind w:left="0"/>
              <w:jc w:val="both"/>
              <w:rPr>
                <w:rFonts w:eastAsia="Calibri"/>
                <w:sz w:val="20"/>
                <w:szCs w:val="20"/>
              </w:rPr>
            </w:pPr>
            <w:r w:rsidRPr="00B22D92">
              <w:rPr>
                <w:rFonts w:eastAsia="Calibri"/>
                <w:sz w:val="20"/>
                <w:szCs w:val="20"/>
              </w:rPr>
              <w:t>Önkontrol. A tudatos légzéstechnika, mint a folyamatos erőutánpótlás biztosítéka</w:t>
            </w:r>
            <w:r w:rsidR="00C32BE7">
              <w:rPr>
                <w:rFonts w:eastAsia="Calibri"/>
                <w:sz w:val="20"/>
                <w:szCs w:val="20"/>
              </w:rPr>
              <w:t>.</w:t>
            </w:r>
          </w:p>
          <w:p w:rsidR="00B22D92" w:rsidRPr="00212710" w:rsidRDefault="00B22D92" w:rsidP="00C32BE7">
            <w:pPr>
              <w:spacing w:line="276" w:lineRule="auto"/>
              <w:jc w:val="both"/>
              <w:rPr>
                <w:rFonts w:eastAsia="Times New Roman"/>
                <w:color w:val="000000"/>
                <w:sz w:val="20"/>
                <w:szCs w:val="20"/>
              </w:rPr>
            </w:pPr>
            <w:r w:rsidRPr="00B22D92">
              <w:rPr>
                <w:rFonts w:eastAsia="Calibri"/>
                <w:sz w:val="20"/>
                <w:szCs w:val="20"/>
                <w:lang w:val="en-US"/>
              </w:rPr>
              <w:t>Az</w:t>
            </w:r>
            <w:r w:rsidR="00C32BE7">
              <w:rPr>
                <w:rFonts w:eastAsia="Calibri"/>
                <w:sz w:val="20"/>
                <w:szCs w:val="20"/>
                <w:lang w:val="en-US"/>
              </w:rPr>
              <w:t xml:space="preserve"> </w:t>
            </w:r>
            <w:r w:rsidRPr="00B22D92">
              <w:rPr>
                <w:rFonts w:eastAsia="Calibri"/>
                <w:sz w:val="20"/>
                <w:szCs w:val="20"/>
                <w:lang w:val="en-US"/>
              </w:rPr>
              <w:t>esetleges</w:t>
            </w:r>
            <w:r w:rsidR="00C32BE7">
              <w:rPr>
                <w:rFonts w:eastAsia="Calibri"/>
                <w:sz w:val="20"/>
                <w:szCs w:val="20"/>
                <w:lang w:val="en-US"/>
              </w:rPr>
              <w:t xml:space="preserve"> </w:t>
            </w:r>
            <w:r w:rsidRPr="00B22D92">
              <w:rPr>
                <w:rFonts w:eastAsia="Calibri"/>
                <w:sz w:val="20"/>
                <w:szCs w:val="20"/>
                <w:lang w:val="en-US"/>
              </w:rPr>
              <w:t>görcsökfeloldása</w:t>
            </w:r>
            <w:r w:rsidR="00C32BE7">
              <w:rPr>
                <w:rFonts w:eastAsia="Calibri"/>
                <w:sz w:val="20"/>
                <w:szCs w:val="20"/>
                <w:lang w:val="en-US"/>
              </w:rPr>
              <w:t>.</w:t>
            </w:r>
          </w:p>
        </w:tc>
        <w:tc>
          <w:tcPr>
            <w:tcW w:w="849" w:type="dxa"/>
            <w:gridSpan w:val="2"/>
          </w:tcPr>
          <w:p w:rsidR="00B22D92" w:rsidRPr="00AA2B5E" w:rsidRDefault="00B22D92" w:rsidP="004C5B0E">
            <w:pPr>
              <w:spacing w:line="276" w:lineRule="auto"/>
              <w:jc w:val="center"/>
              <w:rPr>
                <w:b/>
              </w:rPr>
            </w:pPr>
          </w:p>
        </w:tc>
        <w:tc>
          <w:tcPr>
            <w:tcW w:w="864" w:type="dxa"/>
            <w:gridSpan w:val="2"/>
          </w:tcPr>
          <w:p w:rsidR="00B22D92" w:rsidRPr="00AA2B5E" w:rsidRDefault="00B22D92" w:rsidP="004C5B0E">
            <w:pPr>
              <w:spacing w:line="276" w:lineRule="auto"/>
              <w:jc w:val="center"/>
              <w:rPr>
                <w:b/>
              </w:rPr>
            </w:pPr>
          </w:p>
        </w:tc>
        <w:tc>
          <w:tcPr>
            <w:tcW w:w="1396" w:type="dxa"/>
          </w:tcPr>
          <w:p w:rsidR="00B22D92" w:rsidRPr="00AA2B5E" w:rsidRDefault="00B22D92" w:rsidP="004C5B0E">
            <w:pPr>
              <w:spacing w:line="276" w:lineRule="auto"/>
              <w:jc w:val="center"/>
              <w:rPr>
                <w:b/>
              </w:rPr>
            </w:pPr>
          </w:p>
        </w:tc>
      </w:tr>
      <w:tr w:rsidR="00C32BE7" w:rsidTr="00A60B26">
        <w:trPr>
          <w:trHeight w:val="794"/>
        </w:trPr>
        <w:tc>
          <w:tcPr>
            <w:tcW w:w="664" w:type="dxa"/>
            <w:tcBorders>
              <w:bottom w:val="single" w:sz="4" w:space="0" w:color="auto"/>
            </w:tcBorders>
            <w:vAlign w:val="center"/>
          </w:tcPr>
          <w:p w:rsidR="00C32BE7" w:rsidRPr="00212710" w:rsidRDefault="00C32BE7" w:rsidP="004C5B0E">
            <w:pPr>
              <w:spacing w:line="276" w:lineRule="auto"/>
              <w:jc w:val="center"/>
              <w:rPr>
                <w:sz w:val="20"/>
                <w:szCs w:val="20"/>
              </w:rPr>
            </w:pPr>
          </w:p>
        </w:tc>
        <w:tc>
          <w:tcPr>
            <w:tcW w:w="720" w:type="dxa"/>
            <w:gridSpan w:val="2"/>
            <w:vAlign w:val="center"/>
          </w:tcPr>
          <w:p w:rsidR="00C32BE7" w:rsidRPr="00212710" w:rsidRDefault="00C32BE7" w:rsidP="004C5B0E">
            <w:pPr>
              <w:spacing w:line="276" w:lineRule="auto"/>
              <w:jc w:val="center"/>
              <w:rPr>
                <w:sz w:val="20"/>
                <w:szCs w:val="20"/>
              </w:rPr>
            </w:pPr>
          </w:p>
        </w:tc>
        <w:tc>
          <w:tcPr>
            <w:tcW w:w="709" w:type="dxa"/>
            <w:vAlign w:val="center"/>
          </w:tcPr>
          <w:p w:rsidR="00C32BE7" w:rsidRDefault="00C32BE7" w:rsidP="004C5B0E">
            <w:pPr>
              <w:spacing w:line="276" w:lineRule="auto"/>
              <w:jc w:val="center"/>
              <w:rPr>
                <w:sz w:val="20"/>
                <w:szCs w:val="20"/>
              </w:rPr>
            </w:pPr>
            <w:r>
              <w:rPr>
                <w:sz w:val="20"/>
                <w:szCs w:val="20"/>
              </w:rPr>
              <w:t>3</w:t>
            </w:r>
          </w:p>
        </w:tc>
        <w:tc>
          <w:tcPr>
            <w:tcW w:w="4971" w:type="dxa"/>
            <w:vAlign w:val="center"/>
          </w:tcPr>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Önkontrol. A tudatos légzéstechnika, mint a folyamatos erőutánpótlás biztosítéka</w:t>
            </w:r>
            <w:r>
              <w:rPr>
                <w:rFonts w:eastAsia="Calibri"/>
                <w:sz w:val="20"/>
                <w:szCs w:val="20"/>
              </w:rPr>
              <w:t>.</w:t>
            </w:r>
          </w:p>
          <w:p w:rsidR="00C32BE7" w:rsidRPr="00212710" w:rsidRDefault="00C32BE7" w:rsidP="002276F8">
            <w:pPr>
              <w:spacing w:line="276" w:lineRule="auto"/>
              <w:jc w:val="both"/>
              <w:rPr>
                <w:rFonts w:eastAsia="Times New Roman"/>
                <w:color w:val="000000"/>
                <w:sz w:val="20"/>
                <w:szCs w:val="20"/>
              </w:rPr>
            </w:pPr>
            <w:r w:rsidRPr="00B22D92">
              <w:rPr>
                <w:rFonts w:eastAsia="Calibri"/>
                <w:sz w:val="20"/>
                <w:szCs w:val="20"/>
                <w:lang w:val="en-US"/>
              </w:rPr>
              <w:t>Az</w:t>
            </w:r>
            <w:r>
              <w:rPr>
                <w:rFonts w:eastAsia="Calibri"/>
                <w:sz w:val="20"/>
                <w:szCs w:val="20"/>
                <w:lang w:val="en-US"/>
              </w:rPr>
              <w:t xml:space="preserve"> </w:t>
            </w:r>
            <w:r w:rsidRPr="00B22D92">
              <w:rPr>
                <w:rFonts w:eastAsia="Calibri"/>
                <w:sz w:val="20"/>
                <w:szCs w:val="20"/>
                <w:lang w:val="en-US"/>
              </w:rPr>
              <w:t>esetleges</w:t>
            </w:r>
            <w:r>
              <w:rPr>
                <w:rFonts w:eastAsia="Calibri"/>
                <w:sz w:val="20"/>
                <w:szCs w:val="20"/>
                <w:lang w:val="en-US"/>
              </w:rPr>
              <w:t xml:space="preserve"> </w:t>
            </w:r>
            <w:r w:rsidRPr="00B22D92">
              <w:rPr>
                <w:rFonts w:eastAsia="Calibri"/>
                <w:sz w:val="20"/>
                <w:szCs w:val="20"/>
                <w:lang w:val="en-US"/>
              </w:rPr>
              <w:t>görcsökfeloldása</w:t>
            </w:r>
            <w:r>
              <w:rPr>
                <w:rFonts w:eastAsia="Calibri"/>
                <w:sz w:val="20"/>
                <w:szCs w:val="20"/>
                <w:lang w:val="en-US"/>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B22D92" w:rsidTr="00A60B26">
        <w:trPr>
          <w:trHeight w:val="794"/>
        </w:trPr>
        <w:tc>
          <w:tcPr>
            <w:tcW w:w="1384" w:type="dxa"/>
            <w:gridSpan w:val="3"/>
            <w:tcBorders>
              <w:bottom w:val="single" w:sz="4" w:space="0" w:color="auto"/>
            </w:tcBorders>
            <w:shd w:val="clear" w:color="auto" w:fill="BFBFBF" w:themeFill="background1" w:themeFillShade="BF"/>
            <w:vAlign w:val="center"/>
          </w:tcPr>
          <w:p w:rsidR="00B22D92" w:rsidRPr="00212710" w:rsidRDefault="00B22D92" w:rsidP="004C5B0E">
            <w:pPr>
              <w:spacing w:line="276" w:lineRule="auto"/>
              <w:jc w:val="center"/>
              <w:rPr>
                <w:sz w:val="20"/>
                <w:szCs w:val="20"/>
              </w:rPr>
            </w:pPr>
          </w:p>
        </w:tc>
        <w:tc>
          <w:tcPr>
            <w:tcW w:w="709" w:type="dxa"/>
            <w:vAlign w:val="center"/>
          </w:tcPr>
          <w:p w:rsidR="00B22D92" w:rsidRPr="00212710" w:rsidRDefault="00A60B26" w:rsidP="004C5B0E">
            <w:pPr>
              <w:spacing w:line="276" w:lineRule="auto"/>
              <w:jc w:val="center"/>
              <w:rPr>
                <w:sz w:val="20"/>
                <w:szCs w:val="20"/>
              </w:rPr>
            </w:pPr>
            <w:r>
              <w:rPr>
                <w:sz w:val="20"/>
                <w:szCs w:val="20"/>
              </w:rPr>
              <w:t>24</w:t>
            </w:r>
          </w:p>
        </w:tc>
        <w:tc>
          <w:tcPr>
            <w:tcW w:w="4971" w:type="dxa"/>
            <w:vAlign w:val="center"/>
          </w:tcPr>
          <w:p w:rsidR="00B22D92" w:rsidRPr="00212710" w:rsidRDefault="00B22D92" w:rsidP="004C5B0E">
            <w:pPr>
              <w:spacing w:line="276" w:lineRule="auto"/>
              <w:jc w:val="center"/>
              <w:rPr>
                <w:rFonts w:eastAsia="Times New Roman"/>
                <w:color w:val="000000"/>
                <w:sz w:val="20"/>
                <w:szCs w:val="20"/>
              </w:rPr>
            </w:pPr>
            <w:r w:rsidRPr="00212710">
              <w:rPr>
                <w:rFonts w:eastAsia="Times New Roman"/>
                <w:color w:val="000000"/>
                <w:sz w:val="20"/>
                <w:szCs w:val="20"/>
              </w:rPr>
              <w:t>Célirányos technikai alapok</w:t>
            </w:r>
          </w:p>
        </w:tc>
        <w:tc>
          <w:tcPr>
            <w:tcW w:w="3109" w:type="dxa"/>
            <w:gridSpan w:val="5"/>
            <w:shd w:val="clear" w:color="auto" w:fill="BFBFBF" w:themeFill="background1" w:themeFillShade="BF"/>
          </w:tcPr>
          <w:p w:rsidR="00B22D92" w:rsidRPr="00AA2B5E" w:rsidRDefault="00B22D92" w:rsidP="004C5B0E">
            <w:pPr>
              <w:spacing w:line="276" w:lineRule="auto"/>
              <w:jc w:val="center"/>
              <w:rPr>
                <w:b/>
              </w:rPr>
            </w:pPr>
          </w:p>
        </w:tc>
      </w:tr>
      <w:tr w:rsidR="00B22D92" w:rsidTr="00A60B26">
        <w:trPr>
          <w:trHeight w:val="794"/>
        </w:trPr>
        <w:tc>
          <w:tcPr>
            <w:tcW w:w="664" w:type="dxa"/>
            <w:tcBorders>
              <w:bottom w:val="single" w:sz="4" w:space="0" w:color="auto"/>
            </w:tcBorders>
            <w:vAlign w:val="center"/>
          </w:tcPr>
          <w:p w:rsidR="00B22D92" w:rsidRPr="00212710" w:rsidRDefault="00B22D92" w:rsidP="004C5B0E">
            <w:pPr>
              <w:spacing w:line="276" w:lineRule="auto"/>
              <w:jc w:val="center"/>
              <w:rPr>
                <w:sz w:val="20"/>
                <w:szCs w:val="20"/>
              </w:rPr>
            </w:pPr>
          </w:p>
        </w:tc>
        <w:tc>
          <w:tcPr>
            <w:tcW w:w="720" w:type="dxa"/>
            <w:gridSpan w:val="2"/>
            <w:tcBorders>
              <w:bottom w:val="single" w:sz="4" w:space="0" w:color="auto"/>
            </w:tcBorders>
            <w:vAlign w:val="center"/>
          </w:tcPr>
          <w:p w:rsidR="00B22D92" w:rsidRPr="00212710" w:rsidRDefault="00B22D92" w:rsidP="004C5B0E">
            <w:pPr>
              <w:spacing w:line="276" w:lineRule="auto"/>
              <w:jc w:val="center"/>
              <w:rPr>
                <w:sz w:val="20"/>
                <w:szCs w:val="20"/>
              </w:rPr>
            </w:pPr>
          </w:p>
        </w:tc>
        <w:tc>
          <w:tcPr>
            <w:tcW w:w="709" w:type="dxa"/>
            <w:vAlign w:val="center"/>
          </w:tcPr>
          <w:p w:rsidR="00B22D92" w:rsidRDefault="000567DA" w:rsidP="004C5B0E">
            <w:pPr>
              <w:spacing w:line="276" w:lineRule="auto"/>
              <w:jc w:val="center"/>
              <w:rPr>
                <w:sz w:val="20"/>
                <w:szCs w:val="20"/>
              </w:rPr>
            </w:pPr>
            <w:r>
              <w:rPr>
                <w:sz w:val="20"/>
                <w:szCs w:val="20"/>
              </w:rPr>
              <w:t>5</w:t>
            </w:r>
          </w:p>
        </w:tc>
        <w:tc>
          <w:tcPr>
            <w:tcW w:w="4971" w:type="dxa"/>
            <w:vAlign w:val="center"/>
          </w:tcPr>
          <w:p w:rsidR="00B22D92" w:rsidRPr="00B22D92" w:rsidRDefault="00B22D92" w:rsidP="004C5B0E">
            <w:pPr>
              <w:adjustRightInd w:val="0"/>
              <w:spacing w:line="276" w:lineRule="auto"/>
              <w:jc w:val="both"/>
              <w:rPr>
                <w:rFonts w:eastAsia="Calibri"/>
                <w:sz w:val="20"/>
                <w:szCs w:val="20"/>
              </w:rPr>
            </w:pPr>
            <w:r w:rsidRPr="00B22D92">
              <w:rPr>
                <w:rFonts w:eastAsia="Calibri"/>
                <w:sz w:val="20"/>
                <w:szCs w:val="20"/>
              </w:rPr>
              <w:t>Produkcióra felkészülés, a munka</w:t>
            </w:r>
            <w:r w:rsidR="00C32BE7">
              <w:rPr>
                <w:rFonts w:eastAsia="Calibri"/>
                <w:sz w:val="20"/>
                <w:szCs w:val="20"/>
              </w:rPr>
              <w:t xml:space="preserve"> </w:t>
            </w:r>
            <w:r w:rsidRPr="00B22D92">
              <w:rPr>
                <w:rFonts w:eastAsia="Calibri"/>
                <w:sz w:val="20"/>
                <w:szCs w:val="20"/>
              </w:rPr>
              <w:t>kibővítése a kiegészítő mozgásformák (balett, akrobatika, harcművészetek) bekapcsolásával</w:t>
            </w:r>
            <w:r w:rsidR="00C32BE7">
              <w:rPr>
                <w:rFonts w:eastAsia="Calibri"/>
                <w:sz w:val="20"/>
                <w:szCs w:val="20"/>
              </w:rPr>
              <w:t>.</w:t>
            </w:r>
          </w:p>
          <w:p w:rsidR="00B22D92" w:rsidRPr="00B22D92" w:rsidRDefault="00B22D92" w:rsidP="004C5B0E">
            <w:pPr>
              <w:pStyle w:val="Listaszerbekezds"/>
              <w:adjustRightInd w:val="0"/>
              <w:spacing w:line="276" w:lineRule="auto"/>
              <w:ind w:left="0"/>
              <w:jc w:val="both"/>
              <w:rPr>
                <w:rFonts w:eastAsia="Calibri"/>
                <w:sz w:val="20"/>
                <w:szCs w:val="20"/>
              </w:rPr>
            </w:pPr>
            <w:r w:rsidRPr="00B22D92">
              <w:rPr>
                <w:rFonts w:eastAsia="Calibri"/>
                <w:sz w:val="20"/>
                <w:szCs w:val="20"/>
              </w:rPr>
              <w:t>A hangsúlyok eltolódása az alkalmazásra váró elemek gyakorlása felé</w:t>
            </w:r>
            <w:r w:rsidR="00C32BE7">
              <w:rPr>
                <w:rFonts w:eastAsia="Calibri"/>
                <w:sz w:val="20"/>
                <w:szCs w:val="20"/>
              </w:rPr>
              <w:t>.</w:t>
            </w:r>
          </w:p>
          <w:p w:rsidR="00B22D92" w:rsidRPr="00B22D92" w:rsidRDefault="00B22D92" w:rsidP="004C5B0E">
            <w:pPr>
              <w:pStyle w:val="Listaszerbekezds"/>
              <w:adjustRightInd w:val="0"/>
              <w:spacing w:line="276" w:lineRule="auto"/>
              <w:ind w:left="0"/>
              <w:jc w:val="both"/>
              <w:rPr>
                <w:rFonts w:eastAsia="Calibri"/>
                <w:sz w:val="20"/>
                <w:szCs w:val="20"/>
              </w:rPr>
            </w:pPr>
            <w:r w:rsidRPr="00B22D92">
              <w:rPr>
                <w:rFonts w:eastAsia="Calibri"/>
                <w:sz w:val="20"/>
                <w:szCs w:val="20"/>
              </w:rPr>
              <w:t>Az iskola gyakorlatok módosulása a beépülés kritériumai alapján</w:t>
            </w:r>
            <w:r w:rsidR="00C32BE7">
              <w:rPr>
                <w:rFonts w:eastAsia="Calibri"/>
                <w:sz w:val="20"/>
                <w:szCs w:val="20"/>
              </w:rPr>
              <w:t>.</w:t>
            </w:r>
          </w:p>
          <w:p w:rsidR="00B22D92" w:rsidRPr="00B22D92" w:rsidRDefault="00B22D92" w:rsidP="004C5B0E">
            <w:pPr>
              <w:pStyle w:val="Listaszerbekezds"/>
              <w:adjustRightInd w:val="0"/>
              <w:spacing w:line="276" w:lineRule="auto"/>
              <w:ind w:left="0"/>
              <w:jc w:val="both"/>
              <w:rPr>
                <w:rFonts w:eastAsia="Calibri"/>
                <w:sz w:val="20"/>
                <w:szCs w:val="20"/>
              </w:rPr>
            </w:pPr>
            <w:r w:rsidRPr="00B22D92">
              <w:rPr>
                <w:rFonts w:eastAsia="Calibri"/>
                <w:sz w:val="20"/>
                <w:szCs w:val="20"/>
              </w:rPr>
              <w:t>Megoldásra váró feladat: az átkötések gördülékeny kivitelezése</w:t>
            </w:r>
            <w:r w:rsidR="00C32BE7">
              <w:rPr>
                <w:rFonts w:eastAsia="Calibri"/>
                <w:sz w:val="20"/>
                <w:szCs w:val="20"/>
              </w:rPr>
              <w:t>.</w:t>
            </w:r>
          </w:p>
          <w:p w:rsidR="00B22D92" w:rsidRPr="00212710" w:rsidRDefault="00B22D92" w:rsidP="004C5B0E">
            <w:pPr>
              <w:spacing w:line="276" w:lineRule="auto"/>
              <w:jc w:val="both"/>
              <w:rPr>
                <w:rFonts w:eastAsia="Times New Roman"/>
                <w:color w:val="000000"/>
                <w:sz w:val="20"/>
                <w:szCs w:val="20"/>
              </w:rPr>
            </w:pPr>
            <w:r w:rsidRPr="00B22D92">
              <w:rPr>
                <w:rFonts w:eastAsia="Calibri"/>
                <w:sz w:val="20"/>
                <w:szCs w:val="20"/>
                <w:lang w:val="en-US"/>
              </w:rPr>
              <w:t>„Megélni – nem</w:t>
            </w:r>
            <w:r w:rsidR="00C32BE7">
              <w:rPr>
                <w:rFonts w:eastAsia="Calibri"/>
                <w:sz w:val="20"/>
                <w:szCs w:val="20"/>
                <w:lang w:val="en-US"/>
              </w:rPr>
              <w:t xml:space="preserve"> </w:t>
            </w:r>
            <w:r w:rsidRPr="00B22D92">
              <w:rPr>
                <w:rFonts w:eastAsia="Calibri"/>
                <w:sz w:val="20"/>
                <w:szCs w:val="20"/>
                <w:lang w:val="en-US"/>
              </w:rPr>
              <w:t>átélni” gondolat. Technikailag</w:t>
            </w:r>
            <w:r w:rsidR="00C32BE7">
              <w:rPr>
                <w:rFonts w:eastAsia="Calibri"/>
                <w:sz w:val="20"/>
                <w:szCs w:val="20"/>
                <w:lang w:val="en-US"/>
              </w:rPr>
              <w:t xml:space="preserve"> </w:t>
            </w:r>
            <w:r w:rsidRPr="00B22D92">
              <w:rPr>
                <w:rFonts w:eastAsia="Calibri"/>
                <w:sz w:val="20"/>
                <w:szCs w:val="20"/>
                <w:lang w:val="en-US"/>
              </w:rPr>
              <w:t>becsatlakozik a „ritmus-tempó-dinamika” fogalomkör</w:t>
            </w:r>
            <w:r w:rsidR="00C32BE7">
              <w:rPr>
                <w:rFonts w:eastAsia="Calibri"/>
                <w:sz w:val="20"/>
                <w:szCs w:val="20"/>
                <w:lang w:val="en-US"/>
              </w:rPr>
              <w:t>.</w:t>
            </w:r>
          </w:p>
        </w:tc>
        <w:tc>
          <w:tcPr>
            <w:tcW w:w="849" w:type="dxa"/>
            <w:gridSpan w:val="2"/>
            <w:tcBorders>
              <w:bottom w:val="single" w:sz="4" w:space="0" w:color="auto"/>
            </w:tcBorders>
          </w:tcPr>
          <w:p w:rsidR="00B22D92" w:rsidRPr="00AA2B5E" w:rsidRDefault="00B22D92" w:rsidP="004C5B0E">
            <w:pPr>
              <w:spacing w:line="276" w:lineRule="auto"/>
              <w:jc w:val="center"/>
              <w:rPr>
                <w:b/>
              </w:rPr>
            </w:pPr>
          </w:p>
        </w:tc>
        <w:tc>
          <w:tcPr>
            <w:tcW w:w="864" w:type="dxa"/>
            <w:gridSpan w:val="2"/>
            <w:tcBorders>
              <w:bottom w:val="single" w:sz="4" w:space="0" w:color="auto"/>
            </w:tcBorders>
          </w:tcPr>
          <w:p w:rsidR="00B22D92" w:rsidRPr="00AA2B5E" w:rsidRDefault="00B22D92" w:rsidP="004C5B0E">
            <w:pPr>
              <w:spacing w:line="276" w:lineRule="auto"/>
              <w:jc w:val="center"/>
              <w:rPr>
                <w:b/>
              </w:rPr>
            </w:pPr>
          </w:p>
        </w:tc>
        <w:tc>
          <w:tcPr>
            <w:tcW w:w="1396" w:type="dxa"/>
            <w:tcBorders>
              <w:bottom w:val="single" w:sz="4" w:space="0" w:color="auto"/>
            </w:tcBorders>
          </w:tcPr>
          <w:p w:rsidR="00B22D92" w:rsidRPr="00AA2B5E" w:rsidRDefault="00B22D92" w:rsidP="004C5B0E">
            <w:pPr>
              <w:spacing w:line="276" w:lineRule="auto"/>
              <w:jc w:val="center"/>
              <w:rPr>
                <w:b/>
              </w:rPr>
            </w:pPr>
          </w:p>
        </w:tc>
      </w:tr>
      <w:tr w:rsidR="00C32BE7" w:rsidTr="00A60B26">
        <w:trPr>
          <w:trHeight w:val="794"/>
        </w:trPr>
        <w:tc>
          <w:tcPr>
            <w:tcW w:w="664" w:type="dxa"/>
            <w:tcBorders>
              <w:bottom w:val="single" w:sz="4" w:space="0" w:color="auto"/>
            </w:tcBorders>
            <w:vAlign w:val="center"/>
          </w:tcPr>
          <w:p w:rsidR="00C32BE7" w:rsidRPr="00212710" w:rsidRDefault="00C32BE7" w:rsidP="004C5B0E">
            <w:pPr>
              <w:spacing w:line="276" w:lineRule="auto"/>
              <w:jc w:val="center"/>
              <w:rPr>
                <w:sz w:val="20"/>
                <w:szCs w:val="20"/>
              </w:rPr>
            </w:pPr>
          </w:p>
        </w:tc>
        <w:tc>
          <w:tcPr>
            <w:tcW w:w="720" w:type="dxa"/>
            <w:gridSpan w:val="2"/>
            <w:tcBorders>
              <w:bottom w:val="single" w:sz="4" w:space="0" w:color="auto"/>
            </w:tcBorders>
            <w:vAlign w:val="center"/>
          </w:tcPr>
          <w:p w:rsidR="00C32BE7" w:rsidRPr="00212710" w:rsidRDefault="00C32BE7" w:rsidP="004C5B0E">
            <w:pPr>
              <w:spacing w:line="276" w:lineRule="auto"/>
              <w:jc w:val="center"/>
              <w:rPr>
                <w:sz w:val="20"/>
                <w:szCs w:val="20"/>
              </w:rPr>
            </w:pPr>
          </w:p>
        </w:tc>
        <w:tc>
          <w:tcPr>
            <w:tcW w:w="709" w:type="dxa"/>
            <w:vAlign w:val="center"/>
          </w:tcPr>
          <w:p w:rsidR="00C32BE7" w:rsidRDefault="00C32BE7" w:rsidP="004C5B0E">
            <w:pPr>
              <w:spacing w:line="276" w:lineRule="auto"/>
              <w:jc w:val="center"/>
              <w:rPr>
                <w:sz w:val="20"/>
                <w:szCs w:val="20"/>
              </w:rPr>
            </w:pPr>
            <w:r>
              <w:rPr>
                <w:sz w:val="20"/>
                <w:szCs w:val="20"/>
              </w:rPr>
              <w:t>8</w:t>
            </w:r>
          </w:p>
        </w:tc>
        <w:tc>
          <w:tcPr>
            <w:tcW w:w="4971" w:type="dxa"/>
            <w:vAlign w:val="center"/>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Produkcióra felkészülés, a munka</w:t>
            </w:r>
            <w:r>
              <w:rPr>
                <w:rFonts w:eastAsia="Calibri"/>
                <w:sz w:val="20"/>
                <w:szCs w:val="20"/>
              </w:rPr>
              <w:t xml:space="preserve"> </w:t>
            </w:r>
            <w:r w:rsidRPr="00B22D92">
              <w:rPr>
                <w:rFonts w:eastAsia="Calibri"/>
                <w:sz w:val="20"/>
                <w:szCs w:val="20"/>
              </w:rPr>
              <w:t>kibővítése a kiegészítő mozgásformák (balett, akrobatika, harcművészetek) bekapcsolásával</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hangsúlyok eltolódása az alkalmazásra váró elemek gyakorlása felé</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Az iskola gyakorlatok módosulása a beépülés kritériumai alapján</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Megoldásra váró feladat: az átkötések gördülékeny kivitelezése</w:t>
            </w:r>
            <w:r>
              <w:rPr>
                <w:rFonts w:eastAsia="Calibri"/>
                <w:sz w:val="20"/>
                <w:szCs w:val="20"/>
              </w:rPr>
              <w:t>.</w:t>
            </w:r>
          </w:p>
          <w:p w:rsidR="00C32BE7" w:rsidRPr="00212710" w:rsidRDefault="00C32BE7" w:rsidP="002276F8">
            <w:pPr>
              <w:spacing w:line="276" w:lineRule="auto"/>
              <w:jc w:val="both"/>
              <w:rPr>
                <w:rFonts w:eastAsia="Times New Roman"/>
                <w:color w:val="000000"/>
                <w:sz w:val="20"/>
                <w:szCs w:val="20"/>
              </w:rPr>
            </w:pPr>
            <w:r w:rsidRPr="00B22D92">
              <w:rPr>
                <w:rFonts w:eastAsia="Calibri"/>
                <w:sz w:val="20"/>
                <w:szCs w:val="20"/>
                <w:lang w:val="en-US"/>
              </w:rPr>
              <w:t>„Megélni – nem</w:t>
            </w:r>
            <w:r>
              <w:rPr>
                <w:rFonts w:eastAsia="Calibri"/>
                <w:sz w:val="20"/>
                <w:szCs w:val="20"/>
                <w:lang w:val="en-US"/>
              </w:rPr>
              <w:t xml:space="preserve"> </w:t>
            </w:r>
            <w:r w:rsidRPr="00B22D92">
              <w:rPr>
                <w:rFonts w:eastAsia="Calibri"/>
                <w:sz w:val="20"/>
                <w:szCs w:val="20"/>
                <w:lang w:val="en-US"/>
              </w:rPr>
              <w:t>átélni” gondolat. Technikailag</w:t>
            </w:r>
            <w:r>
              <w:rPr>
                <w:rFonts w:eastAsia="Calibri"/>
                <w:sz w:val="20"/>
                <w:szCs w:val="20"/>
                <w:lang w:val="en-US"/>
              </w:rPr>
              <w:t xml:space="preserve"> </w:t>
            </w:r>
            <w:r w:rsidRPr="00B22D92">
              <w:rPr>
                <w:rFonts w:eastAsia="Calibri"/>
                <w:sz w:val="20"/>
                <w:szCs w:val="20"/>
                <w:lang w:val="en-US"/>
              </w:rPr>
              <w:t>becsatlakozik a „ritmus-tempó-dinamika” fogalomkör</w:t>
            </w:r>
            <w:r>
              <w:rPr>
                <w:rFonts w:eastAsia="Calibri"/>
                <w:sz w:val="20"/>
                <w:szCs w:val="20"/>
                <w:lang w:val="en-US"/>
              </w:rPr>
              <w:t>.</w:t>
            </w:r>
          </w:p>
        </w:tc>
        <w:tc>
          <w:tcPr>
            <w:tcW w:w="849" w:type="dxa"/>
            <w:gridSpan w:val="2"/>
            <w:tcBorders>
              <w:bottom w:val="single" w:sz="4" w:space="0" w:color="auto"/>
            </w:tcBorders>
          </w:tcPr>
          <w:p w:rsidR="00C32BE7" w:rsidRPr="00AA2B5E" w:rsidRDefault="00C32BE7" w:rsidP="004C5B0E">
            <w:pPr>
              <w:spacing w:line="276" w:lineRule="auto"/>
              <w:jc w:val="center"/>
              <w:rPr>
                <w:b/>
              </w:rPr>
            </w:pPr>
          </w:p>
        </w:tc>
        <w:tc>
          <w:tcPr>
            <w:tcW w:w="864" w:type="dxa"/>
            <w:gridSpan w:val="2"/>
            <w:tcBorders>
              <w:bottom w:val="single" w:sz="4" w:space="0" w:color="auto"/>
            </w:tcBorders>
          </w:tcPr>
          <w:p w:rsidR="00C32BE7" w:rsidRPr="00AA2B5E" w:rsidRDefault="00C32BE7" w:rsidP="004C5B0E">
            <w:pPr>
              <w:spacing w:line="276" w:lineRule="auto"/>
              <w:jc w:val="center"/>
              <w:rPr>
                <w:b/>
              </w:rPr>
            </w:pPr>
          </w:p>
        </w:tc>
        <w:tc>
          <w:tcPr>
            <w:tcW w:w="1396" w:type="dxa"/>
            <w:tcBorders>
              <w:bottom w:val="single" w:sz="4" w:space="0" w:color="auto"/>
            </w:tcBorders>
          </w:tcPr>
          <w:p w:rsidR="00C32BE7" w:rsidRPr="00AA2B5E" w:rsidRDefault="00C32BE7" w:rsidP="004C5B0E">
            <w:pPr>
              <w:spacing w:line="276" w:lineRule="auto"/>
              <w:jc w:val="center"/>
              <w:rPr>
                <w:b/>
              </w:rPr>
            </w:pPr>
          </w:p>
        </w:tc>
      </w:tr>
      <w:tr w:rsidR="00C32BE7" w:rsidTr="00C32BE7">
        <w:trPr>
          <w:trHeight w:val="575"/>
        </w:trPr>
        <w:tc>
          <w:tcPr>
            <w:tcW w:w="664" w:type="dxa"/>
            <w:tcBorders>
              <w:bottom w:val="single" w:sz="4" w:space="0" w:color="auto"/>
            </w:tcBorders>
            <w:vAlign w:val="center"/>
          </w:tcPr>
          <w:p w:rsidR="00C32BE7" w:rsidRPr="00212710" w:rsidRDefault="00C32BE7" w:rsidP="004C5B0E">
            <w:pPr>
              <w:spacing w:line="276" w:lineRule="auto"/>
              <w:jc w:val="center"/>
              <w:rPr>
                <w:sz w:val="20"/>
                <w:szCs w:val="20"/>
              </w:rPr>
            </w:pPr>
          </w:p>
        </w:tc>
        <w:tc>
          <w:tcPr>
            <w:tcW w:w="720" w:type="dxa"/>
            <w:gridSpan w:val="2"/>
            <w:tcBorders>
              <w:bottom w:val="single" w:sz="4" w:space="0" w:color="auto"/>
            </w:tcBorders>
            <w:vAlign w:val="center"/>
          </w:tcPr>
          <w:p w:rsidR="00C32BE7" w:rsidRPr="00212710" w:rsidRDefault="00C32BE7" w:rsidP="004C5B0E">
            <w:pPr>
              <w:spacing w:line="276" w:lineRule="auto"/>
              <w:jc w:val="center"/>
              <w:rPr>
                <w:sz w:val="20"/>
                <w:szCs w:val="20"/>
              </w:rPr>
            </w:pPr>
          </w:p>
        </w:tc>
        <w:tc>
          <w:tcPr>
            <w:tcW w:w="709" w:type="dxa"/>
            <w:vAlign w:val="center"/>
          </w:tcPr>
          <w:p w:rsidR="00C32BE7" w:rsidRDefault="00C32BE7" w:rsidP="004C5B0E">
            <w:pPr>
              <w:spacing w:line="276" w:lineRule="auto"/>
              <w:jc w:val="center"/>
              <w:rPr>
                <w:sz w:val="20"/>
                <w:szCs w:val="20"/>
              </w:rPr>
            </w:pPr>
            <w:r>
              <w:rPr>
                <w:sz w:val="20"/>
                <w:szCs w:val="20"/>
              </w:rPr>
              <w:t>8</w:t>
            </w:r>
          </w:p>
        </w:tc>
        <w:tc>
          <w:tcPr>
            <w:tcW w:w="4971" w:type="dxa"/>
            <w:vAlign w:val="center"/>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Produkcióra felkészülés, a munka</w:t>
            </w:r>
            <w:r>
              <w:rPr>
                <w:rFonts w:eastAsia="Calibri"/>
                <w:sz w:val="20"/>
                <w:szCs w:val="20"/>
              </w:rPr>
              <w:t xml:space="preserve"> </w:t>
            </w:r>
            <w:r w:rsidRPr="00B22D92">
              <w:rPr>
                <w:rFonts w:eastAsia="Calibri"/>
                <w:sz w:val="20"/>
                <w:szCs w:val="20"/>
              </w:rPr>
              <w:t>kibővítése a kiegészítő mozgásformák (balett, akrobatika, harcművészetek) bekapcsolásával</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hangsúlyok eltolódása az alkalmazásra váró elemek gyakorlása felé</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Az iskola gyakorlatok módosulása a beépülés kritériumai alapján</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Megoldásra váró feladat: az átkötések gördülékeny kivitelezése</w:t>
            </w:r>
            <w:r>
              <w:rPr>
                <w:rFonts w:eastAsia="Calibri"/>
                <w:sz w:val="20"/>
                <w:szCs w:val="20"/>
              </w:rPr>
              <w:t>.</w:t>
            </w:r>
          </w:p>
          <w:p w:rsidR="00C32BE7" w:rsidRPr="00212710" w:rsidRDefault="00C32BE7" w:rsidP="002276F8">
            <w:pPr>
              <w:spacing w:line="276" w:lineRule="auto"/>
              <w:jc w:val="both"/>
              <w:rPr>
                <w:rFonts w:eastAsia="Times New Roman"/>
                <w:color w:val="000000"/>
                <w:sz w:val="20"/>
                <w:szCs w:val="20"/>
              </w:rPr>
            </w:pPr>
            <w:r w:rsidRPr="00B22D92">
              <w:rPr>
                <w:rFonts w:eastAsia="Calibri"/>
                <w:sz w:val="20"/>
                <w:szCs w:val="20"/>
                <w:lang w:val="en-US"/>
              </w:rPr>
              <w:lastRenderedPageBreak/>
              <w:t>„Megélni – nem</w:t>
            </w:r>
            <w:r>
              <w:rPr>
                <w:rFonts w:eastAsia="Calibri"/>
                <w:sz w:val="20"/>
                <w:szCs w:val="20"/>
                <w:lang w:val="en-US"/>
              </w:rPr>
              <w:t xml:space="preserve"> </w:t>
            </w:r>
            <w:r w:rsidRPr="00B22D92">
              <w:rPr>
                <w:rFonts w:eastAsia="Calibri"/>
                <w:sz w:val="20"/>
                <w:szCs w:val="20"/>
                <w:lang w:val="en-US"/>
              </w:rPr>
              <w:t>átélni” gondolat. Technikailag</w:t>
            </w:r>
            <w:r>
              <w:rPr>
                <w:rFonts w:eastAsia="Calibri"/>
                <w:sz w:val="20"/>
                <w:szCs w:val="20"/>
                <w:lang w:val="en-US"/>
              </w:rPr>
              <w:t xml:space="preserve"> </w:t>
            </w:r>
            <w:r w:rsidRPr="00B22D92">
              <w:rPr>
                <w:rFonts w:eastAsia="Calibri"/>
                <w:sz w:val="20"/>
                <w:szCs w:val="20"/>
                <w:lang w:val="en-US"/>
              </w:rPr>
              <w:t>becsatlakozik a „ritmus-tempó-dinamika” fogalomkör</w:t>
            </w:r>
            <w:r>
              <w:rPr>
                <w:rFonts w:eastAsia="Calibri"/>
                <w:sz w:val="20"/>
                <w:szCs w:val="20"/>
                <w:lang w:val="en-US"/>
              </w:rPr>
              <w:t>.</w:t>
            </w:r>
          </w:p>
        </w:tc>
        <w:tc>
          <w:tcPr>
            <w:tcW w:w="849" w:type="dxa"/>
            <w:gridSpan w:val="2"/>
            <w:tcBorders>
              <w:bottom w:val="single" w:sz="4" w:space="0" w:color="auto"/>
            </w:tcBorders>
          </w:tcPr>
          <w:p w:rsidR="00C32BE7" w:rsidRPr="00AA2B5E" w:rsidRDefault="00C32BE7" w:rsidP="004C5B0E">
            <w:pPr>
              <w:spacing w:line="276" w:lineRule="auto"/>
              <w:jc w:val="center"/>
              <w:rPr>
                <w:b/>
              </w:rPr>
            </w:pPr>
          </w:p>
        </w:tc>
        <w:tc>
          <w:tcPr>
            <w:tcW w:w="864" w:type="dxa"/>
            <w:gridSpan w:val="2"/>
            <w:tcBorders>
              <w:bottom w:val="single" w:sz="4" w:space="0" w:color="auto"/>
            </w:tcBorders>
          </w:tcPr>
          <w:p w:rsidR="00C32BE7" w:rsidRPr="00AA2B5E" w:rsidRDefault="00C32BE7" w:rsidP="004C5B0E">
            <w:pPr>
              <w:spacing w:line="276" w:lineRule="auto"/>
              <w:jc w:val="center"/>
              <w:rPr>
                <w:b/>
              </w:rPr>
            </w:pPr>
          </w:p>
        </w:tc>
        <w:tc>
          <w:tcPr>
            <w:tcW w:w="1396" w:type="dxa"/>
            <w:tcBorders>
              <w:bottom w:val="single" w:sz="4" w:space="0" w:color="auto"/>
            </w:tcBorders>
          </w:tcPr>
          <w:p w:rsidR="00C32BE7" w:rsidRPr="00AA2B5E" w:rsidRDefault="00C32BE7" w:rsidP="004C5B0E">
            <w:pPr>
              <w:spacing w:line="276" w:lineRule="auto"/>
              <w:jc w:val="center"/>
              <w:rPr>
                <w:b/>
              </w:rPr>
            </w:pPr>
          </w:p>
        </w:tc>
      </w:tr>
      <w:tr w:rsidR="00C32BE7" w:rsidTr="00A60B26">
        <w:trPr>
          <w:trHeight w:val="794"/>
        </w:trPr>
        <w:tc>
          <w:tcPr>
            <w:tcW w:w="664" w:type="dxa"/>
            <w:tcBorders>
              <w:bottom w:val="single" w:sz="4" w:space="0" w:color="auto"/>
            </w:tcBorders>
            <w:vAlign w:val="center"/>
          </w:tcPr>
          <w:p w:rsidR="00C32BE7" w:rsidRPr="00212710" w:rsidRDefault="00C32BE7" w:rsidP="004C5B0E">
            <w:pPr>
              <w:spacing w:line="276" w:lineRule="auto"/>
              <w:jc w:val="center"/>
              <w:rPr>
                <w:sz w:val="20"/>
                <w:szCs w:val="20"/>
              </w:rPr>
            </w:pPr>
          </w:p>
        </w:tc>
        <w:tc>
          <w:tcPr>
            <w:tcW w:w="720" w:type="dxa"/>
            <w:gridSpan w:val="2"/>
            <w:tcBorders>
              <w:bottom w:val="single" w:sz="4" w:space="0" w:color="auto"/>
            </w:tcBorders>
            <w:vAlign w:val="center"/>
          </w:tcPr>
          <w:p w:rsidR="00C32BE7" w:rsidRPr="00212710" w:rsidRDefault="00C32BE7" w:rsidP="004C5B0E">
            <w:pPr>
              <w:spacing w:line="276" w:lineRule="auto"/>
              <w:jc w:val="center"/>
              <w:rPr>
                <w:sz w:val="20"/>
                <w:szCs w:val="20"/>
              </w:rPr>
            </w:pPr>
          </w:p>
        </w:tc>
        <w:tc>
          <w:tcPr>
            <w:tcW w:w="709" w:type="dxa"/>
            <w:vAlign w:val="center"/>
          </w:tcPr>
          <w:p w:rsidR="00C32BE7" w:rsidRDefault="00C32BE7" w:rsidP="004C5B0E">
            <w:pPr>
              <w:spacing w:line="276" w:lineRule="auto"/>
              <w:jc w:val="center"/>
              <w:rPr>
                <w:sz w:val="20"/>
                <w:szCs w:val="20"/>
              </w:rPr>
            </w:pPr>
            <w:r>
              <w:rPr>
                <w:sz w:val="20"/>
                <w:szCs w:val="20"/>
              </w:rPr>
              <w:t>3</w:t>
            </w:r>
          </w:p>
        </w:tc>
        <w:tc>
          <w:tcPr>
            <w:tcW w:w="4971" w:type="dxa"/>
            <w:vAlign w:val="center"/>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Produkcióra felkészülés, a munka</w:t>
            </w:r>
            <w:r>
              <w:rPr>
                <w:rFonts w:eastAsia="Calibri"/>
                <w:sz w:val="20"/>
                <w:szCs w:val="20"/>
              </w:rPr>
              <w:t xml:space="preserve"> </w:t>
            </w:r>
            <w:r w:rsidRPr="00B22D92">
              <w:rPr>
                <w:rFonts w:eastAsia="Calibri"/>
                <w:sz w:val="20"/>
                <w:szCs w:val="20"/>
              </w:rPr>
              <w:t>kibővítése a kiegészítő mozgásformák (balett, akrobatika, harcművészetek) bekapcsolásával</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hangsúlyok eltolódása az alkalmazásra váró elemek gyakorlása felé</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Az iskola gyakorlatok módosulása a beépülés kritériumai alapján</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Megoldásra váró feladat: az átkötések gördülékeny kivitelezése</w:t>
            </w:r>
            <w:r>
              <w:rPr>
                <w:rFonts w:eastAsia="Calibri"/>
                <w:sz w:val="20"/>
                <w:szCs w:val="20"/>
              </w:rPr>
              <w:t>.</w:t>
            </w:r>
          </w:p>
          <w:p w:rsidR="00C32BE7" w:rsidRPr="00212710" w:rsidRDefault="00C32BE7" w:rsidP="002276F8">
            <w:pPr>
              <w:spacing w:line="276" w:lineRule="auto"/>
              <w:jc w:val="both"/>
              <w:rPr>
                <w:rFonts w:eastAsia="Times New Roman"/>
                <w:color w:val="000000"/>
                <w:sz w:val="20"/>
                <w:szCs w:val="20"/>
              </w:rPr>
            </w:pPr>
            <w:r w:rsidRPr="00B22D92">
              <w:rPr>
                <w:rFonts w:eastAsia="Calibri"/>
                <w:sz w:val="20"/>
                <w:szCs w:val="20"/>
                <w:lang w:val="en-US"/>
              </w:rPr>
              <w:t>„Megélni – nem</w:t>
            </w:r>
            <w:r>
              <w:rPr>
                <w:rFonts w:eastAsia="Calibri"/>
                <w:sz w:val="20"/>
                <w:szCs w:val="20"/>
                <w:lang w:val="en-US"/>
              </w:rPr>
              <w:t xml:space="preserve"> </w:t>
            </w:r>
            <w:r w:rsidRPr="00B22D92">
              <w:rPr>
                <w:rFonts w:eastAsia="Calibri"/>
                <w:sz w:val="20"/>
                <w:szCs w:val="20"/>
                <w:lang w:val="en-US"/>
              </w:rPr>
              <w:t>átélni” gondolat. Technikailag</w:t>
            </w:r>
            <w:r>
              <w:rPr>
                <w:rFonts w:eastAsia="Calibri"/>
                <w:sz w:val="20"/>
                <w:szCs w:val="20"/>
                <w:lang w:val="en-US"/>
              </w:rPr>
              <w:t xml:space="preserve"> </w:t>
            </w:r>
            <w:r w:rsidRPr="00B22D92">
              <w:rPr>
                <w:rFonts w:eastAsia="Calibri"/>
                <w:sz w:val="20"/>
                <w:szCs w:val="20"/>
                <w:lang w:val="en-US"/>
              </w:rPr>
              <w:t>becsatlakozik a „ritmus-tempó-dinamika” fogalomkör</w:t>
            </w:r>
            <w:r>
              <w:rPr>
                <w:rFonts w:eastAsia="Calibri"/>
                <w:sz w:val="20"/>
                <w:szCs w:val="20"/>
                <w:lang w:val="en-US"/>
              </w:rPr>
              <w:t>.</w:t>
            </w:r>
          </w:p>
        </w:tc>
        <w:tc>
          <w:tcPr>
            <w:tcW w:w="849" w:type="dxa"/>
            <w:gridSpan w:val="2"/>
            <w:tcBorders>
              <w:bottom w:val="single" w:sz="4" w:space="0" w:color="auto"/>
            </w:tcBorders>
          </w:tcPr>
          <w:p w:rsidR="00C32BE7" w:rsidRPr="00AA2B5E" w:rsidRDefault="00C32BE7" w:rsidP="004C5B0E">
            <w:pPr>
              <w:spacing w:line="276" w:lineRule="auto"/>
              <w:jc w:val="center"/>
              <w:rPr>
                <w:b/>
              </w:rPr>
            </w:pPr>
          </w:p>
        </w:tc>
        <w:tc>
          <w:tcPr>
            <w:tcW w:w="864" w:type="dxa"/>
            <w:gridSpan w:val="2"/>
            <w:tcBorders>
              <w:bottom w:val="single" w:sz="4" w:space="0" w:color="auto"/>
            </w:tcBorders>
          </w:tcPr>
          <w:p w:rsidR="00C32BE7" w:rsidRPr="00AA2B5E" w:rsidRDefault="00C32BE7" w:rsidP="004C5B0E">
            <w:pPr>
              <w:spacing w:line="276" w:lineRule="auto"/>
              <w:jc w:val="center"/>
              <w:rPr>
                <w:b/>
              </w:rPr>
            </w:pPr>
          </w:p>
        </w:tc>
        <w:tc>
          <w:tcPr>
            <w:tcW w:w="1396" w:type="dxa"/>
            <w:tcBorders>
              <w:bottom w:val="single" w:sz="4" w:space="0" w:color="auto"/>
            </w:tcBorders>
          </w:tcPr>
          <w:p w:rsidR="00C32BE7" w:rsidRPr="00AA2B5E" w:rsidRDefault="00C32BE7" w:rsidP="004C5B0E">
            <w:pPr>
              <w:spacing w:line="276" w:lineRule="auto"/>
              <w:jc w:val="center"/>
              <w:rPr>
                <w:b/>
              </w:rPr>
            </w:pPr>
          </w:p>
        </w:tc>
      </w:tr>
      <w:tr w:rsidR="00B22D92" w:rsidRPr="004C5B0E" w:rsidTr="00CE554E">
        <w:trPr>
          <w:trHeight w:val="851"/>
        </w:trPr>
        <w:tc>
          <w:tcPr>
            <w:tcW w:w="1384" w:type="dxa"/>
            <w:gridSpan w:val="3"/>
            <w:shd w:val="clear" w:color="auto" w:fill="BFBFBF" w:themeFill="background1" w:themeFillShade="BF"/>
            <w:vAlign w:val="center"/>
          </w:tcPr>
          <w:p w:rsidR="00B22D92" w:rsidRPr="004C5B0E" w:rsidRDefault="00B22D92" w:rsidP="004C5B0E">
            <w:pPr>
              <w:spacing w:line="276" w:lineRule="auto"/>
              <w:jc w:val="center"/>
              <w:rPr>
                <w:sz w:val="24"/>
                <w:szCs w:val="24"/>
              </w:rPr>
            </w:pPr>
          </w:p>
        </w:tc>
        <w:tc>
          <w:tcPr>
            <w:tcW w:w="709" w:type="dxa"/>
            <w:vAlign w:val="center"/>
          </w:tcPr>
          <w:p w:rsidR="00B22D92" w:rsidRPr="004C5B0E" w:rsidRDefault="00A60B26" w:rsidP="004C5B0E">
            <w:pPr>
              <w:spacing w:line="276" w:lineRule="auto"/>
              <w:jc w:val="center"/>
              <w:rPr>
                <w:sz w:val="24"/>
                <w:szCs w:val="24"/>
              </w:rPr>
            </w:pPr>
            <w:r w:rsidRPr="004C5B0E">
              <w:rPr>
                <w:sz w:val="24"/>
                <w:szCs w:val="24"/>
              </w:rPr>
              <w:t>54</w:t>
            </w:r>
          </w:p>
        </w:tc>
        <w:tc>
          <w:tcPr>
            <w:tcW w:w="4971" w:type="dxa"/>
            <w:vAlign w:val="center"/>
          </w:tcPr>
          <w:p w:rsidR="00B22D92" w:rsidRPr="004C5B0E" w:rsidRDefault="00B22D92" w:rsidP="004C5B0E">
            <w:pPr>
              <w:spacing w:line="276" w:lineRule="auto"/>
              <w:jc w:val="center"/>
              <w:rPr>
                <w:rFonts w:eastAsia="Times New Roman"/>
                <w:bCs/>
                <w:color w:val="000000"/>
                <w:sz w:val="24"/>
                <w:szCs w:val="24"/>
              </w:rPr>
            </w:pPr>
            <w:r w:rsidRPr="004C5B0E">
              <w:rPr>
                <w:rFonts w:eastAsia="Times New Roman"/>
                <w:bCs/>
                <w:color w:val="000000"/>
                <w:sz w:val="24"/>
                <w:szCs w:val="24"/>
              </w:rPr>
              <w:t>Kiegészítő mozgásformák-gyakorlat</w:t>
            </w:r>
          </w:p>
        </w:tc>
        <w:tc>
          <w:tcPr>
            <w:tcW w:w="3109" w:type="dxa"/>
            <w:gridSpan w:val="5"/>
            <w:shd w:val="clear" w:color="auto" w:fill="BFBFBF" w:themeFill="background1" w:themeFillShade="BF"/>
            <w:vAlign w:val="center"/>
          </w:tcPr>
          <w:p w:rsidR="00B22D92" w:rsidRPr="004C5B0E" w:rsidRDefault="00B22D92" w:rsidP="004C5B0E">
            <w:pPr>
              <w:spacing w:line="276" w:lineRule="auto"/>
              <w:jc w:val="center"/>
              <w:rPr>
                <w:sz w:val="24"/>
                <w:szCs w:val="24"/>
              </w:rPr>
            </w:pPr>
          </w:p>
        </w:tc>
      </w:tr>
      <w:tr w:rsidR="00B22D92" w:rsidRPr="000D629A" w:rsidTr="00A60B26">
        <w:trPr>
          <w:trHeight w:val="794"/>
        </w:trPr>
        <w:tc>
          <w:tcPr>
            <w:tcW w:w="1384" w:type="dxa"/>
            <w:gridSpan w:val="3"/>
            <w:shd w:val="clear" w:color="auto" w:fill="BFBFBF" w:themeFill="background1" w:themeFillShade="BF"/>
            <w:vAlign w:val="center"/>
          </w:tcPr>
          <w:p w:rsidR="00B22D92" w:rsidRPr="000D629A" w:rsidRDefault="00B22D92" w:rsidP="004C5B0E">
            <w:pPr>
              <w:spacing w:line="276" w:lineRule="auto"/>
              <w:jc w:val="center"/>
              <w:rPr>
                <w:sz w:val="20"/>
                <w:szCs w:val="20"/>
              </w:rPr>
            </w:pPr>
          </w:p>
        </w:tc>
        <w:tc>
          <w:tcPr>
            <w:tcW w:w="709" w:type="dxa"/>
            <w:vAlign w:val="center"/>
          </w:tcPr>
          <w:p w:rsidR="00B22D92" w:rsidRDefault="00A60B26" w:rsidP="004C5B0E">
            <w:pPr>
              <w:spacing w:line="276" w:lineRule="auto"/>
              <w:jc w:val="center"/>
              <w:rPr>
                <w:sz w:val="20"/>
                <w:szCs w:val="20"/>
              </w:rPr>
            </w:pPr>
            <w:r>
              <w:rPr>
                <w:sz w:val="20"/>
                <w:szCs w:val="20"/>
              </w:rPr>
              <w:t>1</w:t>
            </w:r>
            <w:r w:rsidR="00B22D92">
              <w:rPr>
                <w:sz w:val="20"/>
                <w:szCs w:val="20"/>
              </w:rPr>
              <w:t>8</w:t>
            </w:r>
          </w:p>
        </w:tc>
        <w:tc>
          <w:tcPr>
            <w:tcW w:w="4971" w:type="dxa"/>
            <w:vAlign w:val="center"/>
          </w:tcPr>
          <w:p w:rsidR="00B22D92" w:rsidRPr="00212710" w:rsidRDefault="00B22D92" w:rsidP="004C5B0E">
            <w:pPr>
              <w:spacing w:line="276" w:lineRule="auto"/>
              <w:jc w:val="center"/>
              <w:rPr>
                <w:rFonts w:eastAsia="Times New Roman"/>
                <w:color w:val="000000"/>
                <w:sz w:val="20"/>
                <w:szCs w:val="20"/>
              </w:rPr>
            </w:pPr>
            <w:r w:rsidRPr="00212710">
              <w:rPr>
                <w:rFonts w:eastAsia="Times New Roman"/>
                <w:color w:val="000000"/>
                <w:sz w:val="20"/>
                <w:szCs w:val="20"/>
              </w:rPr>
              <w:t>Balett gyakorlat</w:t>
            </w:r>
          </w:p>
        </w:tc>
        <w:tc>
          <w:tcPr>
            <w:tcW w:w="3109" w:type="dxa"/>
            <w:gridSpan w:val="5"/>
            <w:shd w:val="clear" w:color="auto" w:fill="BFBFBF" w:themeFill="background1" w:themeFillShade="BF"/>
            <w:vAlign w:val="center"/>
          </w:tcPr>
          <w:p w:rsidR="00B22D92" w:rsidRPr="000D629A" w:rsidRDefault="00B22D92" w:rsidP="004C5B0E">
            <w:pPr>
              <w:spacing w:line="276" w:lineRule="auto"/>
              <w:jc w:val="center"/>
            </w:pPr>
          </w:p>
        </w:tc>
      </w:tr>
      <w:tr w:rsidR="00B22D92" w:rsidTr="00A60B26">
        <w:trPr>
          <w:trHeight w:val="794"/>
        </w:trPr>
        <w:tc>
          <w:tcPr>
            <w:tcW w:w="664" w:type="dxa"/>
            <w:vAlign w:val="center"/>
          </w:tcPr>
          <w:p w:rsidR="00B22D92" w:rsidRPr="000D629A" w:rsidRDefault="00B22D92" w:rsidP="004C5B0E">
            <w:pPr>
              <w:spacing w:line="276" w:lineRule="auto"/>
              <w:jc w:val="center"/>
              <w:rPr>
                <w:sz w:val="20"/>
                <w:szCs w:val="20"/>
              </w:rPr>
            </w:pPr>
          </w:p>
        </w:tc>
        <w:tc>
          <w:tcPr>
            <w:tcW w:w="720" w:type="dxa"/>
            <w:gridSpan w:val="2"/>
            <w:vAlign w:val="center"/>
          </w:tcPr>
          <w:p w:rsidR="00B22D92" w:rsidRPr="000D629A" w:rsidRDefault="00B22D92" w:rsidP="004C5B0E">
            <w:pPr>
              <w:spacing w:line="276" w:lineRule="auto"/>
              <w:jc w:val="center"/>
              <w:rPr>
                <w:sz w:val="20"/>
                <w:szCs w:val="20"/>
              </w:rPr>
            </w:pPr>
          </w:p>
        </w:tc>
        <w:tc>
          <w:tcPr>
            <w:tcW w:w="709" w:type="dxa"/>
            <w:vAlign w:val="center"/>
          </w:tcPr>
          <w:p w:rsidR="00B22D92" w:rsidRPr="000D629A" w:rsidRDefault="000567DA" w:rsidP="004C5B0E">
            <w:pPr>
              <w:spacing w:line="276" w:lineRule="auto"/>
              <w:jc w:val="center"/>
              <w:rPr>
                <w:sz w:val="20"/>
                <w:szCs w:val="20"/>
              </w:rPr>
            </w:pPr>
            <w:r>
              <w:rPr>
                <w:sz w:val="20"/>
                <w:szCs w:val="20"/>
              </w:rPr>
              <w:t>5</w:t>
            </w:r>
          </w:p>
        </w:tc>
        <w:tc>
          <w:tcPr>
            <w:tcW w:w="4971" w:type="dxa"/>
          </w:tcPr>
          <w:p w:rsidR="00B22D92" w:rsidRPr="00B22D92" w:rsidRDefault="00B22D92" w:rsidP="004C5B0E">
            <w:pPr>
              <w:adjustRightInd w:val="0"/>
              <w:spacing w:line="276" w:lineRule="auto"/>
              <w:jc w:val="both"/>
              <w:rPr>
                <w:rFonts w:eastAsia="Calibri"/>
                <w:sz w:val="20"/>
                <w:szCs w:val="20"/>
              </w:rPr>
            </w:pPr>
            <w:r w:rsidRPr="00B22D92">
              <w:rPr>
                <w:rFonts w:eastAsia="Calibri"/>
                <w:sz w:val="20"/>
                <w:szCs w:val="20"/>
              </w:rPr>
              <w:t>Rúdgyakorlatok: az esztétikus testtartás fejlesztése, a fegyelmezett lábmunkával összehangolt karmunka</w:t>
            </w:r>
            <w:r w:rsidR="00C32BE7">
              <w:rPr>
                <w:rFonts w:eastAsia="Calibri"/>
                <w:sz w:val="20"/>
                <w:szCs w:val="20"/>
              </w:rPr>
              <w:t>.</w:t>
            </w:r>
          </w:p>
          <w:p w:rsidR="00B22D92" w:rsidRPr="00B22D92" w:rsidRDefault="00B22D92" w:rsidP="004C5B0E">
            <w:pPr>
              <w:pStyle w:val="Listaszerbekezds"/>
              <w:adjustRightInd w:val="0"/>
              <w:spacing w:line="276" w:lineRule="auto"/>
              <w:ind w:left="0"/>
              <w:jc w:val="both"/>
              <w:rPr>
                <w:rFonts w:eastAsia="Calibri"/>
                <w:sz w:val="20"/>
                <w:szCs w:val="20"/>
                <w:lang w:val="en-US"/>
              </w:rPr>
            </w:pPr>
            <w:r w:rsidRPr="00B22D92">
              <w:rPr>
                <w:rFonts w:eastAsia="Calibri"/>
                <w:sz w:val="20"/>
                <w:szCs w:val="20"/>
                <w:lang w:val="en-US"/>
              </w:rPr>
              <w:t>A középgyakorlatok, a tér</w:t>
            </w:r>
            <w:r w:rsidR="00C32BE7">
              <w:rPr>
                <w:rFonts w:eastAsia="Calibri"/>
                <w:sz w:val="20"/>
                <w:szCs w:val="20"/>
                <w:lang w:val="en-US"/>
              </w:rPr>
              <w:t xml:space="preserve"> </w:t>
            </w:r>
            <w:r w:rsidRPr="00B22D92">
              <w:rPr>
                <w:rFonts w:eastAsia="Calibri"/>
                <w:sz w:val="20"/>
                <w:szCs w:val="20"/>
                <w:lang w:val="en-US"/>
              </w:rPr>
              <w:t>és a térbeli</w:t>
            </w:r>
            <w:r w:rsidR="00C32BE7">
              <w:rPr>
                <w:rFonts w:eastAsia="Calibri"/>
                <w:sz w:val="20"/>
                <w:szCs w:val="20"/>
                <w:lang w:val="en-US"/>
              </w:rPr>
              <w:t xml:space="preserve"> </w:t>
            </w:r>
            <w:r w:rsidRPr="00B22D92">
              <w:rPr>
                <w:rFonts w:eastAsia="Calibri"/>
                <w:sz w:val="20"/>
                <w:szCs w:val="20"/>
                <w:lang w:val="en-US"/>
              </w:rPr>
              <w:t>irányok</w:t>
            </w:r>
            <w:r w:rsidR="00C32BE7">
              <w:rPr>
                <w:rFonts w:eastAsia="Calibri"/>
                <w:sz w:val="20"/>
                <w:szCs w:val="20"/>
                <w:lang w:val="en-US"/>
              </w:rPr>
              <w:t xml:space="preserve"> </w:t>
            </w:r>
            <w:r w:rsidRPr="00B22D92">
              <w:rPr>
                <w:rFonts w:eastAsia="Calibri"/>
                <w:sz w:val="20"/>
                <w:szCs w:val="20"/>
                <w:lang w:val="en-US"/>
              </w:rPr>
              <w:t>automatikus</w:t>
            </w:r>
            <w:r w:rsidR="00C32BE7">
              <w:rPr>
                <w:rFonts w:eastAsia="Calibri"/>
                <w:sz w:val="20"/>
                <w:szCs w:val="20"/>
                <w:lang w:val="en-US"/>
              </w:rPr>
              <w:t xml:space="preserve"> </w:t>
            </w:r>
            <w:r w:rsidRPr="00B22D92">
              <w:rPr>
                <w:rFonts w:eastAsia="Calibri"/>
                <w:sz w:val="20"/>
                <w:szCs w:val="20"/>
                <w:lang w:val="en-US"/>
              </w:rPr>
              <w:t>használata</w:t>
            </w:r>
            <w:r w:rsidR="00C32BE7">
              <w:rPr>
                <w:rFonts w:eastAsia="Calibri"/>
                <w:sz w:val="20"/>
                <w:szCs w:val="20"/>
                <w:lang w:val="en-US"/>
              </w:rPr>
              <w:t>.</w:t>
            </w:r>
          </w:p>
          <w:p w:rsidR="00B22D92" w:rsidRPr="00B22D92" w:rsidRDefault="00B22D92" w:rsidP="004C5B0E">
            <w:pPr>
              <w:spacing w:line="276" w:lineRule="auto"/>
              <w:jc w:val="both"/>
              <w:rPr>
                <w:sz w:val="20"/>
                <w:szCs w:val="20"/>
              </w:rPr>
            </w:pPr>
            <w:r w:rsidRPr="00B22D92">
              <w:rPr>
                <w:rFonts w:eastAsia="Calibri"/>
                <w:sz w:val="20"/>
                <w:szCs w:val="20"/>
                <w:lang w:val="en-US"/>
              </w:rPr>
              <w:t>A zenére</w:t>
            </w:r>
            <w:r w:rsidR="00C32BE7">
              <w:rPr>
                <w:rFonts w:eastAsia="Calibri"/>
                <w:sz w:val="20"/>
                <w:szCs w:val="20"/>
                <w:lang w:val="en-US"/>
              </w:rPr>
              <w:t xml:space="preserve"> </w:t>
            </w:r>
            <w:r w:rsidRPr="00B22D92">
              <w:rPr>
                <w:rFonts w:eastAsia="Calibri"/>
                <w:sz w:val="20"/>
                <w:szCs w:val="20"/>
                <w:lang w:val="en-US"/>
              </w:rPr>
              <w:t>végzett</w:t>
            </w:r>
            <w:r w:rsidR="00C32BE7">
              <w:rPr>
                <w:rFonts w:eastAsia="Calibri"/>
                <w:sz w:val="20"/>
                <w:szCs w:val="20"/>
                <w:lang w:val="en-US"/>
              </w:rPr>
              <w:t xml:space="preserve"> </w:t>
            </w:r>
            <w:r w:rsidRPr="00B22D92">
              <w:rPr>
                <w:rFonts w:eastAsia="Calibri"/>
                <w:sz w:val="20"/>
                <w:szCs w:val="20"/>
                <w:lang w:val="en-US"/>
              </w:rPr>
              <w:t>gyakorlatok, a ritmusérzék</w:t>
            </w:r>
            <w:r w:rsidR="00C32BE7">
              <w:rPr>
                <w:rFonts w:eastAsia="Calibri"/>
                <w:sz w:val="20"/>
                <w:szCs w:val="20"/>
                <w:lang w:val="en-US"/>
              </w:rPr>
              <w:t xml:space="preserve"> </w:t>
            </w:r>
            <w:r w:rsidRPr="00B22D92">
              <w:rPr>
                <w:rFonts w:eastAsia="Calibri"/>
                <w:sz w:val="20"/>
                <w:szCs w:val="20"/>
                <w:lang w:val="en-US"/>
              </w:rPr>
              <w:t>fejlesztése</w:t>
            </w:r>
            <w:r w:rsidR="00C32BE7">
              <w:rPr>
                <w:rFonts w:eastAsia="Calibri"/>
                <w:sz w:val="20"/>
                <w:szCs w:val="20"/>
                <w:lang w:val="en-US"/>
              </w:rPr>
              <w:t>.</w:t>
            </w:r>
          </w:p>
        </w:tc>
        <w:tc>
          <w:tcPr>
            <w:tcW w:w="849" w:type="dxa"/>
            <w:gridSpan w:val="2"/>
          </w:tcPr>
          <w:p w:rsidR="00B22D92" w:rsidRPr="00AA2B5E" w:rsidRDefault="00B22D92" w:rsidP="004C5B0E">
            <w:pPr>
              <w:spacing w:line="276" w:lineRule="auto"/>
              <w:jc w:val="center"/>
              <w:rPr>
                <w:b/>
              </w:rPr>
            </w:pPr>
          </w:p>
        </w:tc>
        <w:tc>
          <w:tcPr>
            <w:tcW w:w="864" w:type="dxa"/>
            <w:gridSpan w:val="2"/>
          </w:tcPr>
          <w:p w:rsidR="00B22D92" w:rsidRPr="00AA2B5E" w:rsidRDefault="00B22D92" w:rsidP="004C5B0E">
            <w:pPr>
              <w:spacing w:line="276" w:lineRule="auto"/>
              <w:jc w:val="center"/>
              <w:rPr>
                <w:b/>
              </w:rPr>
            </w:pPr>
          </w:p>
        </w:tc>
        <w:tc>
          <w:tcPr>
            <w:tcW w:w="1396" w:type="dxa"/>
          </w:tcPr>
          <w:p w:rsidR="00B22D92" w:rsidRPr="00AA2B5E" w:rsidRDefault="00B22D92"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8</w:t>
            </w:r>
          </w:p>
        </w:tc>
        <w:tc>
          <w:tcPr>
            <w:tcW w:w="4971" w:type="dxa"/>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Rúdgyakorlatok: az esztétikus testtartás fejlesztése, a fegyelmezett lábmunkával összehangolt karmunka</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lang w:val="en-US"/>
              </w:rPr>
            </w:pPr>
            <w:r w:rsidRPr="00B22D92">
              <w:rPr>
                <w:rFonts w:eastAsia="Calibri"/>
                <w:sz w:val="20"/>
                <w:szCs w:val="20"/>
                <w:lang w:val="en-US"/>
              </w:rPr>
              <w:t>A középgyakorlatok, a tér</w:t>
            </w:r>
            <w:r>
              <w:rPr>
                <w:rFonts w:eastAsia="Calibri"/>
                <w:sz w:val="20"/>
                <w:szCs w:val="20"/>
                <w:lang w:val="en-US"/>
              </w:rPr>
              <w:t xml:space="preserve"> </w:t>
            </w:r>
            <w:r w:rsidRPr="00B22D92">
              <w:rPr>
                <w:rFonts w:eastAsia="Calibri"/>
                <w:sz w:val="20"/>
                <w:szCs w:val="20"/>
                <w:lang w:val="en-US"/>
              </w:rPr>
              <w:t>és a térbeli</w:t>
            </w:r>
            <w:r>
              <w:rPr>
                <w:rFonts w:eastAsia="Calibri"/>
                <w:sz w:val="20"/>
                <w:szCs w:val="20"/>
                <w:lang w:val="en-US"/>
              </w:rPr>
              <w:t xml:space="preserve"> </w:t>
            </w:r>
            <w:r w:rsidRPr="00B22D92">
              <w:rPr>
                <w:rFonts w:eastAsia="Calibri"/>
                <w:sz w:val="20"/>
                <w:szCs w:val="20"/>
                <w:lang w:val="en-US"/>
              </w:rPr>
              <w:t>irányok</w:t>
            </w:r>
            <w:r>
              <w:rPr>
                <w:rFonts w:eastAsia="Calibri"/>
                <w:sz w:val="20"/>
                <w:szCs w:val="20"/>
                <w:lang w:val="en-US"/>
              </w:rPr>
              <w:t xml:space="preserve"> </w:t>
            </w:r>
            <w:r w:rsidRPr="00B22D92">
              <w:rPr>
                <w:rFonts w:eastAsia="Calibri"/>
                <w:sz w:val="20"/>
                <w:szCs w:val="20"/>
                <w:lang w:val="en-US"/>
              </w:rPr>
              <w:t>automatikus</w:t>
            </w:r>
            <w:r>
              <w:rPr>
                <w:rFonts w:eastAsia="Calibri"/>
                <w:sz w:val="20"/>
                <w:szCs w:val="20"/>
                <w:lang w:val="en-US"/>
              </w:rPr>
              <w:t xml:space="preserve"> </w:t>
            </w:r>
            <w:r w:rsidRPr="00B22D92">
              <w:rPr>
                <w:rFonts w:eastAsia="Calibri"/>
                <w:sz w:val="20"/>
                <w:szCs w:val="20"/>
                <w:lang w:val="en-US"/>
              </w:rPr>
              <w:t>használata</w:t>
            </w:r>
            <w:r>
              <w:rPr>
                <w:rFonts w:eastAsia="Calibri"/>
                <w:sz w:val="20"/>
                <w:szCs w:val="20"/>
                <w:lang w:val="en-US"/>
              </w:rPr>
              <w:t>.</w:t>
            </w:r>
          </w:p>
          <w:p w:rsidR="00C32BE7" w:rsidRPr="00B22D92" w:rsidRDefault="00C32BE7" w:rsidP="002276F8">
            <w:pPr>
              <w:spacing w:line="276" w:lineRule="auto"/>
              <w:jc w:val="both"/>
              <w:rPr>
                <w:sz w:val="20"/>
                <w:szCs w:val="20"/>
              </w:rPr>
            </w:pPr>
            <w:r w:rsidRPr="00B22D92">
              <w:rPr>
                <w:rFonts w:eastAsia="Calibri"/>
                <w:sz w:val="20"/>
                <w:szCs w:val="20"/>
                <w:lang w:val="en-US"/>
              </w:rPr>
              <w:t>A zenére</w:t>
            </w:r>
            <w:r>
              <w:rPr>
                <w:rFonts w:eastAsia="Calibri"/>
                <w:sz w:val="20"/>
                <w:szCs w:val="20"/>
                <w:lang w:val="en-US"/>
              </w:rPr>
              <w:t xml:space="preserve"> </w:t>
            </w:r>
            <w:r w:rsidRPr="00B22D92">
              <w:rPr>
                <w:rFonts w:eastAsia="Calibri"/>
                <w:sz w:val="20"/>
                <w:szCs w:val="20"/>
                <w:lang w:val="en-US"/>
              </w:rPr>
              <w:t>végzett</w:t>
            </w:r>
            <w:r>
              <w:rPr>
                <w:rFonts w:eastAsia="Calibri"/>
                <w:sz w:val="20"/>
                <w:szCs w:val="20"/>
                <w:lang w:val="en-US"/>
              </w:rPr>
              <w:t xml:space="preserve"> </w:t>
            </w:r>
            <w:r w:rsidRPr="00B22D92">
              <w:rPr>
                <w:rFonts w:eastAsia="Calibri"/>
                <w:sz w:val="20"/>
                <w:szCs w:val="20"/>
                <w:lang w:val="en-US"/>
              </w:rPr>
              <w:t>gyakorlatok, a ritmusérzék</w:t>
            </w:r>
            <w:r>
              <w:rPr>
                <w:rFonts w:eastAsia="Calibri"/>
                <w:sz w:val="20"/>
                <w:szCs w:val="20"/>
                <w:lang w:val="en-US"/>
              </w:rPr>
              <w:t xml:space="preserve"> </w:t>
            </w:r>
            <w:r w:rsidRPr="00B22D92">
              <w:rPr>
                <w:rFonts w:eastAsia="Calibri"/>
                <w:sz w:val="20"/>
                <w:szCs w:val="20"/>
                <w:lang w:val="en-US"/>
              </w:rPr>
              <w:t>fejlesztése</w:t>
            </w:r>
            <w:r>
              <w:rPr>
                <w:rFonts w:eastAsia="Calibri"/>
                <w:sz w:val="20"/>
                <w:szCs w:val="20"/>
                <w:lang w:val="en-US"/>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5</w:t>
            </w:r>
          </w:p>
        </w:tc>
        <w:tc>
          <w:tcPr>
            <w:tcW w:w="4971" w:type="dxa"/>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Rúdgyakorlatok: az esztétikus testtartás fejlesztése, a fegyelmezett lábmunkával összehangolt karmunka</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lang w:val="en-US"/>
              </w:rPr>
            </w:pPr>
            <w:r w:rsidRPr="00B22D92">
              <w:rPr>
                <w:rFonts w:eastAsia="Calibri"/>
                <w:sz w:val="20"/>
                <w:szCs w:val="20"/>
                <w:lang w:val="en-US"/>
              </w:rPr>
              <w:t>A középgyakorlatok, a tér</w:t>
            </w:r>
            <w:r>
              <w:rPr>
                <w:rFonts w:eastAsia="Calibri"/>
                <w:sz w:val="20"/>
                <w:szCs w:val="20"/>
                <w:lang w:val="en-US"/>
              </w:rPr>
              <w:t xml:space="preserve"> </w:t>
            </w:r>
            <w:r w:rsidRPr="00B22D92">
              <w:rPr>
                <w:rFonts w:eastAsia="Calibri"/>
                <w:sz w:val="20"/>
                <w:szCs w:val="20"/>
                <w:lang w:val="en-US"/>
              </w:rPr>
              <w:t>és a térbeli</w:t>
            </w:r>
            <w:r>
              <w:rPr>
                <w:rFonts w:eastAsia="Calibri"/>
                <w:sz w:val="20"/>
                <w:szCs w:val="20"/>
                <w:lang w:val="en-US"/>
              </w:rPr>
              <w:t xml:space="preserve"> </w:t>
            </w:r>
            <w:r w:rsidRPr="00B22D92">
              <w:rPr>
                <w:rFonts w:eastAsia="Calibri"/>
                <w:sz w:val="20"/>
                <w:szCs w:val="20"/>
                <w:lang w:val="en-US"/>
              </w:rPr>
              <w:t>irányok</w:t>
            </w:r>
            <w:r>
              <w:rPr>
                <w:rFonts w:eastAsia="Calibri"/>
                <w:sz w:val="20"/>
                <w:szCs w:val="20"/>
                <w:lang w:val="en-US"/>
              </w:rPr>
              <w:t xml:space="preserve"> </w:t>
            </w:r>
            <w:r w:rsidRPr="00B22D92">
              <w:rPr>
                <w:rFonts w:eastAsia="Calibri"/>
                <w:sz w:val="20"/>
                <w:szCs w:val="20"/>
                <w:lang w:val="en-US"/>
              </w:rPr>
              <w:t>automatikus</w:t>
            </w:r>
            <w:r>
              <w:rPr>
                <w:rFonts w:eastAsia="Calibri"/>
                <w:sz w:val="20"/>
                <w:szCs w:val="20"/>
                <w:lang w:val="en-US"/>
              </w:rPr>
              <w:t xml:space="preserve"> </w:t>
            </w:r>
            <w:r w:rsidRPr="00B22D92">
              <w:rPr>
                <w:rFonts w:eastAsia="Calibri"/>
                <w:sz w:val="20"/>
                <w:szCs w:val="20"/>
                <w:lang w:val="en-US"/>
              </w:rPr>
              <w:t>használata</w:t>
            </w:r>
            <w:r>
              <w:rPr>
                <w:rFonts w:eastAsia="Calibri"/>
                <w:sz w:val="20"/>
                <w:szCs w:val="20"/>
                <w:lang w:val="en-US"/>
              </w:rPr>
              <w:t>.</w:t>
            </w:r>
          </w:p>
          <w:p w:rsidR="00C32BE7" w:rsidRPr="00B22D92" w:rsidRDefault="00C32BE7" w:rsidP="002276F8">
            <w:pPr>
              <w:spacing w:line="276" w:lineRule="auto"/>
              <w:jc w:val="both"/>
              <w:rPr>
                <w:sz w:val="20"/>
                <w:szCs w:val="20"/>
              </w:rPr>
            </w:pPr>
            <w:r w:rsidRPr="00B22D92">
              <w:rPr>
                <w:rFonts w:eastAsia="Calibri"/>
                <w:sz w:val="20"/>
                <w:szCs w:val="20"/>
                <w:lang w:val="en-US"/>
              </w:rPr>
              <w:t>A zenére</w:t>
            </w:r>
            <w:r>
              <w:rPr>
                <w:rFonts w:eastAsia="Calibri"/>
                <w:sz w:val="20"/>
                <w:szCs w:val="20"/>
                <w:lang w:val="en-US"/>
              </w:rPr>
              <w:t xml:space="preserve"> </w:t>
            </w:r>
            <w:r w:rsidRPr="00B22D92">
              <w:rPr>
                <w:rFonts w:eastAsia="Calibri"/>
                <w:sz w:val="20"/>
                <w:szCs w:val="20"/>
                <w:lang w:val="en-US"/>
              </w:rPr>
              <w:t>végzett</w:t>
            </w:r>
            <w:r>
              <w:rPr>
                <w:rFonts w:eastAsia="Calibri"/>
                <w:sz w:val="20"/>
                <w:szCs w:val="20"/>
                <w:lang w:val="en-US"/>
              </w:rPr>
              <w:t xml:space="preserve"> </w:t>
            </w:r>
            <w:r w:rsidRPr="00B22D92">
              <w:rPr>
                <w:rFonts w:eastAsia="Calibri"/>
                <w:sz w:val="20"/>
                <w:szCs w:val="20"/>
                <w:lang w:val="en-US"/>
              </w:rPr>
              <w:t>gyakorlatok, a ritmusérzék</w:t>
            </w:r>
            <w:r>
              <w:rPr>
                <w:rFonts w:eastAsia="Calibri"/>
                <w:sz w:val="20"/>
                <w:szCs w:val="20"/>
                <w:lang w:val="en-US"/>
              </w:rPr>
              <w:t xml:space="preserve"> </w:t>
            </w:r>
            <w:r w:rsidRPr="00B22D92">
              <w:rPr>
                <w:rFonts w:eastAsia="Calibri"/>
                <w:sz w:val="20"/>
                <w:szCs w:val="20"/>
                <w:lang w:val="en-US"/>
              </w:rPr>
              <w:t>fejlesztése</w:t>
            </w:r>
            <w:r>
              <w:rPr>
                <w:rFonts w:eastAsia="Calibri"/>
                <w:sz w:val="20"/>
                <w:szCs w:val="20"/>
                <w:lang w:val="en-US"/>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B22D92" w:rsidTr="00A60B26">
        <w:trPr>
          <w:trHeight w:val="794"/>
        </w:trPr>
        <w:tc>
          <w:tcPr>
            <w:tcW w:w="1384" w:type="dxa"/>
            <w:gridSpan w:val="3"/>
            <w:shd w:val="clear" w:color="auto" w:fill="BFBFBF" w:themeFill="background1" w:themeFillShade="BF"/>
            <w:vAlign w:val="center"/>
          </w:tcPr>
          <w:p w:rsidR="00B22D92" w:rsidRPr="000D629A" w:rsidRDefault="00B22D92" w:rsidP="004C5B0E">
            <w:pPr>
              <w:spacing w:line="276" w:lineRule="auto"/>
              <w:jc w:val="center"/>
              <w:rPr>
                <w:sz w:val="20"/>
                <w:szCs w:val="20"/>
              </w:rPr>
            </w:pPr>
          </w:p>
        </w:tc>
        <w:tc>
          <w:tcPr>
            <w:tcW w:w="709" w:type="dxa"/>
            <w:vAlign w:val="center"/>
          </w:tcPr>
          <w:p w:rsidR="00B22D92" w:rsidRPr="00185C38" w:rsidRDefault="00A60B26" w:rsidP="004C5B0E">
            <w:pPr>
              <w:spacing w:line="276" w:lineRule="auto"/>
              <w:jc w:val="center"/>
              <w:rPr>
                <w:sz w:val="20"/>
                <w:szCs w:val="20"/>
              </w:rPr>
            </w:pPr>
            <w:r>
              <w:rPr>
                <w:sz w:val="20"/>
                <w:szCs w:val="20"/>
              </w:rPr>
              <w:t>18</w:t>
            </w:r>
          </w:p>
        </w:tc>
        <w:tc>
          <w:tcPr>
            <w:tcW w:w="4971" w:type="dxa"/>
            <w:vAlign w:val="center"/>
          </w:tcPr>
          <w:p w:rsidR="00B22D92" w:rsidRPr="00185C38" w:rsidRDefault="00B22D92" w:rsidP="004C5B0E">
            <w:pPr>
              <w:spacing w:line="276" w:lineRule="auto"/>
              <w:jc w:val="center"/>
              <w:rPr>
                <w:rFonts w:eastAsia="Times New Roman"/>
                <w:color w:val="000000"/>
                <w:sz w:val="20"/>
                <w:szCs w:val="20"/>
              </w:rPr>
            </w:pPr>
            <w:r w:rsidRPr="00185C38">
              <w:rPr>
                <w:rFonts w:eastAsia="Times New Roman"/>
                <w:color w:val="000000"/>
                <w:sz w:val="20"/>
                <w:szCs w:val="20"/>
              </w:rPr>
              <w:t>Akrobatika</w:t>
            </w:r>
          </w:p>
        </w:tc>
        <w:tc>
          <w:tcPr>
            <w:tcW w:w="3109" w:type="dxa"/>
            <w:gridSpan w:val="5"/>
            <w:shd w:val="clear" w:color="auto" w:fill="BFBFBF" w:themeFill="background1" w:themeFillShade="BF"/>
          </w:tcPr>
          <w:p w:rsidR="00B22D92" w:rsidRPr="00AA2B5E" w:rsidRDefault="00B22D92" w:rsidP="004C5B0E">
            <w:pPr>
              <w:spacing w:line="276" w:lineRule="auto"/>
              <w:jc w:val="center"/>
              <w:rPr>
                <w:b/>
              </w:rPr>
            </w:pPr>
          </w:p>
        </w:tc>
      </w:tr>
      <w:tr w:rsidR="00B22D92" w:rsidTr="00A60B26">
        <w:trPr>
          <w:trHeight w:val="794"/>
        </w:trPr>
        <w:tc>
          <w:tcPr>
            <w:tcW w:w="664" w:type="dxa"/>
            <w:vAlign w:val="center"/>
          </w:tcPr>
          <w:p w:rsidR="00B22D92" w:rsidRPr="000D629A" w:rsidRDefault="00B22D92" w:rsidP="004C5B0E">
            <w:pPr>
              <w:spacing w:line="276" w:lineRule="auto"/>
              <w:jc w:val="center"/>
              <w:rPr>
                <w:sz w:val="20"/>
                <w:szCs w:val="20"/>
              </w:rPr>
            </w:pPr>
          </w:p>
        </w:tc>
        <w:tc>
          <w:tcPr>
            <w:tcW w:w="720" w:type="dxa"/>
            <w:gridSpan w:val="2"/>
            <w:vAlign w:val="center"/>
          </w:tcPr>
          <w:p w:rsidR="00B22D92" w:rsidRPr="000D629A" w:rsidRDefault="00B22D92" w:rsidP="004C5B0E">
            <w:pPr>
              <w:spacing w:line="276" w:lineRule="auto"/>
              <w:jc w:val="center"/>
              <w:rPr>
                <w:sz w:val="20"/>
                <w:szCs w:val="20"/>
              </w:rPr>
            </w:pPr>
          </w:p>
        </w:tc>
        <w:tc>
          <w:tcPr>
            <w:tcW w:w="709" w:type="dxa"/>
            <w:vAlign w:val="center"/>
          </w:tcPr>
          <w:p w:rsidR="00B22D92" w:rsidRPr="000D629A" w:rsidRDefault="000567DA" w:rsidP="004C5B0E">
            <w:pPr>
              <w:spacing w:line="276" w:lineRule="auto"/>
              <w:jc w:val="center"/>
              <w:rPr>
                <w:sz w:val="20"/>
                <w:szCs w:val="20"/>
              </w:rPr>
            </w:pPr>
            <w:r>
              <w:rPr>
                <w:sz w:val="20"/>
                <w:szCs w:val="20"/>
              </w:rPr>
              <w:t>3</w:t>
            </w:r>
          </w:p>
        </w:tc>
        <w:tc>
          <w:tcPr>
            <w:tcW w:w="4971" w:type="dxa"/>
          </w:tcPr>
          <w:p w:rsidR="00B22D92" w:rsidRPr="00B22D92" w:rsidRDefault="00B22D92" w:rsidP="004C5B0E">
            <w:pPr>
              <w:adjustRightInd w:val="0"/>
              <w:spacing w:line="276" w:lineRule="auto"/>
              <w:jc w:val="both"/>
              <w:rPr>
                <w:rFonts w:eastAsia="Calibri"/>
                <w:sz w:val="20"/>
                <w:szCs w:val="20"/>
              </w:rPr>
            </w:pPr>
            <w:r w:rsidRPr="00B22D92">
              <w:rPr>
                <w:rFonts w:eastAsia="Calibri"/>
                <w:sz w:val="20"/>
                <w:szCs w:val="20"/>
              </w:rPr>
              <w:t>Az akrobatika elemeinek frissítő, szinesítő felhasználása a mimikus mozdulatrendszerben</w:t>
            </w:r>
            <w:r w:rsidR="00C32BE7">
              <w:rPr>
                <w:rFonts w:eastAsia="Calibri"/>
                <w:sz w:val="20"/>
                <w:szCs w:val="20"/>
              </w:rPr>
              <w:t>.</w:t>
            </w:r>
          </w:p>
          <w:p w:rsidR="00B22D92" w:rsidRPr="00B22D92" w:rsidRDefault="00B22D92" w:rsidP="004C5B0E">
            <w:pPr>
              <w:pStyle w:val="Listaszerbekezds"/>
              <w:adjustRightInd w:val="0"/>
              <w:spacing w:line="276" w:lineRule="auto"/>
              <w:ind w:left="0"/>
              <w:jc w:val="both"/>
              <w:rPr>
                <w:rFonts w:eastAsia="Calibri"/>
                <w:sz w:val="20"/>
                <w:szCs w:val="20"/>
              </w:rPr>
            </w:pPr>
            <w:r w:rsidRPr="00B22D92">
              <w:rPr>
                <w:rFonts w:eastAsia="Calibri"/>
                <w:sz w:val="20"/>
                <w:szCs w:val="20"/>
              </w:rPr>
              <w:t>A színpadi biztonságérzete növelése</w:t>
            </w:r>
            <w:r w:rsidR="00C32BE7">
              <w:rPr>
                <w:rFonts w:eastAsia="Calibri"/>
                <w:sz w:val="20"/>
                <w:szCs w:val="20"/>
              </w:rPr>
              <w:t>.</w:t>
            </w:r>
          </w:p>
          <w:p w:rsidR="00B22D92" w:rsidRPr="00A55A4A" w:rsidRDefault="00B22D92" w:rsidP="004C5B0E">
            <w:pPr>
              <w:tabs>
                <w:tab w:val="left" w:pos="1418"/>
                <w:tab w:val="right" w:pos="9072"/>
              </w:tabs>
              <w:spacing w:line="276" w:lineRule="auto"/>
              <w:jc w:val="both"/>
            </w:pPr>
            <w:r w:rsidRPr="00B22D92">
              <w:rPr>
                <w:rFonts w:eastAsia="Calibri"/>
                <w:sz w:val="20"/>
                <w:szCs w:val="20"/>
              </w:rPr>
              <w:t>Felhasználási lehetőség adott klasszikus téma kivitelezéséhez, mint tartozék</w:t>
            </w:r>
            <w:r w:rsidR="00C32BE7">
              <w:rPr>
                <w:rFonts w:eastAsia="Calibri"/>
                <w:sz w:val="20"/>
                <w:szCs w:val="20"/>
              </w:rPr>
              <w:t>.</w:t>
            </w:r>
          </w:p>
        </w:tc>
        <w:tc>
          <w:tcPr>
            <w:tcW w:w="849" w:type="dxa"/>
            <w:gridSpan w:val="2"/>
          </w:tcPr>
          <w:p w:rsidR="00B22D92" w:rsidRPr="00AA2B5E" w:rsidRDefault="00B22D92" w:rsidP="004C5B0E">
            <w:pPr>
              <w:spacing w:line="276" w:lineRule="auto"/>
              <w:jc w:val="center"/>
              <w:rPr>
                <w:b/>
              </w:rPr>
            </w:pPr>
          </w:p>
        </w:tc>
        <w:tc>
          <w:tcPr>
            <w:tcW w:w="864" w:type="dxa"/>
            <w:gridSpan w:val="2"/>
          </w:tcPr>
          <w:p w:rsidR="00B22D92" w:rsidRPr="00AA2B5E" w:rsidRDefault="00B22D92" w:rsidP="004C5B0E">
            <w:pPr>
              <w:spacing w:line="276" w:lineRule="auto"/>
              <w:jc w:val="center"/>
              <w:rPr>
                <w:b/>
              </w:rPr>
            </w:pPr>
          </w:p>
        </w:tc>
        <w:tc>
          <w:tcPr>
            <w:tcW w:w="1396" w:type="dxa"/>
          </w:tcPr>
          <w:p w:rsidR="00B22D92" w:rsidRPr="00AA2B5E" w:rsidRDefault="00B22D92"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8</w:t>
            </w:r>
          </w:p>
        </w:tc>
        <w:tc>
          <w:tcPr>
            <w:tcW w:w="4971" w:type="dxa"/>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Az akrobatika elemeinek frissítő, szinesítő felhasználása a mimikus mozdulatrendszerben</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színpadi biztonságérzete növelése</w:t>
            </w:r>
            <w:r>
              <w:rPr>
                <w:rFonts w:eastAsia="Calibri"/>
                <w:sz w:val="20"/>
                <w:szCs w:val="20"/>
              </w:rPr>
              <w:t>.</w:t>
            </w:r>
          </w:p>
          <w:p w:rsidR="00C32BE7" w:rsidRPr="00A55A4A" w:rsidRDefault="00C32BE7" w:rsidP="002276F8">
            <w:pPr>
              <w:tabs>
                <w:tab w:val="left" w:pos="1418"/>
                <w:tab w:val="right" w:pos="9072"/>
              </w:tabs>
              <w:spacing w:line="276" w:lineRule="auto"/>
              <w:jc w:val="both"/>
            </w:pPr>
            <w:r w:rsidRPr="00B22D92">
              <w:rPr>
                <w:rFonts w:eastAsia="Calibri"/>
                <w:sz w:val="20"/>
                <w:szCs w:val="20"/>
              </w:rPr>
              <w:t>Felhasználási lehetőség adott klasszikus téma kivitelezéséhez, mint tartozék</w:t>
            </w:r>
            <w:r>
              <w:rPr>
                <w:rFonts w:eastAsia="Calibri"/>
                <w:sz w:val="20"/>
                <w:szCs w:val="20"/>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7</w:t>
            </w:r>
          </w:p>
        </w:tc>
        <w:tc>
          <w:tcPr>
            <w:tcW w:w="4971" w:type="dxa"/>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Az akrobatika elemeinek frissítő, szinesítő felhasználása a mimikus mozdulatrendszerben</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színpadi biztonságérzete növelése</w:t>
            </w:r>
            <w:r>
              <w:rPr>
                <w:rFonts w:eastAsia="Calibri"/>
                <w:sz w:val="20"/>
                <w:szCs w:val="20"/>
              </w:rPr>
              <w:t>.</w:t>
            </w:r>
          </w:p>
          <w:p w:rsidR="00C32BE7" w:rsidRPr="00A55A4A" w:rsidRDefault="00C32BE7" w:rsidP="002276F8">
            <w:pPr>
              <w:tabs>
                <w:tab w:val="left" w:pos="1418"/>
                <w:tab w:val="right" w:pos="9072"/>
              </w:tabs>
              <w:spacing w:line="276" w:lineRule="auto"/>
              <w:jc w:val="both"/>
            </w:pPr>
            <w:r w:rsidRPr="00B22D92">
              <w:rPr>
                <w:rFonts w:eastAsia="Calibri"/>
                <w:sz w:val="20"/>
                <w:szCs w:val="20"/>
              </w:rPr>
              <w:t>Felhasználási lehetőség adott klasszikus téma kivitelezéséhez, mint tartozék</w:t>
            </w:r>
            <w:r>
              <w:rPr>
                <w:rFonts w:eastAsia="Calibri"/>
                <w:sz w:val="20"/>
                <w:szCs w:val="20"/>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B22D92" w:rsidTr="00A60B26">
        <w:trPr>
          <w:trHeight w:val="794"/>
        </w:trPr>
        <w:tc>
          <w:tcPr>
            <w:tcW w:w="1384" w:type="dxa"/>
            <w:gridSpan w:val="3"/>
            <w:shd w:val="clear" w:color="auto" w:fill="BFBFBF" w:themeFill="background1" w:themeFillShade="BF"/>
            <w:vAlign w:val="center"/>
          </w:tcPr>
          <w:p w:rsidR="00B22D92" w:rsidRPr="000D629A" w:rsidRDefault="00B22D92" w:rsidP="004C5B0E">
            <w:pPr>
              <w:spacing w:line="276" w:lineRule="auto"/>
              <w:jc w:val="center"/>
              <w:rPr>
                <w:sz w:val="20"/>
                <w:szCs w:val="20"/>
              </w:rPr>
            </w:pPr>
          </w:p>
        </w:tc>
        <w:tc>
          <w:tcPr>
            <w:tcW w:w="709" w:type="dxa"/>
            <w:vAlign w:val="center"/>
          </w:tcPr>
          <w:p w:rsidR="00B22D92" w:rsidRPr="000D629A" w:rsidRDefault="00A60B26" w:rsidP="004C5B0E">
            <w:pPr>
              <w:spacing w:line="276" w:lineRule="auto"/>
              <w:jc w:val="center"/>
              <w:rPr>
                <w:sz w:val="20"/>
                <w:szCs w:val="20"/>
              </w:rPr>
            </w:pPr>
            <w:r>
              <w:rPr>
                <w:sz w:val="20"/>
                <w:szCs w:val="20"/>
              </w:rPr>
              <w:t>18</w:t>
            </w:r>
          </w:p>
        </w:tc>
        <w:tc>
          <w:tcPr>
            <w:tcW w:w="4971" w:type="dxa"/>
            <w:vAlign w:val="center"/>
          </w:tcPr>
          <w:p w:rsidR="00B22D92" w:rsidRPr="00B22D92" w:rsidRDefault="00B22D92" w:rsidP="004C5B0E">
            <w:pPr>
              <w:spacing w:line="276" w:lineRule="auto"/>
              <w:jc w:val="center"/>
              <w:rPr>
                <w:sz w:val="20"/>
                <w:szCs w:val="20"/>
              </w:rPr>
            </w:pPr>
            <w:r w:rsidRPr="00B22D92">
              <w:rPr>
                <w:sz w:val="20"/>
                <w:szCs w:val="20"/>
              </w:rPr>
              <w:t>Keleti harcművészeti technikák</w:t>
            </w:r>
          </w:p>
        </w:tc>
        <w:tc>
          <w:tcPr>
            <w:tcW w:w="3109" w:type="dxa"/>
            <w:gridSpan w:val="5"/>
            <w:shd w:val="clear" w:color="auto" w:fill="BFBFBF" w:themeFill="background1" w:themeFillShade="BF"/>
          </w:tcPr>
          <w:p w:rsidR="00B22D92" w:rsidRPr="00AA2B5E" w:rsidRDefault="00B22D92" w:rsidP="004C5B0E">
            <w:pPr>
              <w:spacing w:line="276" w:lineRule="auto"/>
              <w:jc w:val="center"/>
              <w:rPr>
                <w:b/>
              </w:rPr>
            </w:pPr>
          </w:p>
        </w:tc>
      </w:tr>
      <w:tr w:rsidR="00B22D92" w:rsidTr="00A60B26">
        <w:trPr>
          <w:trHeight w:val="794"/>
        </w:trPr>
        <w:tc>
          <w:tcPr>
            <w:tcW w:w="664" w:type="dxa"/>
            <w:vAlign w:val="center"/>
          </w:tcPr>
          <w:p w:rsidR="00B22D92" w:rsidRPr="000D629A" w:rsidRDefault="00B22D92" w:rsidP="004C5B0E">
            <w:pPr>
              <w:spacing w:line="276" w:lineRule="auto"/>
              <w:jc w:val="center"/>
              <w:rPr>
                <w:sz w:val="20"/>
                <w:szCs w:val="20"/>
              </w:rPr>
            </w:pPr>
          </w:p>
        </w:tc>
        <w:tc>
          <w:tcPr>
            <w:tcW w:w="720" w:type="dxa"/>
            <w:gridSpan w:val="2"/>
            <w:vAlign w:val="center"/>
          </w:tcPr>
          <w:p w:rsidR="00B22D92" w:rsidRPr="000D629A" w:rsidRDefault="00B22D92" w:rsidP="004C5B0E">
            <w:pPr>
              <w:spacing w:line="276" w:lineRule="auto"/>
              <w:jc w:val="center"/>
              <w:rPr>
                <w:sz w:val="20"/>
                <w:szCs w:val="20"/>
              </w:rPr>
            </w:pPr>
          </w:p>
        </w:tc>
        <w:tc>
          <w:tcPr>
            <w:tcW w:w="709" w:type="dxa"/>
            <w:vAlign w:val="center"/>
          </w:tcPr>
          <w:p w:rsidR="00B22D92" w:rsidRPr="000D629A" w:rsidRDefault="000567DA" w:rsidP="004C5B0E">
            <w:pPr>
              <w:spacing w:line="276" w:lineRule="auto"/>
              <w:jc w:val="center"/>
              <w:rPr>
                <w:sz w:val="20"/>
                <w:szCs w:val="20"/>
              </w:rPr>
            </w:pPr>
            <w:r>
              <w:rPr>
                <w:sz w:val="20"/>
                <w:szCs w:val="20"/>
              </w:rPr>
              <w:t>1</w:t>
            </w:r>
          </w:p>
        </w:tc>
        <w:tc>
          <w:tcPr>
            <w:tcW w:w="4971" w:type="dxa"/>
          </w:tcPr>
          <w:p w:rsidR="00B22D92" w:rsidRPr="00B22D92" w:rsidRDefault="00B22D92" w:rsidP="004C5B0E">
            <w:pPr>
              <w:adjustRightInd w:val="0"/>
              <w:spacing w:line="276" w:lineRule="auto"/>
              <w:jc w:val="both"/>
              <w:rPr>
                <w:rFonts w:eastAsia="Calibri"/>
                <w:sz w:val="20"/>
                <w:szCs w:val="20"/>
              </w:rPr>
            </w:pPr>
            <w:r w:rsidRPr="00B22D92">
              <w:rPr>
                <w:rFonts w:eastAsia="Calibri"/>
                <w:sz w:val="20"/>
                <w:szCs w:val="20"/>
              </w:rPr>
              <w:t>Meghatározott technikai alapokra épülés</w:t>
            </w:r>
            <w:r w:rsidR="00C32BE7">
              <w:rPr>
                <w:rFonts w:eastAsia="Calibri"/>
                <w:sz w:val="20"/>
                <w:szCs w:val="20"/>
              </w:rPr>
              <w:t>.</w:t>
            </w:r>
          </w:p>
          <w:p w:rsidR="00B22D92" w:rsidRPr="00B22D92" w:rsidRDefault="00B22D92" w:rsidP="004C5B0E">
            <w:pPr>
              <w:pStyle w:val="Listaszerbekezds"/>
              <w:adjustRightInd w:val="0"/>
              <w:spacing w:line="276" w:lineRule="auto"/>
              <w:ind w:left="0"/>
              <w:jc w:val="both"/>
              <w:rPr>
                <w:rFonts w:eastAsia="Calibri"/>
                <w:sz w:val="20"/>
                <w:szCs w:val="20"/>
              </w:rPr>
            </w:pPr>
            <w:r w:rsidRPr="00B22D92">
              <w:rPr>
                <w:rFonts w:eastAsia="Calibri"/>
                <w:sz w:val="20"/>
                <w:szCs w:val="20"/>
              </w:rPr>
              <w:t>A támadás-védekezés kombináció tempója, dinamikája, mint komoly segítség a mímes</w:t>
            </w:r>
            <w:r w:rsidR="00C32BE7">
              <w:rPr>
                <w:rFonts w:eastAsia="Calibri"/>
                <w:sz w:val="20"/>
                <w:szCs w:val="20"/>
              </w:rPr>
              <w:t xml:space="preserve"> </w:t>
            </w:r>
            <w:r w:rsidRPr="00B22D92">
              <w:rPr>
                <w:rFonts w:eastAsia="Calibri"/>
                <w:sz w:val="20"/>
                <w:szCs w:val="20"/>
              </w:rPr>
              <w:t>felkészüléshez</w:t>
            </w:r>
            <w:r w:rsidR="00C32BE7">
              <w:rPr>
                <w:rFonts w:eastAsia="Calibri"/>
                <w:sz w:val="20"/>
                <w:szCs w:val="20"/>
              </w:rPr>
              <w:t>.</w:t>
            </w:r>
          </w:p>
          <w:p w:rsidR="00B22D92" w:rsidRPr="00B22D92" w:rsidRDefault="00B22D92" w:rsidP="004C5B0E">
            <w:pPr>
              <w:pStyle w:val="Listaszerbekezds"/>
              <w:adjustRightInd w:val="0"/>
              <w:spacing w:line="276" w:lineRule="auto"/>
              <w:ind w:left="0"/>
              <w:jc w:val="both"/>
              <w:rPr>
                <w:rFonts w:eastAsia="Calibri"/>
                <w:sz w:val="20"/>
                <w:szCs w:val="20"/>
                <w:lang w:val="en-US"/>
              </w:rPr>
            </w:pPr>
            <w:r w:rsidRPr="00B22D92">
              <w:rPr>
                <w:rFonts w:eastAsia="Calibri"/>
                <w:sz w:val="20"/>
                <w:szCs w:val="20"/>
                <w:lang w:val="en-US"/>
              </w:rPr>
              <w:t>A reflexek</w:t>
            </w:r>
            <w:r w:rsidR="00C32BE7">
              <w:rPr>
                <w:rFonts w:eastAsia="Calibri"/>
                <w:sz w:val="20"/>
                <w:szCs w:val="20"/>
                <w:lang w:val="en-US"/>
              </w:rPr>
              <w:t xml:space="preserve"> </w:t>
            </w:r>
            <w:r w:rsidRPr="00B22D92">
              <w:rPr>
                <w:rFonts w:eastAsia="Calibri"/>
                <w:sz w:val="20"/>
                <w:szCs w:val="20"/>
                <w:lang w:val="en-US"/>
              </w:rPr>
              <w:t>élénkítése, a gyors</w:t>
            </w:r>
            <w:r w:rsidR="00C32BE7">
              <w:rPr>
                <w:rFonts w:eastAsia="Calibri"/>
                <w:sz w:val="20"/>
                <w:szCs w:val="20"/>
                <w:lang w:val="en-US"/>
              </w:rPr>
              <w:t xml:space="preserve"> </w:t>
            </w:r>
            <w:r w:rsidRPr="00B22D92">
              <w:rPr>
                <w:rFonts w:eastAsia="Calibri"/>
                <w:sz w:val="20"/>
                <w:szCs w:val="20"/>
                <w:lang w:val="en-US"/>
              </w:rPr>
              <w:t>döntéshozatal</w:t>
            </w:r>
            <w:r w:rsidR="00C32BE7">
              <w:rPr>
                <w:rFonts w:eastAsia="Calibri"/>
                <w:sz w:val="20"/>
                <w:szCs w:val="20"/>
                <w:lang w:val="en-US"/>
              </w:rPr>
              <w:t>.</w:t>
            </w:r>
          </w:p>
          <w:p w:rsidR="00B22D92" w:rsidRPr="00B22D92" w:rsidRDefault="00B22D92" w:rsidP="004C5B0E">
            <w:pPr>
              <w:adjustRightInd w:val="0"/>
              <w:spacing w:line="276" w:lineRule="auto"/>
              <w:jc w:val="both"/>
              <w:rPr>
                <w:sz w:val="20"/>
                <w:szCs w:val="20"/>
                <w:lang w:val="en-US"/>
              </w:rPr>
            </w:pPr>
            <w:r w:rsidRPr="00B22D92">
              <w:rPr>
                <w:rFonts w:eastAsia="Calibri"/>
                <w:sz w:val="20"/>
                <w:szCs w:val="20"/>
                <w:lang w:val="en-US"/>
              </w:rPr>
              <w:t>A technika</w:t>
            </w:r>
            <w:r w:rsidR="00C32BE7">
              <w:rPr>
                <w:rFonts w:eastAsia="Calibri"/>
                <w:sz w:val="20"/>
                <w:szCs w:val="20"/>
                <w:lang w:val="en-US"/>
              </w:rPr>
              <w:t xml:space="preserve"> </w:t>
            </w:r>
            <w:r w:rsidRPr="00B22D92">
              <w:rPr>
                <w:rFonts w:eastAsia="Calibri"/>
                <w:sz w:val="20"/>
                <w:szCs w:val="20"/>
                <w:lang w:val="en-US"/>
              </w:rPr>
              <w:t>alkalmazása</w:t>
            </w:r>
            <w:r w:rsidRPr="00B22D92">
              <w:rPr>
                <w:sz w:val="20"/>
                <w:szCs w:val="20"/>
                <w:lang w:val="en-US"/>
              </w:rPr>
              <w:t xml:space="preserve">. </w:t>
            </w:r>
          </w:p>
          <w:p w:rsidR="00B22D92" w:rsidRPr="00B22D92" w:rsidRDefault="00B22D92" w:rsidP="004C5B0E">
            <w:pPr>
              <w:widowControl w:val="0"/>
              <w:suppressAutoHyphens/>
              <w:spacing w:line="276" w:lineRule="auto"/>
              <w:jc w:val="both"/>
              <w:rPr>
                <w:rFonts w:eastAsia="Lucida Sans Unicode"/>
                <w:color w:val="000000"/>
                <w:kern w:val="1"/>
                <w:sz w:val="20"/>
                <w:szCs w:val="20"/>
                <w:lang w:eastAsia="hi-IN" w:bidi="hi-IN"/>
              </w:rPr>
            </w:pPr>
            <w:r w:rsidRPr="00B22D92">
              <w:rPr>
                <w:rFonts w:eastAsia="Calibri"/>
                <w:sz w:val="20"/>
                <w:szCs w:val="20"/>
                <w:lang w:val="en-US"/>
              </w:rPr>
              <w:t>A kötött</w:t>
            </w:r>
            <w:r w:rsidR="00C32BE7">
              <w:rPr>
                <w:rFonts w:eastAsia="Calibri"/>
                <w:sz w:val="20"/>
                <w:szCs w:val="20"/>
                <w:lang w:val="en-US"/>
              </w:rPr>
              <w:t xml:space="preserve"> </w:t>
            </w:r>
            <w:r w:rsidRPr="00B22D92">
              <w:rPr>
                <w:rFonts w:eastAsia="Calibri"/>
                <w:sz w:val="20"/>
                <w:szCs w:val="20"/>
                <w:lang w:val="en-US"/>
              </w:rPr>
              <w:t>mozdulatokon</w:t>
            </w:r>
            <w:r w:rsidR="00C32BE7">
              <w:rPr>
                <w:rFonts w:eastAsia="Calibri"/>
                <w:sz w:val="20"/>
                <w:szCs w:val="20"/>
                <w:lang w:val="en-US"/>
              </w:rPr>
              <w:t xml:space="preserve"> </w:t>
            </w:r>
            <w:r w:rsidRPr="00B22D92">
              <w:rPr>
                <w:rFonts w:eastAsia="Calibri"/>
                <w:sz w:val="20"/>
                <w:szCs w:val="20"/>
                <w:lang w:val="en-US"/>
              </w:rPr>
              <w:t>belül</w:t>
            </w:r>
            <w:r w:rsidR="00C32BE7">
              <w:rPr>
                <w:rFonts w:eastAsia="Calibri"/>
                <w:sz w:val="20"/>
                <w:szCs w:val="20"/>
                <w:lang w:val="en-US"/>
              </w:rPr>
              <w:t xml:space="preserve"> </w:t>
            </w:r>
            <w:r w:rsidRPr="00B22D92">
              <w:rPr>
                <w:rFonts w:eastAsia="Calibri"/>
                <w:sz w:val="20"/>
                <w:szCs w:val="20"/>
                <w:lang w:val="en-US"/>
              </w:rPr>
              <w:t>az</w:t>
            </w:r>
            <w:r w:rsidR="00C32BE7">
              <w:rPr>
                <w:rFonts w:eastAsia="Calibri"/>
                <w:sz w:val="20"/>
                <w:szCs w:val="20"/>
                <w:lang w:val="en-US"/>
              </w:rPr>
              <w:t xml:space="preserve"> </w:t>
            </w:r>
            <w:r w:rsidRPr="00B22D92">
              <w:rPr>
                <w:rFonts w:eastAsia="Calibri"/>
                <w:sz w:val="20"/>
                <w:szCs w:val="20"/>
                <w:lang w:val="en-US"/>
              </w:rPr>
              <w:t>improvizációs</w:t>
            </w:r>
            <w:r w:rsidR="00C32BE7">
              <w:rPr>
                <w:rFonts w:eastAsia="Calibri"/>
                <w:sz w:val="20"/>
                <w:szCs w:val="20"/>
                <w:lang w:val="en-US"/>
              </w:rPr>
              <w:t xml:space="preserve"> </w:t>
            </w:r>
            <w:r w:rsidRPr="00B22D92">
              <w:rPr>
                <w:rFonts w:eastAsia="Calibri"/>
                <w:sz w:val="20"/>
                <w:szCs w:val="20"/>
                <w:lang w:val="en-US"/>
              </w:rPr>
              <w:t>készségfejlesztése</w:t>
            </w:r>
            <w:r w:rsidR="00C32BE7">
              <w:rPr>
                <w:rFonts w:eastAsia="Calibri"/>
                <w:sz w:val="20"/>
                <w:szCs w:val="20"/>
                <w:lang w:val="en-US"/>
              </w:rPr>
              <w:t>.</w:t>
            </w:r>
          </w:p>
        </w:tc>
        <w:tc>
          <w:tcPr>
            <w:tcW w:w="849" w:type="dxa"/>
            <w:gridSpan w:val="2"/>
          </w:tcPr>
          <w:p w:rsidR="00B22D92" w:rsidRPr="00AA2B5E" w:rsidRDefault="00B22D92" w:rsidP="004C5B0E">
            <w:pPr>
              <w:spacing w:line="276" w:lineRule="auto"/>
              <w:jc w:val="center"/>
              <w:rPr>
                <w:b/>
              </w:rPr>
            </w:pPr>
          </w:p>
        </w:tc>
        <w:tc>
          <w:tcPr>
            <w:tcW w:w="864" w:type="dxa"/>
            <w:gridSpan w:val="2"/>
          </w:tcPr>
          <w:p w:rsidR="00B22D92" w:rsidRPr="00AA2B5E" w:rsidRDefault="00B22D92" w:rsidP="004C5B0E">
            <w:pPr>
              <w:spacing w:line="276" w:lineRule="auto"/>
              <w:jc w:val="center"/>
              <w:rPr>
                <w:b/>
              </w:rPr>
            </w:pPr>
          </w:p>
        </w:tc>
        <w:tc>
          <w:tcPr>
            <w:tcW w:w="1396" w:type="dxa"/>
          </w:tcPr>
          <w:p w:rsidR="00B22D92" w:rsidRPr="00AA2B5E" w:rsidRDefault="00B22D92" w:rsidP="004C5B0E">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8</w:t>
            </w:r>
          </w:p>
        </w:tc>
        <w:tc>
          <w:tcPr>
            <w:tcW w:w="4971" w:type="dxa"/>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Meghatározott technikai alapokra épülés</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támadás-védekezés kombináció tempója, dinamikája, mint komoly segítség a mímes</w:t>
            </w:r>
            <w:r>
              <w:rPr>
                <w:rFonts w:eastAsia="Calibri"/>
                <w:sz w:val="20"/>
                <w:szCs w:val="20"/>
              </w:rPr>
              <w:t xml:space="preserve"> </w:t>
            </w:r>
            <w:r w:rsidRPr="00B22D92">
              <w:rPr>
                <w:rFonts w:eastAsia="Calibri"/>
                <w:sz w:val="20"/>
                <w:szCs w:val="20"/>
              </w:rPr>
              <w:t>felkészüléshez</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lang w:val="en-US"/>
              </w:rPr>
            </w:pPr>
            <w:r w:rsidRPr="00B22D92">
              <w:rPr>
                <w:rFonts w:eastAsia="Calibri"/>
                <w:sz w:val="20"/>
                <w:szCs w:val="20"/>
                <w:lang w:val="en-US"/>
              </w:rPr>
              <w:t>A reflexek</w:t>
            </w:r>
            <w:r>
              <w:rPr>
                <w:rFonts w:eastAsia="Calibri"/>
                <w:sz w:val="20"/>
                <w:szCs w:val="20"/>
                <w:lang w:val="en-US"/>
              </w:rPr>
              <w:t xml:space="preserve"> </w:t>
            </w:r>
            <w:r w:rsidRPr="00B22D92">
              <w:rPr>
                <w:rFonts w:eastAsia="Calibri"/>
                <w:sz w:val="20"/>
                <w:szCs w:val="20"/>
                <w:lang w:val="en-US"/>
              </w:rPr>
              <w:t>élénkítése, a gyors</w:t>
            </w:r>
            <w:r>
              <w:rPr>
                <w:rFonts w:eastAsia="Calibri"/>
                <w:sz w:val="20"/>
                <w:szCs w:val="20"/>
                <w:lang w:val="en-US"/>
              </w:rPr>
              <w:t xml:space="preserve"> </w:t>
            </w:r>
            <w:r w:rsidRPr="00B22D92">
              <w:rPr>
                <w:rFonts w:eastAsia="Calibri"/>
                <w:sz w:val="20"/>
                <w:szCs w:val="20"/>
                <w:lang w:val="en-US"/>
              </w:rPr>
              <w:t>döntéshozatal</w:t>
            </w:r>
            <w:r>
              <w:rPr>
                <w:rFonts w:eastAsia="Calibri"/>
                <w:sz w:val="20"/>
                <w:szCs w:val="20"/>
                <w:lang w:val="en-US"/>
              </w:rPr>
              <w:t>.</w:t>
            </w:r>
          </w:p>
          <w:p w:rsidR="00C32BE7" w:rsidRPr="00B22D92" w:rsidRDefault="00C32BE7" w:rsidP="002276F8">
            <w:pPr>
              <w:adjustRightInd w:val="0"/>
              <w:spacing w:line="276" w:lineRule="auto"/>
              <w:jc w:val="both"/>
              <w:rPr>
                <w:sz w:val="20"/>
                <w:szCs w:val="20"/>
                <w:lang w:val="en-US"/>
              </w:rPr>
            </w:pPr>
            <w:r w:rsidRPr="00B22D92">
              <w:rPr>
                <w:rFonts w:eastAsia="Calibri"/>
                <w:sz w:val="20"/>
                <w:szCs w:val="20"/>
                <w:lang w:val="en-US"/>
              </w:rPr>
              <w:t>A technika</w:t>
            </w:r>
            <w:r>
              <w:rPr>
                <w:rFonts w:eastAsia="Calibri"/>
                <w:sz w:val="20"/>
                <w:szCs w:val="20"/>
                <w:lang w:val="en-US"/>
              </w:rPr>
              <w:t xml:space="preserve"> </w:t>
            </w:r>
            <w:r w:rsidRPr="00B22D92">
              <w:rPr>
                <w:rFonts w:eastAsia="Calibri"/>
                <w:sz w:val="20"/>
                <w:szCs w:val="20"/>
                <w:lang w:val="en-US"/>
              </w:rPr>
              <w:t>alkalmazása</w:t>
            </w:r>
            <w:r w:rsidRPr="00B22D92">
              <w:rPr>
                <w:sz w:val="20"/>
                <w:szCs w:val="20"/>
                <w:lang w:val="en-US"/>
              </w:rPr>
              <w:t xml:space="preserve">. </w:t>
            </w:r>
          </w:p>
          <w:p w:rsidR="00C32BE7" w:rsidRPr="00B22D92" w:rsidRDefault="00C32BE7" w:rsidP="002276F8">
            <w:pPr>
              <w:widowControl w:val="0"/>
              <w:suppressAutoHyphens/>
              <w:spacing w:line="276" w:lineRule="auto"/>
              <w:jc w:val="both"/>
              <w:rPr>
                <w:rFonts w:eastAsia="Lucida Sans Unicode"/>
                <w:color w:val="000000"/>
                <w:kern w:val="1"/>
                <w:sz w:val="20"/>
                <w:szCs w:val="20"/>
                <w:lang w:eastAsia="hi-IN" w:bidi="hi-IN"/>
              </w:rPr>
            </w:pPr>
            <w:r w:rsidRPr="00B22D92">
              <w:rPr>
                <w:rFonts w:eastAsia="Calibri"/>
                <w:sz w:val="20"/>
                <w:szCs w:val="20"/>
                <w:lang w:val="en-US"/>
              </w:rPr>
              <w:t>A kötött</w:t>
            </w:r>
            <w:r>
              <w:rPr>
                <w:rFonts w:eastAsia="Calibri"/>
                <w:sz w:val="20"/>
                <w:szCs w:val="20"/>
                <w:lang w:val="en-US"/>
              </w:rPr>
              <w:t xml:space="preserve"> </w:t>
            </w:r>
            <w:r w:rsidRPr="00B22D92">
              <w:rPr>
                <w:rFonts w:eastAsia="Calibri"/>
                <w:sz w:val="20"/>
                <w:szCs w:val="20"/>
                <w:lang w:val="en-US"/>
              </w:rPr>
              <w:t>mozdulatokon</w:t>
            </w:r>
            <w:r>
              <w:rPr>
                <w:rFonts w:eastAsia="Calibri"/>
                <w:sz w:val="20"/>
                <w:szCs w:val="20"/>
                <w:lang w:val="en-US"/>
              </w:rPr>
              <w:t xml:space="preserve"> </w:t>
            </w:r>
            <w:r w:rsidRPr="00B22D92">
              <w:rPr>
                <w:rFonts w:eastAsia="Calibri"/>
                <w:sz w:val="20"/>
                <w:szCs w:val="20"/>
                <w:lang w:val="en-US"/>
              </w:rPr>
              <w:t>belül</w:t>
            </w:r>
            <w:r>
              <w:rPr>
                <w:rFonts w:eastAsia="Calibri"/>
                <w:sz w:val="20"/>
                <w:szCs w:val="20"/>
                <w:lang w:val="en-US"/>
              </w:rPr>
              <w:t xml:space="preserve"> </w:t>
            </w:r>
            <w:r w:rsidRPr="00B22D92">
              <w:rPr>
                <w:rFonts w:eastAsia="Calibri"/>
                <w:sz w:val="20"/>
                <w:szCs w:val="20"/>
                <w:lang w:val="en-US"/>
              </w:rPr>
              <w:t>az</w:t>
            </w:r>
            <w:r>
              <w:rPr>
                <w:rFonts w:eastAsia="Calibri"/>
                <w:sz w:val="20"/>
                <w:szCs w:val="20"/>
                <w:lang w:val="en-US"/>
              </w:rPr>
              <w:t xml:space="preserve"> </w:t>
            </w:r>
            <w:r w:rsidRPr="00B22D92">
              <w:rPr>
                <w:rFonts w:eastAsia="Calibri"/>
                <w:sz w:val="20"/>
                <w:szCs w:val="20"/>
                <w:lang w:val="en-US"/>
              </w:rPr>
              <w:t>improvizációs</w:t>
            </w:r>
            <w:r>
              <w:rPr>
                <w:rFonts w:eastAsia="Calibri"/>
                <w:sz w:val="20"/>
                <w:szCs w:val="20"/>
                <w:lang w:val="en-US"/>
              </w:rPr>
              <w:t xml:space="preserve"> </w:t>
            </w:r>
            <w:r w:rsidRPr="00B22D92">
              <w:rPr>
                <w:rFonts w:eastAsia="Calibri"/>
                <w:sz w:val="20"/>
                <w:szCs w:val="20"/>
                <w:lang w:val="en-US"/>
              </w:rPr>
              <w:t>készségfejlesztése</w:t>
            </w:r>
            <w:r>
              <w:rPr>
                <w:rFonts w:eastAsia="Calibri"/>
                <w:sz w:val="20"/>
                <w:szCs w:val="20"/>
                <w:lang w:val="en-US"/>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C32BE7" w:rsidTr="000567DA">
        <w:trPr>
          <w:trHeight w:val="794"/>
        </w:trPr>
        <w:tc>
          <w:tcPr>
            <w:tcW w:w="664" w:type="dxa"/>
            <w:vAlign w:val="center"/>
          </w:tcPr>
          <w:p w:rsidR="00C32BE7" w:rsidRPr="000D629A" w:rsidRDefault="00C32BE7" w:rsidP="000567DA">
            <w:pPr>
              <w:spacing w:line="276" w:lineRule="auto"/>
              <w:jc w:val="center"/>
              <w:rPr>
                <w:sz w:val="20"/>
                <w:szCs w:val="20"/>
              </w:rPr>
            </w:pPr>
          </w:p>
        </w:tc>
        <w:tc>
          <w:tcPr>
            <w:tcW w:w="720" w:type="dxa"/>
            <w:gridSpan w:val="2"/>
            <w:vAlign w:val="center"/>
          </w:tcPr>
          <w:p w:rsidR="00C32BE7" w:rsidRPr="000D629A" w:rsidRDefault="00C32BE7" w:rsidP="000567DA">
            <w:pPr>
              <w:spacing w:line="276" w:lineRule="auto"/>
              <w:jc w:val="center"/>
              <w:rPr>
                <w:sz w:val="20"/>
                <w:szCs w:val="20"/>
              </w:rPr>
            </w:pPr>
          </w:p>
        </w:tc>
        <w:tc>
          <w:tcPr>
            <w:tcW w:w="709" w:type="dxa"/>
            <w:vAlign w:val="center"/>
          </w:tcPr>
          <w:p w:rsidR="00C32BE7" w:rsidRPr="000D629A" w:rsidRDefault="00C32BE7" w:rsidP="000567DA">
            <w:pPr>
              <w:spacing w:line="276" w:lineRule="auto"/>
              <w:jc w:val="center"/>
              <w:rPr>
                <w:sz w:val="20"/>
                <w:szCs w:val="20"/>
              </w:rPr>
            </w:pPr>
            <w:r>
              <w:rPr>
                <w:sz w:val="20"/>
                <w:szCs w:val="20"/>
              </w:rPr>
              <w:t>8</w:t>
            </w:r>
          </w:p>
        </w:tc>
        <w:tc>
          <w:tcPr>
            <w:tcW w:w="4971" w:type="dxa"/>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Meghatározott technikai alapokra épülés</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támadás-védekezés kombináció tempója, dinamikája, mint komoly segítség a mímes</w:t>
            </w:r>
            <w:r>
              <w:rPr>
                <w:rFonts w:eastAsia="Calibri"/>
                <w:sz w:val="20"/>
                <w:szCs w:val="20"/>
              </w:rPr>
              <w:t xml:space="preserve"> </w:t>
            </w:r>
            <w:r w:rsidRPr="00B22D92">
              <w:rPr>
                <w:rFonts w:eastAsia="Calibri"/>
                <w:sz w:val="20"/>
                <w:szCs w:val="20"/>
              </w:rPr>
              <w:t>felkészüléshez</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lang w:val="en-US"/>
              </w:rPr>
            </w:pPr>
            <w:r w:rsidRPr="00B22D92">
              <w:rPr>
                <w:rFonts w:eastAsia="Calibri"/>
                <w:sz w:val="20"/>
                <w:szCs w:val="20"/>
                <w:lang w:val="en-US"/>
              </w:rPr>
              <w:t>A reflexek</w:t>
            </w:r>
            <w:r>
              <w:rPr>
                <w:rFonts w:eastAsia="Calibri"/>
                <w:sz w:val="20"/>
                <w:szCs w:val="20"/>
                <w:lang w:val="en-US"/>
              </w:rPr>
              <w:t xml:space="preserve"> </w:t>
            </w:r>
            <w:r w:rsidRPr="00B22D92">
              <w:rPr>
                <w:rFonts w:eastAsia="Calibri"/>
                <w:sz w:val="20"/>
                <w:szCs w:val="20"/>
                <w:lang w:val="en-US"/>
              </w:rPr>
              <w:t>élénkítése, a gyors</w:t>
            </w:r>
            <w:r>
              <w:rPr>
                <w:rFonts w:eastAsia="Calibri"/>
                <w:sz w:val="20"/>
                <w:szCs w:val="20"/>
                <w:lang w:val="en-US"/>
              </w:rPr>
              <w:t xml:space="preserve"> </w:t>
            </w:r>
            <w:r w:rsidRPr="00B22D92">
              <w:rPr>
                <w:rFonts w:eastAsia="Calibri"/>
                <w:sz w:val="20"/>
                <w:szCs w:val="20"/>
                <w:lang w:val="en-US"/>
              </w:rPr>
              <w:t>döntéshozatal</w:t>
            </w:r>
            <w:r>
              <w:rPr>
                <w:rFonts w:eastAsia="Calibri"/>
                <w:sz w:val="20"/>
                <w:szCs w:val="20"/>
                <w:lang w:val="en-US"/>
              </w:rPr>
              <w:t>.</w:t>
            </w:r>
          </w:p>
          <w:p w:rsidR="00C32BE7" w:rsidRPr="00B22D92" w:rsidRDefault="00C32BE7" w:rsidP="002276F8">
            <w:pPr>
              <w:adjustRightInd w:val="0"/>
              <w:spacing w:line="276" w:lineRule="auto"/>
              <w:jc w:val="both"/>
              <w:rPr>
                <w:sz w:val="20"/>
                <w:szCs w:val="20"/>
                <w:lang w:val="en-US"/>
              </w:rPr>
            </w:pPr>
            <w:r w:rsidRPr="00B22D92">
              <w:rPr>
                <w:rFonts w:eastAsia="Calibri"/>
                <w:sz w:val="20"/>
                <w:szCs w:val="20"/>
                <w:lang w:val="en-US"/>
              </w:rPr>
              <w:t>A technika</w:t>
            </w:r>
            <w:r>
              <w:rPr>
                <w:rFonts w:eastAsia="Calibri"/>
                <w:sz w:val="20"/>
                <w:szCs w:val="20"/>
                <w:lang w:val="en-US"/>
              </w:rPr>
              <w:t xml:space="preserve"> </w:t>
            </w:r>
            <w:r w:rsidRPr="00B22D92">
              <w:rPr>
                <w:rFonts w:eastAsia="Calibri"/>
                <w:sz w:val="20"/>
                <w:szCs w:val="20"/>
                <w:lang w:val="en-US"/>
              </w:rPr>
              <w:t>alkalmazása</w:t>
            </w:r>
            <w:r w:rsidRPr="00B22D92">
              <w:rPr>
                <w:sz w:val="20"/>
                <w:szCs w:val="20"/>
                <w:lang w:val="en-US"/>
              </w:rPr>
              <w:t xml:space="preserve">. </w:t>
            </w:r>
          </w:p>
          <w:p w:rsidR="00C32BE7" w:rsidRPr="00B22D92" w:rsidRDefault="00C32BE7" w:rsidP="002276F8">
            <w:pPr>
              <w:widowControl w:val="0"/>
              <w:suppressAutoHyphens/>
              <w:spacing w:line="276" w:lineRule="auto"/>
              <w:jc w:val="both"/>
              <w:rPr>
                <w:rFonts w:eastAsia="Lucida Sans Unicode"/>
                <w:color w:val="000000"/>
                <w:kern w:val="1"/>
                <w:sz w:val="20"/>
                <w:szCs w:val="20"/>
                <w:lang w:eastAsia="hi-IN" w:bidi="hi-IN"/>
              </w:rPr>
            </w:pPr>
            <w:r w:rsidRPr="00B22D92">
              <w:rPr>
                <w:rFonts w:eastAsia="Calibri"/>
                <w:sz w:val="20"/>
                <w:szCs w:val="20"/>
                <w:lang w:val="en-US"/>
              </w:rPr>
              <w:t>A kötött</w:t>
            </w:r>
            <w:r>
              <w:rPr>
                <w:rFonts w:eastAsia="Calibri"/>
                <w:sz w:val="20"/>
                <w:szCs w:val="20"/>
                <w:lang w:val="en-US"/>
              </w:rPr>
              <w:t xml:space="preserve"> </w:t>
            </w:r>
            <w:r w:rsidRPr="00B22D92">
              <w:rPr>
                <w:rFonts w:eastAsia="Calibri"/>
                <w:sz w:val="20"/>
                <w:szCs w:val="20"/>
                <w:lang w:val="en-US"/>
              </w:rPr>
              <w:t>mozdulatokon</w:t>
            </w:r>
            <w:r>
              <w:rPr>
                <w:rFonts w:eastAsia="Calibri"/>
                <w:sz w:val="20"/>
                <w:szCs w:val="20"/>
                <w:lang w:val="en-US"/>
              </w:rPr>
              <w:t xml:space="preserve"> </w:t>
            </w:r>
            <w:r w:rsidRPr="00B22D92">
              <w:rPr>
                <w:rFonts w:eastAsia="Calibri"/>
                <w:sz w:val="20"/>
                <w:szCs w:val="20"/>
                <w:lang w:val="en-US"/>
              </w:rPr>
              <w:t>belül</w:t>
            </w:r>
            <w:r>
              <w:rPr>
                <w:rFonts w:eastAsia="Calibri"/>
                <w:sz w:val="20"/>
                <w:szCs w:val="20"/>
                <w:lang w:val="en-US"/>
              </w:rPr>
              <w:t xml:space="preserve"> </w:t>
            </w:r>
            <w:r w:rsidRPr="00B22D92">
              <w:rPr>
                <w:rFonts w:eastAsia="Calibri"/>
                <w:sz w:val="20"/>
                <w:szCs w:val="20"/>
                <w:lang w:val="en-US"/>
              </w:rPr>
              <w:t>az</w:t>
            </w:r>
            <w:r>
              <w:rPr>
                <w:rFonts w:eastAsia="Calibri"/>
                <w:sz w:val="20"/>
                <w:szCs w:val="20"/>
                <w:lang w:val="en-US"/>
              </w:rPr>
              <w:t xml:space="preserve"> </w:t>
            </w:r>
            <w:r w:rsidRPr="00B22D92">
              <w:rPr>
                <w:rFonts w:eastAsia="Calibri"/>
                <w:sz w:val="20"/>
                <w:szCs w:val="20"/>
                <w:lang w:val="en-US"/>
              </w:rPr>
              <w:t>improvizációs</w:t>
            </w:r>
            <w:r>
              <w:rPr>
                <w:rFonts w:eastAsia="Calibri"/>
                <w:sz w:val="20"/>
                <w:szCs w:val="20"/>
                <w:lang w:val="en-US"/>
              </w:rPr>
              <w:t xml:space="preserve"> </w:t>
            </w:r>
            <w:r w:rsidRPr="00B22D92">
              <w:rPr>
                <w:rFonts w:eastAsia="Calibri"/>
                <w:sz w:val="20"/>
                <w:szCs w:val="20"/>
                <w:lang w:val="en-US"/>
              </w:rPr>
              <w:t>készségfejlesztése</w:t>
            </w:r>
            <w:r>
              <w:rPr>
                <w:rFonts w:eastAsia="Calibri"/>
                <w:sz w:val="20"/>
                <w:szCs w:val="20"/>
                <w:lang w:val="en-US"/>
              </w:rPr>
              <w:t>.</w:t>
            </w:r>
          </w:p>
        </w:tc>
        <w:tc>
          <w:tcPr>
            <w:tcW w:w="849" w:type="dxa"/>
            <w:gridSpan w:val="2"/>
          </w:tcPr>
          <w:p w:rsidR="00C32BE7" w:rsidRPr="00AA2B5E" w:rsidRDefault="00C32BE7" w:rsidP="000567DA">
            <w:pPr>
              <w:spacing w:line="276" w:lineRule="auto"/>
              <w:jc w:val="center"/>
              <w:rPr>
                <w:b/>
              </w:rPr>
            </w:pPr>
          </w:p>
        </w:tc>
        <w:tc>
          <w:tcPr>
            <w:tcW w:w="864" w:type="dxa"/>
            <w:gridSpan w:val="2"/>
          </w:tcPr>
          <w:p w:rsidR="00C32BE7" w:rsidRPr="00AA2B5E" w:rsidRDefault="00C32BE7" w:rsidP="000567DA">
            <w:pPr>
              <w:spacing w:line="276" w:lineRule="auto"/>
              <w:jc w:val="center"/>
              <w:rPr>
                <w:b/>
              </w:rPr>
            </w:pPr>
          </w:p>
        </w:tc>
        <w:tc>
          <w:tcPr>
            <w:tcW w:w="1396" w:type="dxa"/>
          </w:tcPr>
          <w:p w:rsidR="00C32BE7" w:rsidRPr="00AA2B5E" w:rsidRDefault="00C32BE7" w:rsidP="000567DA">
            <w:pPr>
              <w:spacing w:line="276" w:lineRule="auto"/>
              <w:jc w:val="center"/>
              <w:rPr>
                <w:b/>
              </w:rPr>
            </w:pPr>
          </w:p>
        </w:tc>
      </w:tr>
      <w:tr w:rsidR="00C32BE7" w:rsidTr="00A60B26">
        <w:trPr>
          <w:trHeight w:val="794"/>
        </w:trPr>
        <w:tc>
          <w:tcPr>
            <w:tcW w:w="664" w:type="dxa"/>
            <w:vAlign w:val="center"/>
          </w:tcPr>
          <w:p w:rsidR="00C32BE7" w:rsidRPr="000D629A" w:rsidRDefault="00C32BE7" w:rsidP="004C5B0E">
            <w:pPr>
              <w:spacing w:line="276" w:lineRule="auto"/>
              <w:jc w:val="center"/>
              <w:rPr>
                <w:sz w:val="20"/>
                <w:szCs w:val="20"/>
              </w:rPr>
            </w:pPr>
          </w:p>
        </w:tc>
        <w:tc>
          <w:tcPr>
            <w:tcW w:w="720" w:type="dxa"/>
            <w:gridSpan w:val="2"/>
            <w:vAlign w:val="center"/>
          </w:tcPr>
          <w:p w:rsidR="00C32BE7" w:rsidRPr="000D629A" w:rsidRDefault="00C32BE7" w:rsidP="004C5B0E">
            <w:pPr>
              <w:spacing w:line="276" w:lineRule="auto"/>
              <w:jc w:val="center"/>
              <w:rPr>
                <w:sz w:val="20"/>
                <w:szCs w:val="20"/>
              </w:rPr>
            </w:pPr>
          </w:p>
        </w:tc>
        <w:tc>
          <w:tcPr>
            <w:tcW w:w="709" w:type="dxa"/>
            <w:vAlign w:val="center"/>
          </w:tcPr>
          <w:p w:rsidR="00C32BE7" w:rsidRPr="000D629A" w:rsidRDefault="00C32BE7" w:rsidP="004C5B0E">
            <w:pPr>
              <w:spacing w:line="276" w:lineRule="auto"/>
              <w:jc w:val="center"/>
              <w:rPr>
                <w:sz w:val="20"/>
                <w:szCs w:val="20"/>
              </w:rPr>
            </w:pPr>
            <w:r>
              <w:rPr>
                <w:sz w:val="20"/>
                <w:szCs w:val="20"/>
              </w:rPr>
              <w:t>1</w:t>
            </w:r>
          </w:p>
        </w:tc>
        <w:tc>
          <w:tcPr>
            <w:tcW w:w="4971" w:type="dxa"/>
          </w:tcPr>
          <w:p w:rsidR="00C32BE7" w:rsidRPr="00B22D92" w:rsidRDefault="00C32BE7" w:rsidP="002276F8">
            <w:pPr>
              <w:adjustRightInd w:val="0"/>
              <w:spacing w:line="276" w:lineRule="auto"/>
              <w:jc w:val="both"/>
              <w:rPr>
                <w:rFonts w:eastAsia="Calibri"/>
                <w:sz w:val="20"/>
                <w:szCs w:val="20"/>
              </w:rPr>
            </w:pPr>
            <w:r w:rsidRPr="00B22D92">
              <w:rPr>
                <w:rFonts w:eastAsia="Calibri"/>
                <w:sz w:val="20"/>
                <w:szCs w:val="20"/>
              </w:rPr>
              <w:t>Meghatározott technikai alapokra épülés</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rPr>
            </w:pPr>
            <w:r w:rsidRPr="00B22D92">
              <w:rPr>
                <w:rFonts w:eastAsia="Calibri"/>
                <w:sz w:val="20"/>
                <w:szCs w:val="20"/>
              </w:rPr>
              <w:t>A támadás-védekezés kombináció tempója, dinamikája, mint komoly segítség a mímes</w:t>
            </w:r>
            <w:r>
              <w:rPr>
                <w:rFonts w:eastAsia="Calibri"/>
                <w:sz w:val="20"/>
                <w:szCs w:val="20"/>
              </w:rPr>
              <w:t xml:space="preserve"> </w:t>
            </w:r>
            <w:r w:rsidRPr="00B22D92">
              <w:rPr>
                <w:rFonts w:eastAsia="Calibri"/>
                <w:sz w:val="20"/>
                <w:szCs w:val="20"/>
              </w:rPr>
              <w:t>felkészüléshez</w:t>
            </w:r>
            <w:r>
              <w:rPr>
                <w:rFonts w:eastAsia="Calibri"/>
                <w:sz w:val="20"/>
                <w:szCs w:val="20"/>
              </w:rPr>
              <w:t>.</w:t>
            </w:r>
          </w:p>
          <w:p w:rsidR="00C32BE7" w:rsidRPr="00B22D92" w:rsidRDefault="00C32BE7" w:rsidP="002276F8">
            <w:pPr>
              <w:pStyle w:val="Listaszerbekezds"/>
              <w:adjustRightInd w:val="0"/>
              <w:spacing w:line="276" w:lineRule="auto"/>
              <w:ind w:left="0"/>
              <w:jc w:val="both"/>
              <w:rPr>
                <w:rFonts w:eastAsia="Calibri"/>
                <w:sz w:val="20"/>
                <w:szCs w:val="20"/>
                <w:lang w:val="en-US"/>
              </w:rPr>
            </w:pPr>
            <w:r w:rsidRPr="00B22D92">
              <w:rPr>
                <w:rFonts w:eastAsia="Calibri"/>
                <w:sz w:val="20"/>
                <w:szCs w:val="20"/>
                <w:lang w:val="en-US"/>
              </w:rPr>
              <w:t>A reflexek</w:t>
            </w:r>
            <w:r>
              <w:rPr>
                <w:rFonts w:eastAsia="Calibri"/>
                <w:sz w:val="20"/>
                <w:szCs w:val="20"/>
                <w:lang w:val="en-US"/>
              </w:rPr>
              <w:t xml:space="preserve"> </w:t>
            </w:r>
            <w:r w:rsidRPr="00B22D92">
              <w:rPr>
                <w:rFonts w:eastAsia="Calibri"/>
                <w:sz w:val="20"/>
                <w:szCs w:val="20"/>
                <w:lang w:val="en-US"/>
              </w:rPr>
              <w:t>élénkítése, a gyors</w:t>
            </w:r>
            <w:r>
              <w:rPr>
                <w:rFonts w:eastAsia="Calibri"/>
                <w:sz w:val="20"/>
                <w:szCs w:val="20"/>
                <w:lang w:val="en-US"/>
              </w:rPr>
              <w:t xml:space="preserve"> </w:t>
            </w:r>
            <w:r w:rsidRPr="00B22D92">
              <w:rPr>
                <w:rFonts w:eastAsia="Calibri"/>
                <w:sz w:val="20"/>
                <w:szCs w:val="20"/>
                <w:lang w:val="en-US"/>
              </w:rPr>
              <w:t>döntéshozatal</w:t>
            </w:r>
            <w:r>
              <w:rPr>
                <w:rFonts w:eastAsia="Calibri"/>
                <w:sz w:val="20"/>
                <w:szCs w:val="20"/>
                <w:lang w:val="en-US"/>
              </w:rPr>
              <w:t>.</w:t>
            </w:r>
          </w:p>
          <w:p w:rsidR="00C32BE7" w:rsidRPr="00B22D92" w:rsidRDefault="00C32BE7" w:rsidP="002276F8">
            <w:pPr>
              <w:adjustRightInd w:val="0"/>
              <w:spacing w:line="276" w:lineRule="auto"/>
              <w:jc w:val="both"/>
              <w:rPr>
                <w:sz w:val="20"/>
                <w:szCs w:val="20"/>
                <w:lang w:val="en-US"/>
              </w:rPr>
            </w:pPr>
            <w:r w:rsidRPr="00B22D92">
              <w:rPr>
                <w:rFonts w:eastAsia="Calibri"/>
                <w:sz w:val="20"/>
                <w:szCs w:val="20"/>
                <w:lang w:val="en-US"/>
              </w:rPr>
              <w:t>A technika</w:t>
            </w:r>
            <w:r>
              <w:rPr>
                <w:rFonts w:eastAsia="Calibri"/>
                <w:sz w:val="20"/>
                <w:szCs w:val="20"/>
                <w:lang w:val="en-US"/>
              </w:rPr>
              <w:t xml:space="preserve"> </w:t>
            </w:r>
            <w:r w:rsidRPr="00B22D92">
              <w:rPr>
                <w:rFonts w:eastAsia="Calibri"/>
                <w:sz w:val="20"/>
                <w:szCs w:val="20"/>
                <w:lang w:val="en-US"/>
              </w:rPr>
              <w:t>alkalmazása</w:t>
            </w:r>
            <w:r w:rsidRPr="00B22D92">
              <w:rPr>
                <w:sz w:val="20"/>
                <w:szCs w:val="20"/>
                <w:lang w:val="en-US"/>
              </w:rPr>
              <w:t xml:space="preserve">. </w:t>
            </w:r>
          </w:p>
          <w:p w:rsidR="00C32BE7" w:rsidRPr="00B22D92" w:rsidRDefault="00C32BE7" w:rsidP="002276F8">
            <w:pPr>
              <w:widowControl w:val="0"/>
              <w:suppressAutoHyphens/>
              <w:spacing w:line="276" w:lineRule="auto"/>
              <w:jc w:val="both"/>
              <w:rPr>
                <w:rFonts w:eastAsia="Lucida Sans Unicode"/>
                <w:color w:val="000000"/>
                <w:kern w:val="1"/>
                <w:sz w:val="20"/>
                <w:szCs w:val="20"/>
                <w:lang w:eastAsia="hi-IN" w:bidi="hi-IN"/>
              </w:rPr>
            </w:pPr>
            <w:r w:rsidRPr="00B22D92">
              <w:rPr>
                <w:rFonts w:eastAsia="Calibri"/>
                <w:sz w:val="20"/>
                <w:szCs w:val="20"/>
                <w:lang w:val="en-US"/>
              </w:rPr>
              <w:t>A kötött</w:t>
            </w:r>
            <w:r>
              <w:rPr>
                <w:rFonts w:eastAsia="Calibri"/>
                <w:sz w:val="20"/>
                <w:szCs w:val="20"/>
                <w:lang w:val="en-US"/>
              </w:rPr>
              <w:t xml:space="preserve"> </w:t>
            </w:r>
            <w:r w:rsidRPr="00B22D92">
              <w:rPr>
                <w:rFonts w:eastAsia="Calibri"/>
                <w:sz w:val="20"/>
                <w:szCs w:val="20"/>
                <w:lang w:val="en-US"/>
              </w:rPr>
              <w:t>mozdulatokon</w:t>
            </w:r>
            <w:r>
              <w:rPr>
                <w:rFonts w:eastAsia="Calibri"/>
                <w:sz w:val="20"/>
                <w:szCs w:val="20"/>
                <w:lang w:val="en-US"/>
              </w:rPr>
              <w:t xml:space="preserve"> </w:t>
            </w:r>
            <w:r w:rsidRPr="00B22D92">
              <w:rPr>
                <w:rFonts w:eastAsia="Calibri"/>
                <w:sz w:val="20"/>
                <w:szCs w:val="20"/>
                <w:lang w:val="en-US"/>
              </w:rPr>
              <w:t>belül</w:t>
            </w:r>
            <w:r>
              <w:rPr>
                <w:rFonts w:eastAsia="Calibri"/>
                <w:sz w:val="20"/>
                <w:szCs w:val="20"/>
                <w:lang w:val="en-US"/>
              </w:rPr>
              <w:t xml:space="preserve"> </w:t>
            </w:r>
            <w:r w:rsidRPr="00B22D92">
              <w:rPr>
                <w:rFonts w:eastAsia="Calibri"/>
                <w:sz w:val="20"/>
                <w:szCs w:val="20"/>
                <w:lang w:val="en-US"/>
              </w:rPr>
              <w:t>az</w:t>
            </w:r>
            <w:r>
              <w:rPr>
                <w:rFonts w:eastAsia="Calibri"/>
                <w:sz w:val="20"/>
                <w:szCs w:val="20"/>
                <w:lang w:val="en-US"/>
              </w:rPr>
              <w:t xml:space="preserve"> </w:t>
            </w:r>
            <w:r w:rsidRPr="00B22D92">
              <w:rPr>
                <w:rFonts w:eastAsia="Calibri"/>
                <w:sz w:val="20"/>
                <w:szCs w:val="20"/>
                <w:lang w:val="en-US"/>
              </w:rPr>
              <w:t>improvizációs</w:t>
            </w:r>
            <w:r>
              <w:rPr>
                <w:rFonts w:eastAsia="Calibri"/>
                <w:sz w:val="20"/>
                <w:szCs w:val="20"/>
                <w:lang w:val="en-US"/>
              </w:rPr>
              <w:t xml:space="preserve"> </w:t>
            </w:r>
            <w:r w:rsidRPr="00B22D92">
              <w:rPr>
                <w:rFonts w:eastAsia="Calibri"/>
                <w:sz w:val="20"/>
                <w:szCs w:val="20"/>
                <w:lang w:val="en-US"/>
              </w:rPr>
              <w:t>készségfejlesztése</w:t>
            </w:r>
            <w:r>
              <w:rPr>
                <w:rFonts w:eastAsia="Calibri"/>
                <w:sz w:val="20"/>
                <w:szCs w:val="20"/>
                <w:lang w:val="en-US"/>
              </w:rPr>
              <w:t>.</w:t>
            </w:r>
          </w:p>
        </w:tc>
        <w:tc>
          <w:tcPr>
            <w:tcW w:w="849" w:type="dxa"/>
            <w:gridSpan w:val="2"/>
          </w:tcPr>
          <w:p w:rsidR="00C32BE7" w:rsidRPr="00AA2B5E" w:rsidRDefault="00C32BE7" w:rsidP="004C5B0E">
            <w:pPr>
              <w:spacing w:line="276" w:lineRule="auto"/>
              <w:jc w:val="center"/>
              <w:rPr>
                <w:b/>
              </w:rPr>
            </w:pPr>
          </w:p>
        </w:tc>
        <w:tc>
          <w:tcPr>
            <w:tcW w:w="864" w:type="dxa"/>
            <w:gridSpan w:val="2"/>
          </w:tcPr>
          <w:p w:rsidR="00C32BE7" w:rsidRPr="00AA2B5E" w:rsidRDefault="00C32BE7" w:rsidP="004C5B0E">
            <w:pPr>
              <w:spacing w:line="276" w:lineRule="auto"/>
              <w:jc w:val="center"/>
              <w:rPr>
                <w:b/>
              </w:rPr>
            </w:pPr>
          </w:p>
        </w:tc>
        <w:tc>
          <w:tcPr>
            <w:tcW w:w="1396" w:type="dxa"/>
          </w:tcPr>
          <w:p w:rsidR="00C32BE7" w:rsidRPr="00AA2B5E" w:rsidRDefault="00C32BE7" w:rsidP="004C5B0E">
            <w:pPr>
              <w:spacing w:line="276" w:lineRule="auto"/>
              <w:jc w:val="center"/>
              <w:rPr>
                <w:b/>
              </w:rPr>
            </w:pPr>
          </w:p>
        </w:tc>
      </w:tr>
      <w:tr w:rsidR="00FD4921" w:rsidTr="00A60B26">
        <w:trPr>
          <w:trHeight w:val="1021"/>
        </w:trPr>
        <w:tc>
          <w:tcPr>
            <w:tcW w:w="1384" w:type="dxa"/>
            <w:gridSpan w:val="3"/>
            <w:shd w:val="clear" w:color="auto" w:fill="BFBFBF" w:themeFill="background1" w:themeFillShade="BF"/>
            <w:vAlign w:val="center"/>
          </w:tcPr>
          <w:p w:rsidR="00FD4921" w:rsidRPr="000D629A" w:rsidRDefault="00FD4921" w:rsidP="004C5B0E">
            <w:pPr>
              <w:spacing w:line="276" w:lineRule="auto"/>
              <w:jc w:val="center"/>
              <w:rPr>
                <w:sz w:val="20"/>
                <w:szCs w:val="20"/>
              </w:rPr>
            </w:pPr>
          </w:p>
        </w:tc>
        <w:tc>
          <w:tcPr>
            <w:tcW w:w="709" w:type="dxa"/>
            <w:vAlign w:val="center"/>
          </w:tcPr>
          <w:p w:rsidR="00FD4921" w:rsidRPr="00185C38" w:rsidRDefault="00A60B26" w:rsidP="004C5B0E">
            <w:pPr>
              <w:spacing w:line="276" w:lineRule="auto"/>
              <w:jc w:val="center"/>
              <w:rPr>
                <w:b/>
                <w:sz w:val="28"/>
                <w:szCs w:val="28"/>
              </w:rPr>
            </w:pPr>
            <w:r>
              <w:rPr>
                <w:b/>
                <w:sz w:val="28"/>
                <w:szCs w:val="28"/>
              </w:rPr>
              <w:t>240</w:t>
            </w:r>
          </w:p>
        </w:tc>
        <w:tc>
          <w:tcPr>
            <w:tcW w:w="4971" w:type="dxa"/>
            <w:vAlign w:val="center"/>
          </w:tcPr>
          <w:p w:rsidR="004C5B0E" w:rsidRDefault="004C5B0E" w:rsidP="004C5B0E">
            <w:pPr>
              <w:spacing w:line="276" w:lineRule="auto"/>
              <w:jc w:val="center"/>
              <w:rPr>
                <w:rFonts w:eastAsia="Times New Roman"/>
                <w:b/>
                <w:color w:val="000000"/>
                <w:sz w:val="28"/>
                <w:szCs w:val="28"/>
              </w:rPr>
            </w:pPr>
            <w:r>
              <w:rPr>
                <w:rFonts w:eastAsia="Times New Roman"/>
                <w:b/>
                <w:color w:val="000000"/>
                <w:sz w:val="28"/>
                <w:szCs w:val="28"/>
              </w:rPr>
              <w:t>10702-12</w:t>
            </w:r>
          </w:p>
          <w:p w:rsidR="00FD4921" w:rsidRPr="00185C38" w:rsidRDefault="00FD4921" w:rsidP="004C5B0E">
            <w:pPr>
              <w:spacing w:line="276" w:lineRule="auto"/>
              <w:jc w:val="center"/>
              <w:rPr>
                <w:rFonts w:eastAsia="Times New Roman"/>
                <w:b/>
                <w:color w:val="000000"/>
                <w:sz w:val="28"/>
                <w:szCs w:val="28"/>
              </w:rPr>
            </w:pPr>
            <w:r w:rsidRPr="00185C38">
              <w:rPr>
                <w:rFonts w:eastAsia="Times New Roman"/>
                <w:b/>
                <w:color w:val="000000"/>
                <w:sz w:val="28"/>
                <w:szCs w:val="28"/>
              </w:rPr>
              <w:t>A pantomimes produkciója és szereplése</w:t>
            </w:r>
          </w:p>
        </w:tc>
        <w:tc>
          <w:tcPr>
            <w:tcW w:w="3109" w:type="dxa"/>
            <w:gridSpan w:val="5"/>
            <w:shd w:val="clear" w:color="auto" w:fill="BFBFBF" w:themeFill="background1" w:themeFillShade="BF"/>
            <w:vAlign w:val="center"/>
          </w:tcPr>
          <w:p w:rsidR="00FD4921" w:rsidRPr="00C86C9C" w:rsidRDefault="00FD4921" w:rsidP="004C5B0E">
            <w:pPr>
              <w:spacing w:line="276" w:lineRule="auto"/>
              <w:jc w:val="both"/>
              <w:rPr>
                <w:b/>
                <w:sz w:val="20"/>
                <w:szCs w:val="20"/>
              </w:rPr>
            </w:pPr>
          </w:p>
        </w:tc>
      </w:tr>
      <w:tr w:rsidR="00FD4921" w:rsidTr="004C5B0E">
        <w:trPr>
          <w:trHeight w:val="851"/>
        </w:trPr>
        <w:tc>
          <w:tcPr>
            <w:tcW w:w="1384" w:type="dxa"/>
            <w:gridSpan w:val="3"/>
            <w:shd w:val="clear" w:color="auto" w:fill="BFBFBF" w:themeFill="background1" w:themeFillShade="BF"/>
            <w:vAlign w:val="center"/>
          </w:tcPr>
          <w:p w:rsidR="00FD4921" w:rsidRPr="000D629A" w:rsidRDefault="00FD4921" w:rsidP="004C5B0E">
            <w:pPr>
              <w:spacing w:line="276" w:lineRule="auto"/>
              <w:jc w:val="center"/>
              <w:rPr>
                <w:sz w:val="20"/>
                <w:szCs w:val="20"/>
              </w:rPr>
            </w:pPr>
          </w:p>
        </w:tc>
        <w:tc>
          <w:tcPr>
            <w:tcW w:w="709" w:type="dxa"/>
            <w:tcBorders>
              <w:bottom w:val="single" w:sz="4" w:space="0" w:color="auto"/>
            </w:tcBorders>
            <w:vAlign w:val="center"/>
          </w:tcPr>
          <w:p w:rsidR="00FD4921" w:rsidRPr="00FB4C83" w:rsidRDefault="00D97B93" w:rsidP="004C5B0E">
            <w:pPr>
              <w:spacing w:line="276" w:lineRule="auto"/>
              <w:jc w:val="center"/>
            </w:pPr>
            <w:r>
              <w:t>240</w:t>
            </w:r>
          </w:p>
        </w:tc>
        <w:tc>
          <w:tcPr>
            <w:tcW w:w="4971" w:type="dxa"/>
            <w:tcBorders>
              <w:bottom w:val="single" w:sz="4" w:space="0" w:color="auto"/>
            </w:tcBorders>
            <w:vAlign w:val="center"/>
          </w:tcPr>
          <w:p w:rsidR="00FD4921" w:rsidRPr="00FB4C83" w:rsidRDefault="00FD4921" w:rsidP="004C5B0E">
            <w:pPr>
              <w:spacing w:line="276" w:lineRule="auto"/>
              <w:rPr>
                <w:rFonts w:eastAsia="Times New Roman"/>
                <w:bCs/>
                <w:color w:val="000000"/>
              </w:rPr>
            </w:pPr>
            <w:r w:rsidRPr="00FB4C83">
              <w:rPr>
                <w:rFonts w:eastAsia="Times New Roman"/>
                <w:bCs/>
                <w:color w:val="000000"/>
              </w:rPr>
              <w:t>P</w:t>
            </w:r>
            <w:r>
              <w:rPr>
                <w:rFonts w:eastAsia="Times New Roman"/>
                <w:bCs/>
                <w:color w:val="000000"/>
              </w:rPr>
              <w:t>a</w:t>
            </w:r>
            <w:r w:rsidRPr="00FB4C83">
              <w:rPr>
                <w:rFonts w:eastAsia="Times New Roman"/>
                <w:bCs/>
                <w:color w:val="000000"/>
              </w:rPr>
              <w:t>ntomim produkció létrehozásának gyakorlata</w:t>
            </w:r>
          </w:p>
        </w:tc>
        <w:tc>
          <w:tcPr>
            <w:tcW w:w="3109" w:type="dxa"/>
            <w:gridSpan w:val="5"/>
            <w:shd w:val="clear" w:color="auto" w:fill="BFBFBF" w:themeFill="background1" w:themeFillShade="BF"/>
          </w:tcPr>
          <w:p w:rsidR="00FD4921" w:rsidRPr="00AA2B5E" w:rsidRDefault="00FD4921" w:rsidP="004C5B0E">
            <w:pPr>
              <w:spacing w:line="276" w:lineRule="auto"/>
              <w:jc w:val="center"/>
              <w:rPr>
                <w:b/>
              </w:rPr>
            </w:pPr>
          </w:p>
        </w:tc>
      </w:tr>
      <w:tr w:rsidR="00FD4921" w:rsidTr="00A60B26">
        <w:trPr>
          <w:trHeight w:val="794"/>
        </w:trPr>
        <w:tc>
          <w:tcPr>
            <w:tcW w:w="1384" w:type="dxa"/>
            <w:gridSpan w:val="3"/>
            <w:shd w:val="clear" w:color="auto" w:fill="BFBFBF" w:themeFill="background1" w:themeFillShade="BF"/>
            <w:vAlign w:val="center"/>
          </w:tcPr>
          <w:p w:rsidR="00FD4921" w:rsidRPr="000D629A" w:rsidRDefault="00FD4921" w:rsidP="004C5B0E">
            <w:pPr>
              <w:spacing w:line="276" w:lineRule="auto"/>
              <w:jc w:val="center"/>
              <w:rPr>
                <w:sz w:val="20"/>
                <w:szCs w:val="20"/>
              </w:rPr>
            </w:pPr>
          </w:p>
        </w:tc>
        <w:tc>
          <w:tcPr>
            <w:tcW w:w="709" w:type="dxa"/>
            <w:tcBorders>
              <w:bottom w:val="single" w:sz="4" w:space="0" w:color="auto"/>
            </w:tcBorders>
            <w:vAlign w:val="center"/>
          </w:tcPr>
          <w:p w:rsidR="00FD4921" w:rsidRPr="00FB4C83" w:rsidRDefault="00105577" w:rsidP="004C5B0E">
            <w:pPr>
              <w:spacing w:line="276" w:lineRule="auto"/>
              <w:jc w:val="center"/>
              <w:rPr>
                <w:sz w:val="20"/>
                <w:szCs w:val="20"/>
              </w:rPr>
            </w:pPr>
            <w:r>
              <w:rPr>
                <w:sz w:val="20"/>
                <w:szCs w:val="20"/>
              </w:rPr>
              <w:t>120</w:t>
            </w:r>
          </w:p>
        </w:tc>
        <w:tc>
          <w:tcPr>
            <w:tcW w:w="4971" w:type="dxa"/>
            <w:tcBorders>
              <w:bottom w:val="single" w:sz="4" w:space="0" w:color="auto"/>
            </w:tcBorders>
            <w:vAlign w:val="center"/>
          </w:tcPr>
          <w:p w:rsidR="00FD4921" w:rsidRPr="00105577" w:rsidRDefault="00105577" w:rsidP="004C5B0E">
            <w:pPr>
              <w:widowControl w:val="0"/>
              <w:suppressAutoHyphens/>
              <w:spacing w:line="276" w:lineRule="auto"/>
              <w:jc w:val="center"/>
              <w:rPr>
                <w:color w:val="000000"/>
                <w:sz w:val="20"/>
                <w:szCs w:val="20"/>
                <w:lang w:bidi="hi-IN"/>
              </w:rPr>
            </w:pPr>
            <w:r w:rsidRPr="00105577">
              <w:rPr>
                <w:rFonts w:eastAsia="Times New Roman"/>
                <w:color w:val="000000"/>
                <w:sz w:val="20"/>
                <w:szCs w:val="20"/>
              </w:rPr>
              <w:t>Mimográfia készítés</w:t>
            </w:r>
          </w:p>
        </w:tc>
        <w:tc>
          <w:tcPr>
            <w:tcW w:w="3109" w:type="dxa"/>
            <w:gridSpan w:val="5"/>
            <w:shd w:val="clear" w:color="auto" w:fill="BFBFBF" w:themeFill="background1" w:themeFillShade="BF"/>
          </w:tcPr>
          <w:p w:rsidR="00FD4921" w:rsidRPr="00AA2B5E" w:rsidRDefault="00FD4921" w:rsidP="004C5B0E">
            <w:pPr>
              <w:spacing w:line="276" w:lineRule="auto"/>
              <w:jc w:val="center"/>
              <w:rPr>
                <w:b/>
              </w:rPr>
            </w:pPr>
          </w:p>
        </w:tc>
      </w:tr>
      <w:tr w:rsidR="00FD4921" w:rsidTr="00A60B26">
        <w:trPr>
          <w:trHeight w:val="794"/>
        </w:trPr>
        <w:tc>
          <w:tcPr>
            <w:tcW w:w="664" w:type="dxa"/>
            <w:vAlign w:val="center"/>
          </w:tcPr>
          <w:p w:rsidR="00FD4921" w:rsidRPr="000D629A" w:rsidRDefault="00FD4921" w:rsidP="004C5B0E">
            <w:pPr>
              <w:spacing w:line="276" w:lineRule="auto"/>
              <w:jc w:val="center"/>
              <w:rPr>
                <w:sz w:val="20"/>
                <w:szCs w:val="20"/>
              </w:rPr>
            </w:pPr>
          </w:p>
        </w:tc>
        <w:tc>
          <w:tcPr>
            <w:tcW w:w="720" w:type="dxa"/>
            <w:gridSpan w:val="2"/>
            <w:vAlign w:val="center"/>
          </w:tcPr>
          <w:p w:rsidR="00FD4921" w:rsidRPr="000D629A" w:rsidRDefault="00FD4921" w:rsidP="004C5B0E">
            <w:pPr>
              <w:spacing w:line="276" w:lineRule="auto"/>
              <w:jc w:val="center"/>
              <w:rPr>
                <w:sz w:val="20"/>
                <w:szCs w:val="20"/>
              </w:rPr>
            </w:pPr>
          </w:p>
        </w:tc>
        <w:tc>
          <w:tcPr>
            <w:tcW w:w="709" w:type="dxa"/>
            <w:tcBorders>
              <w:bottom w:val="single" w:sz="4" w:space="0" w:color="auto"/>
            </w:tcBorders>
            <w:vAlign w:val="center"/>
          </w:tcPr>
          <w:p w:rsidR="00FD4921" w:rsidRDefault="000567DA" w:rsidP="004C5B0E">
            <w:pPr>
              <w:spacing w:line="276" w:lineRule="auto"/>
              <w:jc w:val="center"/>
              <w:rPr>
                <w:sz w:val="20"/>
                <w:szCs w:val="20"/>
              </w:rPr>
            </w:pPr>
            <w:r>
              <w:rPr>
                <w:sz w:val="20"/>
                <w:szCs w:val="20"/>
              </w:rPr>
              <w:t>7</w:t>
            </w:r>
          </w:p>
        </w:tc>
        <w:tc>
          <w:tcPr>
            <w:tcW w:w="4971" w:type="dxa"/>
            <w:tcBorders>
              <w:bottom w:val="single" w:sz="4" w:space="0" w:color="auto"/>
            </w:tcBorders>
          </w:tcPr>
          <w:p w:rsidR="009F17C1" w:rsidRPr="009F17C1" w:rsidRDefault="009F17C1" w:rsidP="004C5B0E">
            <w:pPr>
              <w:adjustRightInd w:val="0"/>
              <w:spacing w:line="276" w:lineRule="auto"/>
              <w:jc w:val="both"/>
              <w:rPr>
                <w:sz w:val="20"/>
                <w:szCs w:val="20"/>
              </w:rPr>
            </w:pPr>
            <w:r w:rsidRPr="009F17C1">
              <w:rPr>
                <w:sz w:val="20"/>
                <w:szCs w:val="20"/>
              </w:rPr>
              <w:t>A mimográfia elkészítése</w:t>
            </w:r>
            <w:r w:rsidR="002276F8">
              <w:rPr>
                <w:sz w:val="20"/>
                <w:szCs w:val="20"/>
              </w:rPr>
              <w:t xml:space="preserve"> </w:t>
            </w:r>
            <w:r w:rsidRPr="009F17C1">
              <w:rPr>
                <w:sz w:val="20"/>
                <w:szCs w:val="20"/>
              </w:rPr>
              <w:t>kanavász</w:t>
            </w:r>
            <w:r w:rsidR="00C32BE7">
              <w:rPr>
                <w:sz w:val="20"/>
                <w:szCs w:val="20"/>
              </w:rPr>
              <w:t xml:space="preserve"> </w:t>
            </w:r>
            <w:r w:rsidRPr="009F17C1">
              <w:rPr>
                <w:sz w:val="20"/>
                <w:szCs w:val="20"/>
              </w:rPr>
              <w:t>alapján, a mimikus mozdulatok kánonjának ismeretében</w:t>
            </w:r>
            <w:r w:rsidR="00C32BE7">
              <w:rPr>
                <w:sz w:val="20"/>
                <w:szCs w:val="20"/>
              </w:rPr>
              <w:t>.</w:t>
            </w:r>
          </w:p>
          <w:p w:rsidR="009F17C1" w:rsidRPr="009F17C1" w:rsidRDefault="009F17C1" w:rsidP="004C5B0E">
            <w:pPr>
              <w:adjustRightInd w:val="0"/>
              <w:spacing w:line="276" w:lineRule="auto"/>
              <w:jc w:val="both"/>
              <w:rPr>
                <w:sz w:val="20"/>
                <w:szCs w:val="20"/>
                <w:lang w:val="en-US"/>
              </w:rPr>
            </w:pPr>
            <w:r w:rsidRPr="009F17C1">
              <w:rPr>
                <w:sz w:val="20"/>
                <w:szCs w:val="20"/>
                <w:lang w:val="en-US"/>
              </w:rPr>
              <w:t>A valós</w:t>
            </w:r>
            <w:r w:rsidR="002276F8">
              <w:rPr>
                <w:sz w:val="20"/>
                <w:szCs w:val="20"/>
                <w:lang w:val="en-US"/>
              </w:rPr>
              <w:t xml:space="preserve"> </w:t>
            </w:r>
            <w:r w:rsidRPr="009F17C1">
              <w:rPr>
                <w:sz w:val="20"/>
                <w:szCs w:val="20"/>
                <w:lang w:val="en-US"/>
              </w:rPr>
              <w:t>élet</w:t>
            </w:r>
            <w:r w:rsidR="002276F8">
              <w:rPr>
                <w:sz w:val="20"/>
                <w:szCs w:val="20"/>
                <w:lang w:val="en-US"/>
              </w:rPr>
              <w:t xml:space="preserve"> </w:t>
            </w:r>
            <w:r w:rsidRPr="009F17C1">
              <w:rPr>
                <w:sz w:val="20"/>
                <w:szCs w:val="20"/>
                <w:lang w:val="en-US"/>
              </w:rPr>
              <w:t>gesztusainak</w:t>
            </w:r>
            <w:r w:rsidR="002276F8">
              <w:rPr>
                <w:sz w:val="20"/>
                <w:szCs w:val="20"/>
                <w:lang w:val="en-US"/>
              </w:rPr>
              <w:t xml:space="preserve"> </w:t>
            </w:r>
            <w:r w:rsidRPr="009F17C1">
              <w:rPr>
                <w:sz w:val="20"/>
                <w:szCs w:val="20"/>
                <w:lang w:val="en-US"/>
              </w:rPr>
              <w:t>stilizálása a pantomimban.</w:t>
            </w:r>
          </w:p>
          <w:p w:rsidR="009F17C1" w:rsidRPr="009F17C1" w:rsidRDefault="009F17C1" w:rsidP="004C5B0E">
            <w:pPr>
              <w:adjustRightInd w:val="0"/>
              <w:spacing w:line="276" w:lineRule="auto"/>
              <w:jc w:val="both"/>
              <w:rPr>
                <w:sz w:val="20"/>
                <w:szCs w:val="20"/>
                <w:lang w:val="en-US"/>
              </w:rPr>
            </w:pPr>
            <w:r w:rsidRPr="009F17C1">
              <w:rPr>
                <w:sz w:val="20"/>
                <w:szCs w:val="20"/>
                <w:lang w:val="en-US"/>
              </w:rPr>
              <w:t>A tér</w:t>
            </w:r>
            <w:r w:rsidR="002276F8">
              <w:rPr>
                <w:sz w:val="20"/>
                <w:szCs w:val="20"/>
                <w:lang w:val="en-US"/>
              </w:rPr>
              <w:t xml:space="preserve"> </w:t>
            </w:r>
            <w:r w:rsidRPr="009F17C1">
              <w:rPr>
                <w:sz w:val="20"/>
                <w:szCs w:val="20"/>
                <w:lang w:val="en-US"/>
              </w:rPr>
              <w:t>minden</w:t>
            </w:r>
            <w:r w:rsidR="002276F8">
              <w:rPr>
                <w:sz w:val="20"/>
                <w:szCs w:val="20"/>
                <w:lang w:val="en-US"/>
              </w:rPr>
              <w:t xml:space="preserve"> </w:t>
            </w:r>
            <w:r w:rsidRPr="009F17C1">
              <w:rPr>
                <w:sz w:val="20"/>
                <w:szCs w:val="20"/>
                <w:lang w:val="en-US"/>
              </w:rPr>
              <w:t>pontjának, minden</w:t>
            </w:r>
            <w:r w:rsidR="002276F8">
              <w:rPr>
                <w:sz w:val="20"/>
                <w:szCs w:val="20"/>
                <w:lang w:val="en-US"/>
              </w:rPr>
              <w:t xml:space="preserve"> </w:t>
            </w:r>
            <w:r w:rsidRPr="009F17C1">
              <w:rPr>
                <w:sz w:val="20"/>
                <w:szCs w:val="20"/>
                <w:lang w:val="en-US"/>
              </w:rPr>
              <w:t>irányán a külön-külön</w:t>
            </w:r>
            <w:r w:rsidR="002276F8">
              <w:rPr>
                <w:sz w:val="20"/>
                <w:szCs w:val="20"/>
                <w:lang w:val="en-US"/>
              </w:rPr>
              <w:t xml:space="preserve"> </w:t>
            </w:r>
            <w:r w:rsidRPr="009F17C1">
              <w:rPr>
                <w:sz w:val="20"/>
                <w:szCs w:val="20"/>
                <w:lang w:val="en-US"/>
              </w:rPr>
              <w:t>kiemelt, egymástól</w:t>
            </w:r>
            <w:r w:rsidR="002276F8">
              <w:rPr>
                <w:sz w:val="20"/>
                <w:szCs w:val="20"/>
                <w:lang w:val="en-US"/>
              </w:rPr>
              <w:t xml:space="preserve"> </w:t>
            </w:r>
            <w:r w:rsidRPr="009F17C1">
              <w:rPr>
                <w:sz w:val="20"/>
                <w:szCs w:val="20"/>
                <w:lang w:val="en-US"/>
              </w:rPr>
              <w:t>eltérőfunkciója, értelmezése.</w:t>
            </w:r>
          </w:p>
          <w:p w:rsidR="009F17C1" w:rsidRPr="009F17C1" w:rsidRDefault="009F17C1" w:rsidP="004C5B0E">
            <w:pPr>
              <w:adjustRightInd w:val="0"/>
              <w:spacing w:line="276" w:lineRule="auto"/>
              <w:jc w:val="both"/>
              <w:rPr>
                <w:sz w:val="20"/>
                <w:szCs w:val="20"/>
                <w:lang w:val="en-US"/>
              </w:rPr>
            </w:pPr>
            <w:r w:rsidRPr="009F17C1">
              <w:rPr>
                <w:sz w:val="20"/>
                <w:szCs w:val="20"/>
                <w:lang w:val="en-US"/>
              </w:rPr>
              <w:t>Alapkövetelmény: kanavász a „MIT?” a mimográfia a „HOGYAN?” kérdésre</w:t>
            </w:r>
            <w:r w:rsidR="002276F8">
              <w:rPr>
                <w:sz w:val="20"/>
                <w:szCs w:val="20"/>
                <w:lang w:val="en-US"/>
              </w:rPr>
              <w:t xml:space="preserve"> </w:t>
            </w:r>
            <w:r w:rsidRPr="009F17C1">
              <w:rPr>
                <w:sz w:val="20"/>
                <w:szCs w:val="20"/>
                <w:lang w:val="en-US"/>
              </w:rPr>
              <w:t>ad</w:t>
            </w:r>
            <w:r w:rsidR="002276F8">
              <w:rPr>
                <w:sz w:val="20"/>
                <w:szCs w:val="20"/>
                <w:lang w:val="en-US"/>
              </w:rPr>
              <w:t xml:space="preserve"> </w:t>
            </w:r>
            <w:r w:rsidRPr="009F17C1">
              <w:rPr>
                <w:sz w:val="20"/>
                <w:szCs w:val="20"/>
                <w:lang w:val="en-US"/>
              </w:rPr>
              <w:t>választ</w:t>
            </w:r>
            <w:r w:rsidR="002276F8">
              <w:rPr>
                <w:sz w:val="20"/>
                <w:szCs w:val="20"/>
                <w:lang w:val="en-US"/>
              </w:rPr>
              <w:t>.</w:t>
            </w:r>
          </w:p>
          <w:p w:rsidR="00FD4921" w:rsidRPr="009F17C1" w:rsidRDefault="009F17C1" w:rsidP="004C5B0E">
            <w:pPr>
              <w:adjustRightInd w:val="0"/>
              <w:spacing w:line="276" w:lineRule="auto"/>
              <w:jc w:val="both"/>
              <w:rPr>
                <w:lang w:val="en-US"/>
              </w:rPr>
            </w:pPr>
            <w:r w:rsidRPr="009F17C1">
              <w:rPr>
                <w:sz w:val="20"/>
                <w:szCs w:val="20"/>
                <w:lang w:val="en-US"/>
              </w:rPr>
              <w:t>A legoptimálisabb</w:t>
            </w:r>
            <w:r w:rsidR="002276F8">
              <w:rPr>
                <w:sz w:val="20"/>
                <w:szCs w:val="20"/>
                <w:lang w:val="en-US"/>
              </w:rPr>
              <w:t xml:space="preserve"> </w:t>
            </w:r>
            <w:r w:rsidRPr="009F17C1">
              <w:rPr>
                <w:sz w:val="20"/>
                <w:szCs w:val="20"/>
                <w:lang w:val="en-US"/>
              </w:rPr>
              <w:t>szereposztás</w:t>
            </w:r>
            <w:r w:rsidR="002276F8">
              <w:rPr>
                <w:sz w:val="20"/>
                <w:szCs w:val="20"/>
                <w:lang w:val="en-US"/>
              </w:rPr>
              <w:t xml:space="preserve"> </w:t>
            </w:r>
            <w:r w:rsidRPr="009F17C1">
              <w:rPr>
                <w:sz w:val="20"/>
                <w:szCs w:val="20"/>
                <w:lang w:val="en-US"/>
              </w:rPr>
              <w:t>megvalósítása</w:t>
            </w:r>
            <w:r w:rsidR="002276F8">
              <w:rPr>
                <w:sz w:val="20"/>
                <w:szCs w:val="20"/>
                <w:lang w:val="en-US"/>
              </w:rPr>
              <w:t>.</w:t>
            </w:r>
          </w:p>
        </w:tc>
        <w:tc>
          <w:tcPr>
            <w:tcW w:w="849" w:type="dxa"/>
            <w:gridSpan w:val="2"/>
          </w:tcPr>
          <w:p w:rsidR="00FD4921" w:rsidRPr="00AA2B5E" w:rsidRDefault="00FD4921" w:rsidP="004C5B0E">
            <w:pPr>
              <w:spacing w:line="276" w:lineRule="auto"/>
              <w:jc w:val="center"/>
              <w:rPr>
                <w:b/>
              </w:rPr>
            </w:pPr>
          </w:p>
        </w:tc>
        <w:tc>
          <w:tcPr>
            <w:tcW w:w="864" w:type="dxa"/>
            <w:gridSpan w:val="2"/>
          </w:tcPr>
          <w:p w:rsidR="00FD4921" w:rsidRPr="00AA2B5E" w:rsidRDefault="00FD4921" w:rsidP="004C5B0E">
            <w:pPr>
              <w:spacing w:line="276" w:lineRule="auto"/>
              <w:jc w:val="center"/>
              <w:rPr>
                <w:b/>
              </w:rPr>
            </w:pPr>
          </w:p>
        </w:tc>
        <w:tc>
          <w:tcPr>
            <w:tcW w:w="1396" w:type="dxa"/>
          </w:tcPr>
          <w:p w:rsidR="00FD4921" w:rsidRPr="00AA2B5E" w:rsidRDefault="00FD4921"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lastRenderedPageBreak/>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0567DA">
        <w:trPr>
          <w:trHeight w:val="794"/>
        </w:trPr>
        <w:tc>
          <w:tcPr>
            <w:tcW w:w="664" w:type="dxa"/>
            <w:vAlign w:val="center"/>
          </w:tcPr>
          <w:p w:rsidR="002276F8" w:rsidRPr="000D629A" w:rsidRDefault="002276F8" w:rsidP="000567DA">
            <w:pPr>
              <w:spacing w:line="276" w:lineRule="auto"/>
              <w:jc w:val="center"/>
              <w:rPr>
                <w:sz w:val="20"/>
                <w:szCs w:val="20"/>
              </w:rPr>
            </w:pPr>
          </w:p>
        </w:tc>
        <w:tc>
          <w:tcPr>
            <w:tcW w:w="720" w:type="dxa"/>
            <w:gridSpan w:val="2"/>
            <w:vAlign w:val="center"/>
          </w:tcPr>
          <w:p w:rsidR="002276F8" w:rsidRPr="000D629A" w:rsidRDefault="002276F8" w:rsidP="000567DA">
            <w:pPr>
              <w:spacing w:line="276" w:lineRule="auto"/>
              <w:jc w:val="center"/>
              <w:rPr>
                <w:sz w:val="20"/>
                <w:szCs w:val="20"/>
              </w:rPr>
            </w:pPr>
          </w:p>
        </w:tc>
        <w:tc>
          <w:tcPr>
            <w:tcW w:w="709" w:type="dxa"/>
            <w:tcBorders>
              <w:bottom w:val="single" w:sz="4" w:space="0" w:color="auto"/>
            </w:tcBorders>
            <w:vAlign w:val="center"/>
          </w:tcPr>
          <w:p w:rsidR="002276F8" w:rsidRDefault="002276F8" w:rsidP="000567DA">
            <w:pPr>
              <w:spacing w:line="276" w:lineRule="auto"/>
              <w:jc w:val="center"/>
              <w:rPr>
                <w:sz w:val="20"/>
                <w:szCs w:val="20"/>
              </w:rPr>
            </w:pPr>
            <w:r>
              <w:rPr>
                <w:sz w:val="20"/>
                <w:szCs w:val="20"/>
              </w:rPr>
              <w:t>8</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lastRenderedPageBreak/>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0567DA">
            <w:pPr>
              <w:spacing w:line="276" w:lineRule="auto"/>
              <w:jc w:val="center"/>
              <w:rPr>
                <w:b/>
              </w:rPr>
            </w:pPr>
          </w:p>
        </w:tc>
        <w:tc>
          <w:tcPr>
            <w:tcW w:w="864" w:type="dxa"/>
            <w:gridSpan w:val="2"/>
          </w:tcPr>
          <w:p w:rsidR="002276F8" w:rsidRPr="00AA2B5E" w:rsidRDefault="002276F8" w:rsidP="000567DA">
            <w:pPr>
              <w:spacing w:line="276" w:lineRule="auto"/>
              <w:jc w:val="center"/>
              <w:rPr>
                <w:b/>
              </w:rPr>
            </w:pPr>
          </w:p>
        </w:tc>
        <w:tc>
          <w:tcPr>
            <w:tcW w:w="1396" w:type="dxa"/>
          </w:tcPr>
          <w:p w:rsidR="002276F8" w:rsidRPr="00AA2B5E" w:rsidRDefault="002276F8" w:rsidP="000567DA">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1</w:t>
            </w:r>
          </w:p>
        </w:tc>
        <w:tc>
          <w:tcPr>
            <w:tcW w:w="4971" w:type="dxa"/>
            <w:tcBorders>
              <w:bottom w:val="single" w:sz="4" w:space="0" w:color="auto"/>
            </w:tcBorders>
          </w:tcPr>
          <w:p w:rsidR="002276F8" w:rsidRPr="009F17C1" w:rsidRDefault="002276F8" w:rsidP="002276F8">
            <w:pPr>
              <w:adjustRightInd w:val="0"/>
              <w:spacing w:line="276" w:lineRule="auto"/>
              <w:jc w:val="both"/>
              <w:rPr>
                <w:sz w:val="20"/>
                <w:szCs w:val="20"/>
              </w:rPr>
            </w:pPr>
            <w:r w:rsidRPr="009F17C1">
              <w:rPr>
                <w:sz w:val="20"/>
                <w:szCs w:val="20"/>
              </w:rPr>
              <w:t>A mimográfia elkészítése</w:t>
            </w:r>
            <w:r>
              <w:rPr>
                <w:sz w:val="20"/>
                <w:szCs w:val="20"/>
              </w:rPr>
              <w:t xml:space="preserve"> </w:t>
            </w:r>
            <w:r w:rsidRPr="009F17C1">
              <w:rPr>
                <w:sz w:val="20"/>
                <w:szCs w:val="20"/>
              </w:rPr>
              <w:t>kanavász</w:t>
            </w:r>
            <w:r>
              <w:rPr>
                <w:sz w:val="20"/>
                <w:szCs w:val="20"/>
              </w:rPr>
              <w:t xml:space="preserve"> </w:t>
            </w:r>
            <w:r w:rsidRPr="009F17C1">
              <w:rPr>
                <w:sz w:val="20"/>
                <w:szCs w:val="20"/>
              </w:rPr>
              <w:t>alapján, a mimikus mozdulatok kánonjának ismeretében</w:t>
            </w:r>
            <w:r>
              <w:rPr>
                <w:sz w:val="20"/>
                <w:szCs w:val="20"/>
              </w:rPr>
              <w:t>.</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valós</w:t>
            </w:r>
            <w:r>
              <w:rPr>
                <w:sz w:val="20"/>
                <w:szCs w:val="20"/>
                <w:lang w:val="en-US"/>
              </w:rPr>
              <w:t xml:space="preserve"> </w:t>
            </w:r>
            <w:r w:rsidRPr="009F17C1">
              <w:rPr>
                <w:sz w:val="20"/>
                <w:szCs w:val="20"/>
                <w:lang w:val="en-US"/>
              </w:rPr>
              <w:t>élet</w:t>
            </w:r>
            <w:r>
              <w:rPr>
                <w:sz w:val="20"/>
                <w:szCs w:val="20"/>
                <w:lang w:val="en-US"/>
              </w:rPr>
              <w:t xml:space="preserve"> </w:t>
            </w:r>
            <w:r w:rsidRPr="009F17C1">
              <w:rPr>
                <w:sz w:val="20"/>
                <w:szCs w:val="20"/>
                <w:lang w:val="en-US"/>
              </w:rPr>
              <w:t>gesztusainak</w:t>
            </w:r>
            <w:r>
              <w:rPr>
                <w:sz w:val="20"/>
                <w:szCs w:val="20"/>
                <w:lang w:val="en-US"/>
              </w:rPr>
              <w:t xml:space="preserve"> </w:t>
            </w:r>
            <w:r w:rsidRPr="009F17C1">
              <w:rPr>
                <w:sz w:val="20"/>
                <w:szCs w:val="20"/>
                <w:lang w:val="en-US"/>
              </w:rPr>
              <w:t>stilizálása a pantomimban.</w:t>
            </w:r>
          </w:p>
          <w:p w:rsidR="002276F8" w:rsidRPr="009F17C1" w:rsidRDefault="002276F8" w:rsidP="002276F8">
            <w:pPr>
              <w:adjustRightInd w:val="0"/>
              <w:spacing w:line="276" w:lineRule="auto"/>
              <w:jc w:val="both"/>
              <w:rPr>
                <w:sz w:val="20"/>
                <w:szCs w:val="20"/>
                <w:lang w:val="en-US"/>
              </w:rPr>
            </w:pPr>
            <w:r w:rsidRPr="009F17C1">
              <w:rPr>
                <w:sz w:val="20"/>
                <w:szCs w:val="20"/>
                <w:lang w:val="en-US"/>
              </w:rPr>
              <w:t>A tér</w:t>
            </w:r>
            <w:r>
              <w:rPr>
                <w:sz w:val="20"/>
                <w:szCs w:val="20"/>
                <w:lang w:val="en-US"/>
              </w:rPr>
              <w:t xml:space="preserve"> </w:t>
            </w:r>
            <w:r w:rsidRPr="009F17C1">
              <w:rPr>
                <w:sz w:val="20"/>
                <w:szCs w:val="20"/>
                <w:lang w:val="en-US"/>
              </w:rPr>
              <w:t>minden</w:t>
            </w:r>
            <w:r>
              <w:rPr>
                <w:sz w:val="20"/>
                <w:szCs w:val="20"/>
                <w:lang w:val="en-US"/>
              </w:rPr>
              <w:t xml:space="preserve"> </w:t>
            </w:r>
            <w:r w:rsidRPr="009F17C1">
              <w:rPr>
                <w:sz w:val="20"/>
                <w:szCs w:val="20"/>
                <w:lang w:val="en-US"/>
              </w:rPr>
              <w:t>pontjának, minden</w:t>
            </w:r>
            <w:r>
              <w:rPr>
                <w:sz w:val="20"/>
                <w:szCs w:val="20"/>
                <w:lang w:val="en-US"/>
              </w:rPr>
              <w:t xml:space="preserve"> </w:t>
            </w:r>
            <w:r w:rsidRPr="009F17C1">
              <w:rPr>
                <w:sz w:val="20"/>
                <w:szCs w:val="20"/>
                <w:lang w:val="en-US"/>
              </w:rPr>
              <w:t>irányán a külön-külön</w:t>
            </w:r>
            <w:r>
              <w:rPr>
                <w:sz w:val="20"/>
                <w:szCs w:val="20"/>
                <w:lang w:val="en-US"/>
              </w:rPr>
              <w:t xml:space="preserve"> </w:t>
            </w:r>
            <w:r w:rsidRPr="009F17C1">
              <w:rPr>
                <w:sz w:val="20"/>
                <w:szCs w:val="20"/>
                <w:lang w:val="en-US"/>
              </w:rPr>
              <w:t>kiemelt, egymástól</w:t>
            </w:r>
            <w:r>
              <w:rPr>
                <w:sz w:val="20"/>
                <w:szCs w:val="20"/>
                <w:lang w:val="en-US"/>
              </w:rPr>
              <w:t xml:space="preserve"> </w:t>
            </w:r>
            <w:r w:rsidRPr="009F17C1">
              <w:rPr>
                <w:sz w:val="20"/>
                <w:szCs w:val="20"/>
                <w:lang w:val="en-US"/>
              </w:rPr>
              <w:t>eltérőfunkciója, értelmezése.</w:t>
            </w:r>
          </w:p>
          <w:p w:rsidR="002276F8" w:rsidRPr="009F17C1" w:rsidRDefault="002276F8" w:rsidP="002276F8">
            <w:pPr>
              <w:adjustRightInd w:val="0"/>
              <w:spacing w:line="276" w:lineRule="auto"/>
              <w:jc w:val="both"/>
              <w:rPr>
                <w:sz w:val="20"/>
                <w:szCs w:val="20"/>
                <w:lang w:val="en-US"/>
              </w:rPr>
            </w:pPr>
            <w:r w:rsidRPr="009F17C1">
              <w:rPr>
                <w:sz w:val="20"/>
                <w:szCs w:val="20"/>
                <w:lang w:val="en-US"/>
              </w:rPr>
              <w:t>Alapkövetelmény: kanavász a „MIT?” a mimográfia a „HOGYAN?” kérdésre</w:t>
            </w:r>
            <w:r>
              <w:rPr>
                <w:sz w:val="20"/>
                <w:szCs w:val="20"/>
                <w:lang w:val="en-US"/>
              </w:rPr>
              <w:t xml:space="preserve"> </w:t>
            </w:r>
            <w:r w:rsidRPr="009F17C1">
              <w:rPr>
                <w:sz w:val="20"/>
                <w:szCs w:val="20"/>
                <w:lang w:val="en-US"/>
              </w:rPr>
              <w:t>ad</w:t>
            </w:r>
            <w:r>
              <w:rPr>
                <w:sz w:val="20"/>
                <w:szCs w:val="20"/>
                <w:lang w:val="en-US"/>
              </w:rPr>
              <w:t xml:space="preserve"> </w:t>
            </w:r>
            <w:r w:rsidRPr="009F17C1">
              <w:rPr>
                <w:sz w:val="20"/>
                <w:szCs w:val="20"/>
                <w:lang w:val="en-US"/>
              </w:rPr>
              <w:t>választ</w:t>
            </w:r>
            <w:r>
              <w:rPr>
                <w:sz w:val="20"/>
                <w:szCs w:val="20"/>
                <w:lang w:val="en-US"/>
              </w:rPr>
              <w:t>.</w:t>
            </w:r>
          </w:p>
          <w:p w:rsidR="002276F8" w:rsidRPr="009F17C1" w:rsidRDefault="002276F8" w:rsidP="002276F8">
            <w:pPr>
              <w:adjustRightInd w:val="0"/>
              <w:spacing w:line="276" w:lineRule="auto"/>
              <w:jc w:val="both"/>
              <w:rPr>
                <w:lang w:val="en-US"/>
              </w:rPr>
            </w:pPr>
            <w:r w:rsidRPr="009F17C1">
              <w:rPr>
                <w:sz w:val="20"/>
                <w:szCs w:val="20"/>
                <w:lang w:val="en-US"/>
              </w:rPr>
              <w:t>A legoptimálisabb</w:t>
            </w:r>
            <w:r>
              <w:rPr>
                <w:sz w:val="20"/>
                <w:szCs w:val="20"/>
                <w:lang w:val="en-US"/>
              </w:rPr>
              <w:t xml:space="preserve"> </w:t>
            </w:r>
            <w:r w:rsidRPr="009F17C1">
              <w:rPr>
                <w:sz w:val="20"/>
                <w:szCs w:val="20"/>
                <w:lang w:val="en-US"/>
              </w:rPr>
              <w:t>szereposztás</w:t>
            </w:r>
            <w:r>
              <w:rPr>
                <w:sz w:val="20"/>
                <w:szCs w:val="20"/>
                <w:lang w:val="en-US"/>
              </w:rPr>
              <w:t xml:space="preserve"> </w:t>
            </w:r>
            <w:r w:rsidRPr="009F17C1">
              <w:rPr>
                <w:sz w:val="20"/>
                <w:szCs w:val="20"/>
                <w:lang w:val="en-US"/>
              </w:rPr>
              <w:t>megvalósítása</w:t>
            </w:r>
            <w:r>
              <w:rPr>
                <w:sz w:val="20"/>
                <w:szCs w:val="20"/>
                <w:lang w:val="en-US"/>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105577" w:rsidTr="00105577">
        <w:trPr>
          <w:trHeight w:val="794"/>
        </w:trPr>
        <w:tc>
          <w:tcPr>
            <w:tcW w:w="1384" w:type="dxa"/>
            <w:gridSpan w:val="3"/>
            <w:shd w:val="clear" w:color="auto" w:fill="BFBFBF" w:themeFill="background1" w:themeFillShade="BF"/>
            <w:vAlign w:val="center"/>
          </w:tcPr>
          <w:p w:rsidR="00105577" w:rsidRPr="000D629A" w:rsidRDefault="00105577" w:rsidP="004C5B0E">
            <w:pPr>
              <w:spacing w:line="276" w:lineRule="auto"/>
              <w:jc w:val="center"/>
              <w:rPr>
                <w:sz w:val="20"/>
                <w:szCs w:val="20"/>
              </w:rPr>
            </w:pPr>
          </w:p>
        </w:tc>
        <w:tc>
          <w:tcPr>
            <w:tcW w:w="709" w:type="dxa"/>
            <w:tcBorders>
              <w:bottom w:val="single" w:sz="4" w:space="0" w:color="auto"/>
            </w:tcBorders>
            <w:vAlign w:val="center"/>
          </w:tcPr>
          <w:p w:rsidR="00105577" w:rsidRDefault="00105577" w:rsidP="004C5B0E">
            <w:pPr>
              <w:spacing w:line="276" w:lineRule="auto"/>
              <w:jc w:val="center"/>
              <w:rPr>
                <w:sz w:val="20"/>
                <w:szCs w:val="20"/>
              </w:rPr>
            </w:pPr>
            <w:r>
              <w:rPr>
                <w:sz w:val="20"/>
                <w:szCs w:val="20"/>
              </w:rPr>
              <w:t>120</w:t>
            </w:r>
          </w:p>
        </w:tc>
        <w:tc>
          <w:tcPr>
            <w:tcW w:w="4971" w:type="dxa"/>
            <w:tcBorders>
              <w:bottom w:val="single" w:sz="4" w:space="0" w:color="auto"/>
            </w:tcBorders>
            <w:vAlign w:val="center"/>
          </w:tcPr>
          <w:p w:rsidR="00105577" w:rsidRPr="00105577" w:rsidRDefault="00105577" w:rsidP="005D22FE">
            <w:pPr>
              <w:adjustRightInd w:val="0"/>
              <w:spacing w:line="276" w:lineRule="auto"/>
              <w:ind w:left="82"/>
              <w:jc w:val="center"/>
              <w:rPr>
                <w:sz w:val="20"/>
                <w:szCs w:val="20"/>
              </w:rPr>
            </w:pPr>
            <w:r w:rsidRPr="00105577">
              <w:rPr>
                <w:rFonts w:eastAsia="Times New Roman"/>
                <w:color w:val="000000"/>
                <w:sz w:val="20"/>
                <w:szCs w:val="20"/>
              </w:rPr>
              <w:t>Rendezés</w:t>
            </w:r>
          </w:p>
        </w:tc>
        <w:tc>
          <w:tcPr>
            <w:tcW w:w="3109" w:type="dxa"/>
            <w:gridSpan w:val="5"/>
            <w:shd w:val="clear" w:color="auto" w:fill="BFBFBF" w:themeFill="background1" w:themeFillShade="BF"/>
          </w:tcPr>
          <w:p w:rsidR="00105577" w:rsidRPr="00AA2B5E" w:rsidRDefault="00105577" w:rsidP="004C5B0E">
            <w:pPr>
              <w:spacing w:line="276" w:lineRule="auto"/>
              <w:jc w:val="center"/>
              <w:rPr>
                <w:b/>
              </w:rPr>
            </w:pPr>
          </w:p>
        </w:tc>
      </w:tr>
      <w:tr w:rsidR="00105577" w:rsidTr="00105577">
        <w:trPr>
          <w:trHeight w:val="794"/>
        </w:trPr>
        <w:tc>
          <w:tcPr>
            <w:tcW w:w="664" w:type="dxa"/>
            <w:vAlign w:val="center"/>
          </w:tcPr>
          <w:p w:rsidR="00105577" w:rsidRPr="000D629A" w:rsidRDefault="00105577" w:rsidP="004C5B0E">
            <w:pPr>
              <w:spacing w:line="276" w:lineRule="auto"/>
              <w:jc w:val="center"/>
              <w:rPr>
                <w:sz w:val="20"/>
                <w:szCs w:val="20"/>
              </w:rPr>
            </w:pPr>
          </w:p>
        </w:tc>
        <w:tc>
          <w:tcPr>
            <w:tcW w:w="720" w:type="dxa"/>
            <w:gridSpan w:val="2"/>
            <w:vAlign w:val="center"/>
          </w:tcPr>
          <w:p w:rsidR="00105577" w:rsidRPr="000D629A" w:rsidRDefault="00105577" w:rsidP="004C5B0E">
            <w:pPr>
              <w:spacing w:line="276" w:lineRule="auto"/>
              <w:jc w:val="center"/>
              <w:rPr>
                <w:sz w:val="20"/>
                <w:szCs w:val="20"/>
              </w:rPr>
            </w:pPr>
          </w:p>
        </w:tc>
        <w:tc>
          <w:tcPr>
            <w:tcW w:w="709" w:type="dxa"/>
            <w:tcBorders>
              <w:bottom w:val="single" w:sz="4" w:space="0" w:color="auto"/>
            </w:tcBorders>
            <w:vAlign w:val="center"/>
          </w:tcPr>
          <w:p w:rsidR="00105577" w:rsidRDefault="000567DA" w:rsidP="004C5B0E">
            <w:pPr>
              <w:spacing w:line="276" w:lineRule="auto"/>
              <w:jc w:val="center"/>
              <w:rPr>
                <w:sz w:val="20"/>
                <w:szCs w:val="20"/>
              </w:rPr>
            </w:pPr>
            <w:r>
              <w:rPr>
                <w:sz w:val="20"/>
                <w:szCs w:val="20"/>
              </w:rPr>
              <w:t>7</w:t>
            </w:r>
          </w:p>
        </w:tc>
        <w:tc>
          <w:tcPr>
            <w:tcW w:w="4971" w:type="dxa"/>
            <w:tcBorders>
              <w:bottom w:val="single" w:sz="4" w:space="0" w:color="auto"/>
            </w:tcBorders>
            <w:vAlign w:val="center"/>
          </w:tcPr>
          <w:p w:rsidR="00E13223" w:rsidRPr="00E13223" w:rsidRDefault="00E13223" w:rsidP="00646CE8">
            <w:pPr>
              <w:pStyle w:val="Listaszerbekezds"/>
              <w:adjustRightInd w:val="0"/>
              <w:ind w:left="0"/>
              <w:jc w:val="both"/>
              <w:rPr>
                <w:sz w:val="20"/>
                <w:szCs w:val="20"/>
              </w:rPr>
            </w:pPr>
            <w:r w:rsidRPr="00E13223">
              <w:rPr>
                <w:sz w:val="20"/>
                <w:szCs w:val="20"/>
              </w:rPr>
              <w:t>A mimodráma</w:t>
            </w:r>
            <w:r w:rsidR="002276F8">
              <w:rPr>
                <w:sz w:val="20"/>
                <w:szCs w:val="20"/>
              </w:rPr>
              <w:t xml:space="preserve"> </w:t>
            </w:r>
            <w:r w:rsidRPr="00E13223">
              <w:rPr>
                <w:sz w:val="20"/>
                <w:szCs w:val="20"/>
              </w:rPr>
              <w:t>rendezés, az elkészült mimográfia színpadra</w:t>
            </w:r>
            <w:r w:rsidR="002276F8">
              <w:rPr>
                <w:sz w:val="20"/>
                <w:szCs w:val="20"/>
              </w:rPr>
              <w:t xml:space="preserve"> </w:t>
            </w:r>
            <w:r w:rsidRPr="00E13223">
              <w:rPr>
                <w:sz w:val="20"/>
                <w:szCs w:val="20"/>
              </w:rPr>
              <w:t>állítása</w:t>
            </w:r>
            <w:r w:rsidR="002276F8">
              <w:rPr>
                <w:sz w:val="20"/>
                <w:szCs w:val="20"/>
              </w:rPr>
              <w:t>.</w:t>
            </w:r>
          </w:p>
          <w:p w:rsidR="00E13223" w:rsidRPr="00E13223" w:rsidRDefault="00E13223" w:rsidP="00646CE8">
            <w:pPr>
              <w:pStyle w:val="Listaszerbekezds"/>
              <w:adjustRightInd w:val="0"/>
              <w:ind w:left="0"/>
              <w:jc w:val="both"/>
              <w:rPr>
                <w:sz w:val="20"/>
                <w:szCs w:val="20"/>
              </w:rPr>
            </w:pPr>
            <w:r w:rsidRPr="00E13223">
              <w:rPr>
                <w:sz w:val="20"/>
                <w:szCs w:val="20"/>
              </w:rPr>
              <w:t>A rendező és a mimográfus kapcsolata</w:t>
            </w:r>
            <w:r w:rsidR="002276F8">
              <w:rPr>
                <w:sz w:val="20"/>
                <w:szCs w:val="20"/>
              </w:rPr>
              <w:t>.</w:t>
            </w:r>
          </w:p>
          <w:p w:rsidR="00105577" w:rsidRPr="00105577" w:rsidRDefault="00E13223" w:rsidP="00646CE8">
            <w:pPr>
              <w:adjustRightInd w:val="0"/>
              <w:jc w:val="both"/>
              <w:rPr>
                <w:rFonts w:eastAsia="Times New Roman"/>
                <w:color w:val="000000"/>
                <w:sz w:val="20"/>
                <w:szCs w:val="20"/>
              </w:rPr>
            </w:pPr>
            <w:r w:rsidRPr="00E13223">
              <w:rPr>
                <w:sz w:val="20"/>
                <w:szCs w:val="20"/>
              </w:rPr>
              <w:t>A mimográfus</w:t>
            </w:r>
            <w:r w:rsidR="002276F8">
              <w:rPr>
                <w:sz w:val="20"/>
                <w:szCs w:val="20"/>
              </w:rPr>
              <w:t>,</w:t>
            </w:r>
            <w:r w:rsidRPr="00E13223">
              <w:rPr>
                <w:sz w:val="20"/>
                <w:szCs w:val="20"/>
              </w:rPr>
              <w:t xml:space="preserve"> mint rendező</w:t>
            </w:r>
            <w:r w:rsidR="002276F8">
              <w:rPr>
                <w:sz w:val="20"/>
                <w:szCs w:val="20"/>
              </w:rPr>
              <w:t>.</w:t>
            </w:r>
          </w:p>
        </w:tc>
        <w:tc>
          <w:tcPr>
            <w:tcW w:w="849" w:type="dxa"/>
            <w:gridSpan w:val="2"/>
          </w:tcPr>
          <w:p w:rsidR="00105577" w:rsidRPr="00AA2B5E" w:rsidRDefault="00105577" w:rsidP="004C5B0E">
            <w:pPr>
              <w:spacing w:line="276" w:lineRule="auto"/>
              <w:jc w:val="center"/>
              <w:rPr>
                <w:b/>
              </w:rPr>
            </w:pPr>
          </w:p>
        </w:tc>
        <w:tc>
          <w:tcPr>
            <w:tcW w:w="864" w:type="dxa"/>
            <w:gridSpan w:val="2"/>
          </w:tcPr>
          <w:p w:rsidR="00105577" w:rsidRPr="00AA2B5E" w:rsidRDefault="00105577" w:rsidP="004C5B0E">
            <w:pPr>
              <w:spacing w:line="276" w:lineRule="auto"/>
              <w:jc w:val="center"/>
              <w:rPr>
                <w:b/>
              </w:rPr>
            </w:pPr>
          </w:p>
        </w:tc>
        <w:tc>
          <w:tcPr>
            <w:tcW w:w="1396" w:type="dxa"/>
          </w:tcPr>
          <w:p w:rsidR="00105577" w:rsidRPr="00AA2B5E" w:rsidRDefault="00105577"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646CE8">
            <w:pPr>
              <w:pStyle w:val="Listaszerbekezds"/>
              <w:adjustRightInd w:val="0"/>
              <w:ind w:left="0"/>
              <w:jc w:val="both"/>
              <w:rPr>
                <w:sz w:val="20"/>
                <w:szCs w:val="20"/>
              </w:rPr>
            </w:pPr>
            <w:r w:rsidRPr="00E13223">
              <w:rPr>
                <w:sz w:val="20"/>
                <w:szCs w:val="20"/>
              </w:rPr>
              <w:t>A mimodráma</w:t>
            </w:r>
            <w:r>
              <w:rPr>
                <w:sz w:val="20"/>
                <w:szCs w:val="20"/>
              </w:rPr>
              <w:t xml:space="preserve"> </w:t>
            </w:r>
            <w:r w:rsidRPr="00E13223">
              <w:rPr>
                <w:sz w:val="20"/>
                <w:szCs w:val="20"/>
              </w:rPr>
              <w:t>rendezés, az elkészült mimográfia színpadra</w:t>
            </w:r>
            <w:r>
              <w:rPr>
                <w:sz w:val="20"/>
                <w:szCs w:val="20"/>
              </w:rPr>
              <w:t xml:space="preserve"> </w:t>
            </w:r>
            <w:r w:rsidRPr="00E13223">
              <w:rPr>
                <w:sz w:val="20"/>
                <w:szCs w:val="20"/>
              </w:rPr>
              <w:t>állítása</w:t>
            </w:r>
            <w:r>
              <w:rPr>
                <w:sz w:val="20"/>
                <w:szCs w:val="20"/>
              </w:rPr>
              <w:t>.</w:t>
            </w:r>
          </w:p>
          <w:p w:rsidR="002276F8" w:rsidRPr="00E13223" w:rsidRDefault="002276F8" w:rsidP="00646CE8">
            <w:pPr>
              <w:pStyle w:val="Listaszerbekezds"/>
              <w:adjustRightInd w:val="0"/>
              <w:ind w:left="0"/>
              <w:jc w:val="both"/>
              <w:rPr>
                <w:sz w:val="20"/>
                <w:szCs w:val="20"/>
              </w:rPr>
            </w:pPr>
            <w:r w:rsidRPr="00E13223">
              <w:rPr>
                <w:sz w:val="20"/>
                <w:szCs w:val="20"/>
              </w:rPr>
              <w:t>A rendező és a mimográfus kapcsolata</w:t>
            </w:r>
            <w:r>
              <w:rPr>
                <w:sz w:val="20"/>
                <w:szCs w:val="20"/>
              </w:rPr>
              <w:t>.</w:t>
            </w:r>
          </w:p>
          <w:p w:rsidR="002276F8" w:rsidRPr="00105577" w:rsidRDefault="002276F8" w:rsidP="00646CE8">
            <w:pPr>
              <w:adjustRightInd w:val="0"/>
              <w:jc w:val="both"/>
              <w:rPr>
                <w:rFonts w:eastAsia="Times New Roman"/>
                <w:color w:val="000000"/>
                <w:sz w:val="20"/>
                <w:szCs w:val="20"/>
              </w:rPr>
            </w:pPr>
            <w:r w:rsidRPr="00E13223">
              <w:rPr>
                <w:sz w:val="20"/>
                <w:szCs w:val="20"/>
              </w:rPr>
              <w:t>A mimográfus</w:t>
            </w:r>
            <w:r>
              <w:rPr>
                <w:sz w:val="20"/>
                <w:szCs w:val="20"/>
              </w:rPr>
              <w:t>,</w:t>
            </w:r>
            <w:r w:rsidRPr="00E13223">
              <w:rPr>
                <w:sz w:val="20"/>
                <w:szCs w:val="20"/>
              </w:rPr>
              <w:t xml:space="preserve"> mint rendező</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646CE8">
            <w:pPr>
              <w:pStyle w:val="Listaszerbekezds"/>
              <w:adjustRightInd w:val="0"/>
              <w:ind w:left="0"/>
              <w:jc w:val="both"/>
              <w:rPr>
                <w:sz w:val="20"/>
                <w:szCs w:val="20"/>
              </w:rPr>
            </w:pPr>
            <w:r w:rsidRPr="00E13223">
              <w:rPr>
                <w:sz w:val="20"/>
                <w:szCs w:val="20"/>
              </w:rPr>
              <w:t>A mimodráma</w:t>
            </w:r>
            <w:r>
              <w:rPr>
                <w:sz w:val="20"/>
                <w:szCs w:val="20"/>
              </w:rPr>
              <w:t xml:space="preserve"> </w:t>
            </w:r>
            <w:r w:rsidRPr="00E13223">
              <w:rPr>
                <w:sz w:val="20"/>
                <w:szCs w:val="20"/>
              </w:rPr>
              <w:t>rendezés, az elkészült mimográfia színpadra</w:t>
            </w:r>
            <w:r>
              <w:rPr>
                <w:sz w:val="20"/>
                <w:szCs w:val="20"/>
              </w:rPr>
              <w:t xml:space="preserve"> </w:t>
            </w:r>
            <w:r w:rsidRPr="00E13223">
              <w:rPr>
                <w:sz w:val="20"/>
                <w:szCs w:val="20"/>
              </w:rPr>
              <w:t>állítása</w:t>
            </w:r>
            <w:r>
              <w:rPr>
                <w:sz w:val="20"/>
                <w:szCs w:val="20"/>
              </w:rPr>
              <w:t>.</w:t>
            </w:r>
          </w:p>
          <w:p w:rsidR="002276F8" w:rsidRPr="00E13223" w:rsidRDefault="002276F8" w:rsidP="00646CE8">
            <w:pPr>
              <w:pStyle w:val="Listaszerbekezds"/>
              <w:adjustRightInd w:val="0"/>
              <w:ind w:left="0"/>
              <w:jc w:val="both"/>
              <w:rPr>
                <w:sz w:val="20"/>
                <w:szCs w:val="20"/>
              </w:rPr>
            </w:pPr>
            <w:r w:rsidRPr="00E13223">
              <w:rPr>
                <w:sz w:val="20"/>
                <w:szCs w:val="20"/>
              </w:rPr>
              <w:t>A rendező és a mimográfus kapcsolata</w:t>
            </w:r>
            <w:r>
              <w:rPr>
                <w:sz w:val="20"/>
                <w:szCs w:val="20"/>
              </w:rPr>
              <w:t>.</w:t>
            </w:r>
          </w:p>
          <w:p w:rsidR="002276F8" w:rsidRPr="00105577" w:rsidRDefault="002276F8" w:rsidP="00646CE8">
            <w:pPr>
              <w:adjustRightInd w:val="0"/>
              <w:jc w:val="both"/>
              <w:rPr>
                <w:rFonts w:eastAsia="Times New Roman"/>
                <w:color w:val="000000"/>
                <w:sz w:val="20"/>
                <w:szCs w:val="20"/>
              </w:rPr>
            </w:pPr>
            <w:r w:rsidRPr="00E13223">
              <w:rPr>
                <w:sz w:val="20"/>
                <w:szCs w:val="20"/>
              </w:rPr>
              <w:t>A mimográfus</w:t>
            </w:r>
            <w:r>
              <w:rPr>
                <w:sz w:val="20"/>
                <w:szCs w:val="20"/>
              </w:rPr>
              <w:t>,</w:t>
            </w:r>
            <w:r w:rsidRPr="00E13223">
              <w:rPr>
                <w:sz w:val="20"/>
                <w:szCs w:val="20"/>
              </w:rPr>
              <w:t xml:space="preserve"> mint rendező</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646CE8">
            <w:pPr>
              <w:pStyle w:val="Listaszerbekezds"/>
              <w:adjustRightInd w:val="0"/>
              <w:ind w:left="0"/>
              <w:jc w:val="both"/>
              <w:rPr>
                <w:sz w:val="20"/>
                <w:szCs w:val="20"/>
              </w:rPr>
            </w:pPr>
            <w:r w:rsidRPr="00E13223">
              <w:rPr>
                <w:sz w:val="20"/>
                <w:szCs w:val="20"/>
              </w:rPr>
              <w:t>A mimodráma</w:t>
            </w:r>
            <w:r>
              <w:rPr>
                <w:sz w:val="20"/>
                <w:szCs w:val="20"/>
              </w:rPr>
              <w:t xml:space="preserve"> </w:t>
            </w:r>
            <w:r w:rsidRPr="00E13223">
              <w:rPr>
                <w:sz w:val="20"/>
                <w:szCs w:val="20"/>
              </w:rPr>
              <w:t>rendezés, az elkészült mimográfia színpadra</w:t>
            </w:r>
            <w:r>
              <w:rPr>
                <w:sz w:val="20"/>
                <w:szCs w:val="20"/>
              </w:rPr>
              <w:t xml:space="preserve"> </w:t>
            </w:r>
            <w:r w:rsidRPr="00E13223">
              <w:rPr>
                <w:sz w:val="20"/>
                <w:szCs w:val="20"/>
              </w:rPr>
              <w:t>állítása</w:t>
            </w:r>
            <w:r>
              <w:rPr>
                <w:sz w:val="20"/>
                <w:szCs w:val="20"/>
              </w:rPr>
              <w:t>.</w:t>
            </w:r>
          </w:p>
          <w:p w:rsidR="002276F8" w:rsidRPr="00E13223" w:rsidRDefault="002276F8" w:rsidP="00646CE8">
            <w:pPr>
              <w:pStyle w:val="Listaszerbekezds"/>
              <w:adjustRightInd w:val="0"/>
              <w:ind w:left="0"/>
              <w:jc w:val="both"/>
              <w:rPr>
                <w:sz w:val="20"/>
                <w:szCs w:val="20"/>
              </w:rPr>
            </w:pPr>
            <w:r w:rsidRPr="00E13223">
              <w:rPr>
                <w:sz w:val="20"/>
                <w:szCs w:val="20"/>
              </w:rPr>
              <w:t>A rendező és a mimográfus kapcsolata</w:t>
            </w:r>
            <w:r>
              <w:rPr>
                <w:sz w:val="20"/>
                <w:szCs w:val="20"/>
              </w:rPr>
              <w:t>.</w:t>
            </w:r>
          </w:p>
          <w:p w:rsidR="002276F8" w:rsidRPr="00105577" w:rsidRDefault="002276F8" w:rsidP="00646CE8">
            <w:pPr>
              <w:adjustRightInd w:val="0"/>
              <w:jc w:val="both"/>
              <w:rPr>
                <w:rFonts w:eastAsia="Times New Roman"/>
                <w:color w:val="000000"/>
                <w:sz w:val="20"/>
                <w:szCs w:val="20"/>
              </w:rPr>
            </w:pPr>
            <w:r w:rsidRPr="00E13223">
              <w:rPr>
                <w:sz w:val="20"/>
                <w:szCs w:val="20"/>
              </w:rPr>
              <w:t>A mimográfus</w:t>
            </w:r>
            <w:r>
              <w:rPr>
                <w:sz w:val="20"/>
                <w:szCs w:val="20"/>
              </w:rPr>
              <w:t>,</w:t>
            </w:r>
            <w:r w:rsidRPr="00E13223">
              <w:rPr>
                <w:sz w:val="20"/>
                <w:szCs w:val="20"/>
              </w:rPr>
              <w:t xml:space="preserve"> mint rendező</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646CE8">
            <w:pPr>
              <w:pStyle w:val="Listaszerbekezds"/>
              <w:adjustRightInd w:val="0"/>
              <w:ind w:left="0"/>
              <w:jc w:val="both"/>
              <w:rPr>
                <w:sz w:val="20"/>
                <w:szCs w:val="20"/>
              </w:rPr>
            </w:pPr>
            <w:r w:rsidRPr="00E13223">
              <w:rPr>
                <w:sz w:val="20"/>
                <w:szCs w:val="20"/>
              </w:rPr>
              <w:t>A mimodráma</w:t>
            </w:r>
            <w:r>
              <w:rPr>
                <w:sz w:val="20"/>
                <w:szCs w:val="20"/>
              </w:rPr>
              <w:t xml:space="preserve"> </w:t>
            </w:r>
            <w:r w:rsidRPr="00E13223">
              <w:rPr>
                <w:sz w:val="20"/>
                <w:szCs w:val="20"/>
              </w:rPr>
              <w:t>rendezés, az elkészült mimográfia színpadra</w:t>
            </w:r>
            <w:r>
              <w:rPr>
                <w:sz w:val="20"/>
                <w:szCs w:val="20"/>
              </w:rPr>
              <w:t xml:space="preserve"> </w:t>
            </w:r>
            <w:r w:rsidRPr="00E13223">
              <w:rPr>
                <w:sz w:val="20"/>
                <w:szCs w:val="20"/>
              </w:rPr>
              <w:t>állítása</w:t>
            </w:r>
            <w:r>
              <w:rPr>
                <w:sz w:val="20"/>
                <w:szCs w:val="20"/>
              </w:rPr>
              <w:t>.</w:t>
            </w:r>
          </w:p>
          <w:p w:rsidR="002276F8" w:rsidRPr="00E13223" w:rsidRDefault="002276F8" w:rsidP="00646CE8">
            <w:pPr>
              <w:pStyle w:val="Listaszerbekezds"/>
              <w:adjustRightInd w:val="0"/>
              <w:ind w:left="0"/>
              <w:jc w:val="both"/>
              <w:rPr>
                <w:sz w:val="20"/>
                <w:szCs w:val="20"/>
              </w:rPr>
            </w:pPr>
            <w:r w:rsidRPr="00E13223">
              <w:rPr>
                <w:sz w:val="20"/>
                <w:szCs w:val="20"/>
              </w:rPr>
              <w:t>A rendező és a mimográfus kapcsolata</w:t>
            </w:r>
            <w:r>
              <w:rPr>
                <w:sz w:val="20"/>
                <w:szCs w:val="20"/>
              </w:rPr>
              <w:t>.</w:t>
            </w:r>
          </w:p>
          <w:p w:rsidR="002276F8" w:rsidRPr="00105577" w:rsidRDefault="002276F8" w:rsidP="00646CE8">
            <w:pPr>
              <w:adjustRightInd w:val="0"/>
              <w:jc w:val="both"/>
              <w:rPr>
                <w:rFonts w:eastAsia="Times New Roman"/>
                <w:color w:val="000000"/>
                <w:sz w:val="20"/>
                <w:szCs w:val="20"/>
              </w:rPr>
            </w:pPr>
            <w:r w:rsidRPr="00E13223">
              <w:rPr>
                <w:sz w:val="20"/>
                <w:szCs w:val="20"/>
              </w:rPr>
              <w:t>A mimográfus</w:t>
            </w:r>
            <w:r>
              <w:rPr>
                <w:sz w:val="20"/>
                <w:szCs w:val="20"/>
              </w:rPr>
              <w:t>,</w:t>
            </w:r>
            <w:r w:rsidRPr="00E13223">
              <w:rPr>
                <w:sz w:val="20"/>
                <w:szCs w:val="20"/>
              </w:rPr>
              <w:t xml:space="preserve"> mint rendező</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646CE8">
            <w:pPr>
              <w:pStyle w:val="Listaszerbekezds"/>
              <w:adjustRightInd w:val="0"/>
              <w:ind w:left="0"/>
              <w:jc w:val="both"/>
              <w:rPr>
                <w:sz w:val="20"/>
                <w:szCs w:val="20"/>
              </w:rPr>
            </w:pPr>
            <w:r w:rsidRPr="00E13223">
              <w:rPr>
                <w:sz w:val="20"/>
                <w:szCs w:val="20"/>
              </w:rPr>
              <w:t>A mimodráma</w:t>
            </w:r>
            <w:r>
              <w:rPr>
                <w:sz w:val="20"/>
                <w:szCs w:val="20"/>
              </w:rPr>
              <w:t xml:space="preserve"> </w:t>
            </w:r>
            <w:r w:rsidRPr="00E13223">
              <w:rPr>
                <w:sz w:val="20"/>
                <w:szCs w:val="20"/>
              </w:rPr>
              <w:t>rendezés, az elkészült mimográfia színpadra</w:t>
            </w:r>
            <w:r>
              <w:rPr>
                <w:sz w:val="20"/>
                <w:szCs w:val="20"/>
              </w:rPr>
              <w:t xml:space="preserve"> </w:t>
            </w:r>
            <w:r w:rsidRPr="00E13223">
              <w:rPr>
                <w:sz w:val="20"/>
                <w:szCs w:val="20"/>
              </w:rPr>
              <w:t>állítása</w:t>
            </w:r>
            <w:r>
              <w:rPr>
                <w:sz w:val="20"/>
                <w:szCs w:val="20"/>
              </w:rPr>
              <w:t>.</w:t>
            </w:r>
          </w:p>
          <w:p w:rsidR="002276F8" w:rsidRPr="00E13223" w:rsidRDefault="002276F8" w:rsidP="00646CE8">
            <w:pPr>
              <w:pStyle w:val="Listaszerbekezds"/>
              <w:adjustRightInd w:val="0"/>
              <w:ind w:left="0"/>
              <w:jc w:val="both"/>
              <w:rPr>
                <w:sz w:val="20"/>
                <w:szCs w:val="20"/>
              </w:rPr>
            </w:pPr>
            <w:r w:rsidRPr="00E13223">
              <w:rPr>
                <w:sz w:val="20"/>
                <w:szCs w:val="20"/>
              </w:rPr>
              <w:t>A rendező és a mimográfus kapcsolata</w:t>
            </w:r>
            <w:r>
              <w:rPr>
                <w:sz w:val="20"/>
                <w:szCs w:val="20"/>
              </w:rPr>
              <w:t>.</w:t>
            </w:r>
          </w:p>
          <w:p w:rsidR="002276F8" w:rsidRPr="00105577" w:rsidRDefault="002276F8" w:rsidP="00646CE8">
            <w:pPr>
              <w:adjustRightInd w:val="0"/>
              <w:jc w:val="both"/>
              <w:rPr>
                <w:rFonts w:eastAsia="Times New Roman"/>
                <w:color w:val="000000"/>
                <w:sz w:val="20"/>
                <w:szCs w:val="20"/>
              </w:rPr>
            </w:pPr>
            <w:r w:rsidRPr="00E13223">
              <w:rPr>
                <w:sz w:val="20"/>
                <w:szCs w:val="20"/>
              </w:rPr>
              <w:t>A mimográfus</w:t>
            </w:r>
            <w:r>
              <w:rPr>
                <w:sz w:val="20"/>
                <w:szCs w:val="20"/>
              </w:rPr>
              <w:t>,</w:t>
            </w:r>
            <w:r w:rsidRPr="00E13223">
              <w:rPr>
                <w:sz w:val="20"/>
                <w:szCs w:val="20"/>
              </w:rPr>
              <w:t xml:space="preserve"> mint rendező</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646CE8">
            <w:pPr>
              <w:pStyle w:val="Listaszerbekezds"/>
              <w:adjustRightInd w:val="0"/>
              <w:ind w:left="0"/>
              <w:jc w:val="both"/>
              <w:rPr>
                <w:sz w:val="20"/>
                <w:szCs w:val="20"/>
              </w:rPr>
            </w:pPr>
            <w:r w:rsidRPr="00E13223">
              <w:rPr>
                <w:sz w:val="20"/>
                <w:szCs w:val="20"/>
              </w:rPr>
              <w:t>A mimodráma</w:t>
            </w:r>
            <w:r>
              <w:rPr>
                <w:sz w:val="20"/>
                <w:szCs w:val="20"/>
              </w:rPr>
              <w:t xml:space="preserve"> </w:t>
            </w:r>
            <w:r w:rsidRPr="00E13223">
              <w:rPr>
                <w:sz w:val="20"/>
                <w:szCs w:val="20"/>
              </w:rPr>
              <w:t>rendezés, az elkészült mimográfia színpadra</w:t>
            </w:r>
            <w:r>
              <w:rPr>
                <w:sz w:val="20"/>
                <w:szCs w:val="20"/>
              </w:rPr>
              <w:t xml:space="preserve"> </w:t>
            </w:r>
            <w:r w:rsidRPr="00E13223">
              <w:rPr>
                <w:sz w:val="20"/>
                <w:szCs w:val="20"/>
              </w:rPr>
              <w:t>állítása</w:t>
            </w:r>
            <w:r>
              <w:rPr>
                <w:sz w:val="20"/>
                <w:szCs w:val="20"/>
              </w:rPr>
              <w:t>.</w:t>
            </w:r>
          </w:p>
          <w:p w:rsidR="002276F8" w:rsidRPr="00E13223" w:rsidRDefault="002276F8" w:rsidP="00646CE8">
            <w:pPr>
              <w:pStyle w:val="Listaszerbekezds"/>
              <w:adjustRightInd w:val="0"/>
              <w:ind w:left="0"/>
              <w:jc w:val="both"/>
              <w:rPr>
                <w:sz w:val="20"/>
                <w:szCs w:val="20"/>
              </w:rPr>
            </w:pPr>
            <w:r w:rsidRPr="00E13223">
              <w:rPr>
                <w:sz w:val="20"/>
                <w:szCs w:val="20"/>
              </w:rPr>
              <w:t>A rendező és a mimográfus kapcsolata</w:t>
            </w:r>
            <w:r>
              <w:rPr>
                <w:sz w:val="20"/>
                <w:szCs w:val="20"/>
              </w:rPr>
              <w:t>.</w:t>
            </w:r>
          </w:p>
          <w:p w:rsidR="002276F8" w:rsidRPr="00105577" w:rsidRDefault="002276F8" w:rsidP="00646CE8">
            <w:pPr>
              <w:adjustRightInd w:val="0"/>
              <w:jc w:val="both"/>
              <w:rPr>
                <w:rFonts w:eastAsia="Times New Roman"/>
                <w:color w:val="000000"/>
                <w:sz w:val="20"/>
                <w:szCs w:val="20"/>
              </w:rPr>
            </w:pPr>
            <w:r w:rsidRPr="00E13223">
              <w:rPr>
                <w:sz w:val="20"/>
                <w:szCs w:val="20"/>
              </w:rPr>
              <w:t>A mimográfus</w:t>
            </w:r>
            <w:r>
              <w:rPr>
                <w:sz w:val="20"/>
                <w:szCs w:val="20"/>
              </w:rPr>
              <w:t>,</w:t>
            </w:r>
            <w:r w:rsidRPr="00E13223">
              <w:rPr>
                <w:sz w:val="20"/>
                <w:szCs w:val="20"/>
              </w:rPr>
              <w:t xml:space="preserve"> mint rendező</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646CE8">
            <w:pPr>
              <w:pStyle w:val="Listaszerbekezds"/>
              <w:adjustRightInd w:val="0"/>
              <w:ind w:left="0"/>
              <w:jc w:val="both"/>
              <w:rPr>
                <w:sz w:val="20"/>
                <w:szCs w:val="20"/>
              </w:rPr>
            </w:pPr>
            <w:r w:rsidRPr="00E13223">
              <w:rPr>
                <w:sz w:val="20"/>
                <w:szCs w:val="20"/>
              </w:rPr>
              <w:t>A mimodráma</w:t>
            </w:r>
            <w:r>
              <w:rPr>
                <w:sz w:val="20"/>
                <w:szCs w:val="20"/>
              </w:rPr>
              <w:t xml:space="preserve"> </w:t>
            </w:r>
            <w:r w:rsidRPr="00E13223">
              <w:rPr>
                <w:sz w:val="20"/>
                <w:szCs w:val="20"/>
              </w:rPr>
              <w:t>rendezés, az elkészült mimográfia színpadra</w:t>
            </w:r>
            <w:r>
              <w:rPr>
                <w:sz w:val="20"/>
                <w:szCs w:val="20"/>
              </w:rPr>
              <w:t xml:space="preserve"> </w:t>
            </w:r>
            <w:r w:rsidRPr="00E13223">
              <w:rPr>
                <w:sz w:val="20"/>
                <w:szCs w:val="20"/>
              </w:rPr>
              <w:t>állítása</w:t>
            </w:r>
            <w:r>
              <w:rPr>
                <w:sz w:val="20"/>
                <w:szCs w:val="20"/>
              </w:rPr>
              <w:t>.</w:t>
            </w:r>
          </w:p>
          <w:p w:rsidR="002276F8" w:rsidRPr="00E13223" w:rsidRDefault="002276F8" w:rsidP="00646CE8">
            <w:pPr>
              <w:pStyle w:val="Listaszerbekezds"/>
              <w:adjustRightInd w:val="0"/>
              <w:ind w:left="0"/>
              <w:jc w:val="both"/>
              <w:rPr>
                <w:sz w:val="20"/>
                <w:szCs w:val="20"/>
              </w:rPr>
            </w:pPr>
            <w:r w:rsidRPr="00E13223">
              <w:rPr>
                <w:sz w:val="20"/>
                <w:szCs w:val="20"/>
              </w:rPr>
              <w:t>A rendező és a mimográfus kapcsolata</w:t>
            </w:r>
            <w:r>
              <w:rPr>
                <w:sz w:val="20"/>
                <w:szCs w:val="20"/>
              </w:rPr>
              <w:t>.</w:t>
            </w:r>
          </w:p>
          <w:p w:rsidR="002276F8" w:rsidRPr="00105577" w:rsidRDefault="002276F8" w:rsidP="00646CE8">
            <w:pPr>
              <w:adjustRightInd w:val="0"/>
              <w:jc w:val="both"/>
              <w:rPr>
                <w:rFonts w:eastAsia="Times New Roman"/>
                <w:color w:val="000000"/>
                <w:sz w:val="20"/>
                <w:szCs w:val="20"/>
              </w:rPr>
            </w:pPr>
            <w:r w:rsidRPr="00E13223">
              <w:rPr>
                <w:sz w:val="20"/>
                <w:szCs w:val="20"/>
              </w:rPr>
              <w:t>A mimográfus</w:t>
            </w:r>
            <w:r>
              <w:rPr>
                <w:sz w:val="20"/>
                <w:szCs w:val="20"/>
              </w:rPr>
              <w:t>,</w:t>
            </w:r>
            <w:r w:rsidRPr="00E13223">
              <w:rPr>
                <w:sz w:val="20"/>
                <w:szCs w:val="20"/>
              </w:rPr>
              <w:t xml:space="preserve"> mint rendező</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105577" w:rsidTr="00105577">
        <w:trPr>
          <w:trHeight w:val="794"/>
        </w:trPr>
        <w:tc>
          <w:tcPr>
            <w:tcW w:w="664" w:type="dxa"/>
            <w:vAlign w:val="center"/>
          </w:tcPr>
          <w:p w:rsidR="00105577" w:rsidRPr="000D629A" w:rsidRDefault="00105577" w:rsidP="004C5B0E">
            <w:pPr>
              <w:spacing w:line="276" w:lineRule="auto"/>
              <w:jc w:val="center"/>
              <w:rPr>
                <w:sz w:val="20"/>
                <w:szCs w:val="20"/>
              </w:rPr>
            </w:pPr>
          </w:p>
        </w:tc>
        <w:tc>
          <w:tcPr>
            <w:tcW w:w="720" w:type="dxa"/>
            <w:gridSpan w:val="2"/>
            <w:vAlign w:val="center"/>
          </w:tcPr>
          <w:p w:rsidR="00105577" w:rsidRPr="000D629A" w:rsidRDefault="00105577" w:rsidP="004C5B0E">
            <w:pPr>
              <w:spacing w:line="276" w:lineRule="auto"/>
              <w:jc w:val="center"/>
              <w:rPr>
                <w:sz w:val="20"/>
                <w:szCs w:val="20"/>
              </w:rPr>
            </w:pPr>
          </w:p>
        </w:tc>
        <w:tc>
          <w:tcPr>
            <w:tcW w:w="709" w:type="dxa"/>
            <w:tcBorders>
              <w:bottom w:val="single" w:sz="4" w:space="0" w:color="auto"/>
            </w:tcBorders>
            <w:vAlign w:val="center"/>
          </w:tcPr>
          <w:p w:rsidR="0010557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E13223" w:rsidRPr="00E13223" w:rsidRDefault="00E13223" w:rsidP="00646CE8">
            <w:pPr>
              <w:pStyle w:val="Listaszerbekezds"/>
              <w:adjustRightInd w:val="0"/>
              <w:ind w:left="34"/>
              <w:jc w:val="both"/>
              <w:rPr>
                <w:sz w:val="20"/>
                <w:szCs w:val="20"/>
              </w:rPr>
            </w:pPr>
            <w:r w:rsidRPr="00E13223">
              <w:rPr>
                <w:sz w:val="20"/>
                <w:szCs w:val="20"/>
              </w:rPr>
              <w:t>Különböző színpadi vektorok összehangolása, a produkció életre keltése, a legjobbnak érzett formáció véglegesítése</w:t>
            </w:r>
            <w:r w:rsidR="002276F8">
              <w:rPr>
                <w:sz w:val="20"/>
                <w:szCs w:val="20"/>
              </w:rPr>
              <w:t>.</w:t>
            </w:r>
          </w:p>
          <w:p w:rsidR="00105577" w:rsidRPr="00E13223" w:rsidRDefault="00E13223" w:rsidP="00646CE8">
            <w:pPr>
              <w:pStyle w:val="Listaszerbekezds"/>
              <w:adjustRightInd w:val="0"/>
              <w:ind w:left="34"/>
              <w:jc w:val="both"/>
            </w:pPr>
            <w:r w:rsidRPr="00E13223">
              <w:rPr>
                <w:sz w:val="20"/>
                <w:szCs w:val="20"/>
              </w:rPr>
              <w:t>A bemutató előtti nyilvános főpróba: optimális segítség az esetleg szükséges módosításokhoz</w:t>
            </w:r>
            <w:r w:rsidR="002276F8">
              <w:rPr>
                <w:sz w:val="20"/>
                <w:szCs w:val="20"/>
              </w:rPr>
              <w:t>.</w:t>
            </w:r>
          </w:p>
        </w:tc>
        <w:tc>
          <w:tcPr>
            <w:tcW w:w="849" w:type="dxa"/>
            <w:gridSpan w:val="2"/>
          </w:tcPr>
          <w:p w:rsidR="00105577" w:rsidRPr="00AA2B5E" w:rsidRDefault="00105577" w:rsidP="004C5B0E">
            <w:pPr>
              <w:spacing w:line="276" w:lineRule="auto"/>
              <w:jc w:val="center"/>
              <w:rPr>
                <w:b/>
              </w:rPr>
            </w:pPr>
          </w:p>
        </w:tc>
        <w:tc>
          <w:tcPr>
            <w:tcW w:w="864" w:type="dxa"/>
            <w:gridSpan w:val="2"/>
          </w:tcPr>
          <w:p w:rsidR="00105577" w:rsidRPr="00AA2B5E" w:rsidRDefault="00105577" w:rsidP="004C5B0E">
            <w:pPr>
              <w:spacing w:line="276" w:lineRule="auto"/>
              <w:jc w:val="center"/>
              <w:rPr>
                <w:b/>
              </w:rPr>
            </w:pPr>
          </w:p>
        </w:tc>
        <w:tc>
          <w:tcPr>
            <w:tcW w:w="1396" w:type="dxa"/>
          </w:tcPr>
          <w:p w:rsidR="00105577" w:rsidRPr="00AA2B5E" w:rsidRDefault="00105577"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2276F8">
            <w:pPr>
              <w:pStyle w:val="Listaszerbekezds"/>
              <w:adjustRightInd w:val="0"/>
              <w:ind w:left="34"/>
              <w:jc w:val="both"/>
              <w:rPr>
                <w:sz w:val="20"/>
                <w:szCs w:val="20"/>
              </w:rPr>
            </w:pPr>
            <w:r w:rsidRPr="00E13223">
              <w:rPr>
                <w:sz w:val="20"/>
                <w:szCs w:val="20"/>
              </w:rPr>
              <w:t>Különböző színpadi vektorok összehangolása, a produkció életre keltése, a legjobbnak érzett formáció véglegesítése</w:t>
            </w:r>
            <w:r>
              <w:rPr>
                <w:sz w:val="20"/>
                <w:szCs w:val="20"/>
              </w:rPr>
              <w:t>.</w:t>
            </w:r>
          </w:p>
          <w:p w:rsidR="002276F8" w:rsidRPr="00E13223" w:rsidRDefault="002276F8" w:rsidP="002276F8">
            <w:pPr>
              <w:pStyle w:val="Listaszerbekezds"/>
              <w:adjustRightInd w:val="0"/>
              <w:ind w:left="34"/>
              <w:jc w:val="both"/>
            </w:pPr>
            <w:r w:rsidRPr="00E13223">
              <w:rPr>
                <w:sz w:val="20"/>
                <w:szCs w:val="20"/>
              </w:rPr>
              <w:t>A bemutató előtti nyilvános főpróba: optimális segítség az esetleg szükséges módosításokhoz</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2276F8">
            <w:pPr>
              <w:pStyle w:val="Listaszerbekezds"/>
              <w:adjustRightInd w:val="0"/>
              <w:spacing w:line="276" w:lineRule="auto"/>
              <w:ind w:left="34"/>
              <w:jc w:val="both"/>
              <w:rPr>
                <w:sz w:val="20"/>
                <w:szCs w:val="20"/>
              </w:rPr>
            </w:pPr>
            <w:r w:rsidRPr="00E13223">
              <w:rPr>
                <w:sz w:val="20"/>
                <w:szCs w:val="20"/>
              </w:rPr>
              <w:t>Különböző színpadi vektorok összehangolása, a produkció életre keltése, a legjobbnak érzett formáció véglegesítése</w:t>
            </w:r>
            <w:r>
              <w:rPr>
                <w:sz w:val="20"/>
                <w:szCs w:val="20"/>
              </w:rPr>
              <w:t>.</w:t>
            </w:r>
          </w:p>
          <w:p w:rsidR="002276F8" w:rsidRPr="00E13223" w:rsidRDefault="002276F8" w:rsidP="002276F8">
            <w:pPr>
              <w:pStyle w:val="Listaszerbekezds"/>
              <w:adjustRightInd w:val="0"/>
              <w:spacing w:line="276" w:lineRule="auto"/>
              <w:ind w:left="34"/>
              <w:jc w:val="both"/>
            </w:pPr>
            <w:r w:rsidRPr="00E13223">
              <w:rPr>
                <w:sz w:val="20"/>
                <w:szCs w:val="20"/>
              </w:rPr>
              <w:t>A bemutató előtti nyilvános főpróba: optimális segítség az esetleg szükséges módosításokhoz</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2276F8">
            <w:pPr>
              <w:pStyle w:val="Listaszerbekezds"/>
              <w:adjustRightInd w:val="0"/>
              <w:spacing w:line="276" w:lineRule="auto"/>
              <w:ind w:left="34"/>
              <w:jc w:val="both"/>
              <w:rPr>
                <w:sz w:val="20"/>
                <w:szCs w:val="20"/>
              </w:rPr>
            </w:pPr>
            <w:r w:rsidRPr="00E13223">
              <w:rPr>
                <w:sz w:val="20"/>
                <w:szCs w:val="20"/>
              </w:rPr>
              <w:t>Különböző színpadi vektorok összehangolása, a produkció életre keltése, a legjobbnak érzett formáció véglegesítése</w:t>
            </w:r>
            <w:r>
              <w:rPr>
                <w:sz w:val="20"/>
                <w:szCs w:val="20"/>
              </w:rPr>
              <w:t>.</w:t>
            </w:r>
          </w:p>
          <w:p w:rsidR="002276F8" w:rsidRPr="00E13223" w:rsidRDefault="002276F8" w:rsidP="002276F8">
            <w:pPr>
              <w:pStyle w:val="Listaszerbekezds"/>
              <w:adjustRightInd w:val="0"/>
              <w:spacing w:line="276" w:lineRule="auto"/>
              <w:ind w:left="34"/>
              <w:jc w:val="both"/>
            </w:pPr>
            <w:r w:rsidRPr="00E13223">
              <w:rPr>
                <w:sz w:val="20"/>
                <w:szCs w:val="20"/>
              </w:rPr>
              <w:t>A bemutató előtti nyilvános főpróba: optimális segítség az esetleg szükséges módosításokhoz</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2276F8">
            <w:pPr>
              <w:pStyle w:val="Listaszerbekezds"/>
              <w:adjustRightInd w:val="0"/>
              <w:spacing w:line="276" w:lineRule="auto"/>
              <w:ind w:left="34"/>
              <w:jc w:val="both"/>
              <w:rPr>
                <w:sz w:val="20"/>
                <w:szCs w:val="20"/>
              </w:rPr>
            </w:pPr>
            <w:r w:rsidRPr="00E13223">
              <w:rPr>
                <w:sz w:val="20"/>
                <w:szCs w:val="20"/>
              </w:rPr>
              <w:t>Különböző színpadi vektorok összehangolása, a produkció életre keltése, a legjobbnak érzett formáció véglegesítése</w:t>
            </w:r>
            <w:r>
              <w:rPr>
                <w:sz w:val="20"/>
                <w:szCs w:val="20"/>
              </w:rPr>
              <w:t>.</w:t>
            </w:r>
          </w:p>
          <w:p w:rsidR="002276F8" w:rsidRPr="00E13223" w:rsidRDefault="002276F8" w:rsidP="002276F8">
            <w:pPr>
              <w:pStyle w:val="Listaszerbekezds"/>
              <w:adjustRightInd w:val="0"/>
              <w:spacing w:line="276" w:lineRule="auto"/>
              <w:ind w:left="34"/>
              <w:jc w:val="both"/>
            </w:pPr>
            <w:r w:rsidRPr="00E13223">
              <w:rPr>
                <w:sz w:val="20"/>
                <w:szCs w:val="20"/>
              </w:rPr>
              <w:t>A bemutató előtti nyilvános főpróba: optimális segítség az esetleg szükséges módosításokhoz</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2276F8">
            <w:pPr>
              <w:pStyle w:val="Listaszerbekezds"/>
              <w:adjustRightInd w:val="0"/>
              <w:spacing w:line="276" w:lineRule="auto"/>
              <w:ind w:left="34"/>
              <w:jc w:val="both"/>
              <w:rPr>
                <w:sz w:val="20"/>
                <w:szCs w:val="20"/>
              </w:rPr>
            </w:pPr>
            <w:r w:rsidRPr="00E13223">
              <w:rPr>
                <w:sz w:val="20"/>
                <w:szCs w:val="20"/>
              </w:rPr>
              <w:t>Különböző színpadi vektorok összehangolása, a produkció életre keltése, a legjobbnak érzett formáció véglegesítése</w:t>
            </w:r>
            <w:r>
              <w:rPr>
                <w:sz w:val="20"/>
                <w:szCs w:val="20"/>
              </w:rPr>
              <w:t>.</w:t>
            </w:r>
          </w:p>
          <w:p w:rsidR="002276F8" w:rsidRPr="00E13223" w:rsidRDefault="002276F8" w:rsidP="002276F8">
            <w:pPr>
              <w:pStyle w:val="Listaszerbekezds"/>
              <w:adjustRightInd w:val="0"/>
              <w:spacing w:line="276" w:lineRule="auto"/>
              <w:ind w:left="34"/>
              <w:jc w:val="both"/>
            </w:pPr>
            <w:r w:rsidRPr="00E13223">
              <w:rPr>
                <w:sz w:val="20"/>
                <w:szCs w:val="20"/>
              </w:rPr>
              <w:t>A bemutató előtti nyilvános főpróba: optimális segítség az esetleg szükséges módosításokhoz</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0567DA">
        <w:trPr>
          <w:trHeight w:val="794"/>
        </w:trPr>
        <w:tc>
          <w:tcPr>
            <w:tcW w:w="664" w:type="dxa"/>
            <w:vAlign w:val="center"/>
          </w:tcPr>
          <w:p w:rsidR="002276F8" w:rsidRPr="000D629A" w:rsidRDefault="002276F8" w:rsidP="000567DA">
            <w:pPr>
              <w:spacing w:line="276" w:lineRule="auto"/>
              <w:jc w:val="center"/>
              <w:rPr>
                <w:sz w:val="20"/>
                <w:szCs w:val="20"/>
              </w:rPr>
            </w:pPr>
          </w:p>
        </w:tc>
        <w:tc>
          <w:tcPr>
            <w:tcW w:w="720" w:type="dxa"/>
            <w:gridSpan w:val="2"/>
            <w:vAlign w:val="center"/>
          </w:tcPr>
          <w:p w:rsidR="002276F8" w:rsidRPr="000D629A" w:rsidRDefault="002276F8" w:rsidP="000567DA">
            <w:pPr>
              <w:spacing w:line="276" w:lineRule="auto"/>
              <w:jc w:val="center"/>
              <w:rPr>
                <w:sz w:val="20"/>
                <w:szCs w:val="20"/>
              </w:rPr>
            </w:pPr>
          </w:p>
        </w:tc>
        <w:tc>
          <w:tcPr>
            <w:tcW w:w="709" w:type="dxa"/>
            <w:tcBorders>
              <w:bottom w:val="single" w:sz="4" w:space="0" w:color="auto"/>
            </w:tcBorders>
            <w:vAlign w:val="center"/>
          </w:tcPr>
          <w:p w:rsidR="002276F8" w:rsidRDefault="002276F8" w:rsidP="000567DA">
            <w:pPr>
              <w:spacing w:line="276" w:lineRule="auto"/>
              <w:jc w:val="center"/>
              <w:rPr>
                <w:sz w:val="20"/>
                <w:szCs w:val="20"/>
              </w:rPr>
            </w:pPr>
            <w:r>
              <w:rPr>
                <w:sz w:val="20"/>
                <w:szCs w:val="20"/>
              </w:rPr>
              <w:t>8</w:t>
            </w:r>
          </w:p>
        </w:tc>
        <w:tc>
          <w:tcPr>
            <w:tcW w:w="4971" w:type="dxa"/>
            <w:tcBorders>
              <w:bottom w:val="single" w:sz="4" w:space="0" w:color="auto"/>
            </w:tcBorders>
            <w:vAlign w:val="center"/>
          </w:tcPr>
          <w:p w:rsidR="002276F8" w:rsidRPr="00E13223" w:rsidRDefault="002276F8" w:rsidP="002276F8">
            <w:pPr>
              <w:pStyle w:val="Listaszerbekezds"/>
              <w:adjustRightInd w:val="0"/>
              <w:spacing w:line="276" w:lineRule="auto"/>
              <w:ind w:left="34"/>
              <w:jc w:val="both"/>
              <w:rPr>
                <w:sz w:val="20"/>
                <w:szCs w:val="20"/>
              </w:rPr>
            </w:pPr>
            <w:r w:rsidRPr="00E13223">
              <w:rPr>
                <w:sz w:val="20"/>
                <w:szCs w:val="20"/>
              </w:rPr>
              <w:t>Különböző színpadi vektorok összehangolása, a produkció életre keltése, a legjobbnak érzett formáció véglegesítése</w:t>
            </w:r>
            <w:r>
              <w:rPr>
                <w:sz w:val="20"/>
                <w:szCs w:val="20"/>
              </w:rPr>
              <w:t>.</w:t>
            </w:r>
          </w:p>
          <w:p w:rsidR="002276F8" w:rsidRPr="00E13223" w:rsidRDefault="002276F8" w:rsidP="002276F8">
            <w:pPr>
              <w:pStyle w:val="Listaszerbekezds"/>
              <w:adjustRightInd w:val="0"/>
              <w:spacing w:line="276" w:lineRule="auto"/>
              <w:ind w:left="34"/>
              <w:jc w:val="both"/>
            </w:pPr>
            <w:r w:rsidRPr="00E13223">
              <w:rPr>
                <w:sz w:val="20"/>
                <w:szCs w:val="20"/>
              </w:rPr>
              <w:t>A bemutató előtti nyilvános főpróba: optimális segítség az esetleg szükséges módosításokhoz</w:t>
            </w:r>
            <w:r>
              <w:rPr>
                <w:sz w:val="20"/>
                <w:szCs w:val="20"/>
              </w:rPr>
              <w:t>.</w:t>
            </w:r>
          </w:p>
        </w:tc>
        <w:tc>
          <w:tcPr>
            <w:tcW w:w="849" w:type="dxa"/>
            <w:gridSpan w:val="2"/>
          </w:tcPr>
          <w:p w:rsidR="002276F8" w:rsidRPr="00AA2B5E" w:rsidRDefault="002276F8" w:rsidP="000567DA">
            <w:pPr>
              <w:spacing w:line="276" w:lineRule="auto"/>
              <w:jc w:val="center"/>
              <w:rPr>
                <w:b/>
              </w:rPr>
            </w:pPr>
          </w:p>
        </w:tc>
        <w:tc>
          <w:tcPr>
            <w:tcW w:w="864" w:type="dxa"/>
            <w:gridSpan w:val="2"/>
          </w:tcPr>
          <w:p w:rsidR="002276F8" w:rsidRPr="00AA2B5E" w:rsidRDefault="002276F8" w:rsidP="000567DA">
            <w:pPr>
              <w:spacing w:line="276" w:lineRule="auto"/>
              <w:jc w:val="center"/>
              <w:rPr>
                <w:b/>
              </w:rPr>
            </w:pPr>
          </w:p>
        </w:tc>
        <w:tc>
          <w:tcPr>
            <w:tcW w:w="1396" w:type="dxa"/>
          </w:tcPr>
          <w:p w:rsidR="002276F8" w:rsidRPr="00AA2B5E" w:rsidRDefault="002276F8" w:rsidP="000567DA">
            <w:pPr>
              <w:spacing w:line="276" w:lineRule="auto"/>
              <w:jc w:val="center"/>
              <w:rPr>
                <w:b/>
              </w:rPr>
            </w:pPr>
          </w:p>
        </w:tc>
      </w:tr>
      <w:tr w:rsidR="002276F8" w:rsidTr="00105577">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1</w:t>
            </w:r>
          </w:p>
        </w:tc>
        <w:tc>
          <w:tcPr>
            <w:tcW w:w="4971" w:type="dxa"/>
            <w:tcBorders>
              <w:bottom w:val="single" w:sz="4" w:space="0" w:color="auto"/>
            </w:tcBorders>
            <w:vAlign w:val="center"/>
          </w:tcPr>
          <w:p w:rsidR="002276F8" w:rsidRPr="00E13223" w:rsidRDefault="002276F8" w:rsidP="002276F8">
            <w:pPr>
              <w:pStyle w:val="Listaszerbekezds"/>
              <w:adjustRightInd w:val="0"/>
              <w:spacing w:line="276" w:lineRule="auto"/>
              <w:ind w:left="34"/>
              <w:jc w:val="both"/>
              <w:rPr>
                <w:sz w:val="20"/>
                <w:szCs w:val="20"/>
              </w:rPr>
            </w:pPr>
            <w:r w:rsidRPr="00E13223">
              <w:rPr>
                <w:sz w:val="20"/>
                <w:szCs w:val="20"/>
              </w:rPr>
              <w:t>Különböző színpadi vektorok összehangolása, a produkció életre keltése, a legjobbnak érzett formáció véglegesítése</w:t>
            </w:r>
            <w:r>
              <w:rPr>
                <w:sz w:val="20"/>
                <w:szCs w:val="20"/>
              </w:rPr>
              <w:t>.</w:t>
            </w:r>
          </w:p>
          <w:p w:rsidR="002276F8" w:rsidRPr="00E13223" w:rsidRDefault="002276F8" w:rsidP="002276F8">
            <w:pPr>
              <w:pStyle w:val="Listaszerbekezds"/>
              <w:adjustRightInd w:val="0"/>
              <w:spacing w:line="276" w:lineRule="auto"/>
              <w:ind w:left="34"/>
              <w:jc w:val="both"/>
            </w:pPr>
            <w:r w:rsidRPr="00E13223">
              <w:rPr>
                <w:sz w:val="20"/>
                <w:szCs w:val="20"/>
              </w:rPr>
              <w:t>A bemutató előtti nyilvános főpróba: optimális segítség az esetleg szükséges módosításokhoz</w:t>
            </w:r>
            <w:r>
              <w:rPr>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75C6C" w:rsidTr="00A60B26">
        <w:trPr>
          <w:trHeight w:val="1021"/>
        </w:trPr>
        <w:tc>
          <w:tcPr>
            <w:tcW w:w="1384" w:type="dxa"/>
            <w:gridSpan w:val="3"/>
            <w:shd w:val="clear" w:color="auto" w:fill="BFBFBF" w:themeFill="background1" w:themeFillShade="BF"/>
            <w:vAlign w:val="center"/>
          </w:tcPr>
          <w:p w:rsidR="00275C6C" w:rsidRPr="00FB4C83" w:rsidRDefault="00275C6C" w:rsidP="004C5B0E">
            <w:pPr>
              <w:spacing w:line="276" w:lineRule="auto"/>
              <w:jc w:val="center"/>
              <w:rPr>
                <w:b/>
                <w:sz w:val="28"/>
                <w:szCs w:val="28"/>
              </w:rPr>
            </w:pPr>
          </w:p>
        </w:tc>
        <w:tc>
          <w:tcPr>
            <w:tcW w:w="709" w:type="dxa"/>
            <w:tcBorders>
              <w:bottom w:val="single" w:sz="4" w:space="0" w:color="auto"/>
            </w:tcBorders>
            <w:vAlign w:val="center"/>
          </w:tcPr>
          <w:p w:rsidR="00275C6C" w:rsidRPr="00FB4C83" w:rsidRDefault="00704CC3" w:rsidP="004C5B0E">
            <w:pPr>
              <w:spacing w:line="276" w:lineRule="auto"/>
              <w:jc w:val="center"/>
              <w:rPr>
                <w:b/>
                <w:sz w:val="28"/>
                <w:szCs w:val="28"/>
              </w:rPr>
            </w:pPr>
            <w:r>
              <w:rPr>
                <w:b/>
                <w:sz w:val="28"/>
                <w:szCs w:val="28"/>
              </w:rPr>
              <w:t>361</w:t>
            </w:r>
          </w:p>
        </w:tc>
        <w:tc>
          <w:tcPr>
            <w:tcW w:w="4971" w:type="dxa"/>
            <w:tcBorders>
              <w:bottom w:val="single" w:sz="4" w:space="0" w:color="auto"/>
            </w:tcBorders>
            <w:vAlign w:val="center"/>
          </w:tcPr>
          <w:p w:rsidR="004C5B0E" w:rsidRDefault="00275C6C" w:rsidP="004C5B0E">
            <w:pPr>
              <w:widowControl w:val="0"/>
              <w:suppressAutoHyphens/>
              <w:spacing w:line="276" w:lineRule="auto"/>
              <w:jc w:val="center"/>
              <w:rPr>
                <w:rFonts w:eastAsia="Times New Roman"/>
                <w:b/>
                <w:color w:val="000000"/>
                <w:sz w:val="28"/>
                <w:szCs w:val="28"/>
              </w:rPr>
            </w:pPr>
            <w:r>
              <w:rPr>
                <w:rFonts w:eastAsia="Times New Roman"/>
                <w:b/>
                <w:color w:val="000000"/>
                <w:sz w:val="28"/>
                <w:szCs w:val="28"/>
              </w:rPr>
              <w:t>12065</w:t>
            </w:r>
            <w:r w:rsidR="004C5B0E">
              <w:rPr>
                <w:rFonts w:eastAsia="Times New Roman"/>
                <w:b/>
                <w:color w:val="000000"/>
                <w:sz w:val="28"/>
                <w:szCs w:val="28"/>
              </w:rPr>
              <w:t>-16</w:t>
            </w:r>
          </w:p>
          <w:p w:rsidR="00275C6C" w:rsidRPr="00FB4C83" w:rsidRDefault="00275C6C" w:rsidP="002276F8">
            <w:pPr>
              <w:widowControl w:val="0"/>
              <w:suppressAutoHyphens/>
              <w:spacing w:line="276" w:lineRule="auto"/>
              <w:jc w:val="center"/>
              <w:rPr>
                <w:b/>
                <w:color w:val="000000"/>
                <w:sz w:val="28"/>
                <w:szCs w:val="28"/>
                <w:lang w:bidi="hi-IN"/>
              </w:rPr>
            </w:pPr>
            <w:r w:rsidRPr="00FB4C83">
              <w:rPr>
                <w:rFonts w:eastAsia="Times New Roman"/>
                <w:b/>
                <w:color w:val="000000"/>
                <w:sz w:val="28"/>
                <w:szCs w:val="28"/>
              </w:rPr>
              <w:t>Pantomimes produkció rendezés</w:t>
            </w:r>
            <w:r w:rsidR="002276F8">
              <w:rPr>
                <w:rFonts w:eastAsia="Times New Roman"/>
                <w:b/>
                <w:color w:val="000000"/>
                <w:sz w:val="28"/>
                <w:szCs w:val="28"/>
              </w:rPr>
              <w:t>.</w:t>
            </w:r>
            <w:r w:rsidRPr="00FB4C83">
              <w:rPr>
                <w:rFonts w:eastAsia="Times New Roman"/>
                <w:b/>
                <w:color w:val="000000"/>
                <w:sz w:val="28"/>
                <w:szCs w:val="28"/>
              </w:rPr>
              <w:t xml:space="preserve"> Pantomimes produkció a társművészetekben</w:t>
            </w:r>
          </w:p>
        </w:tc>
        <w:tc>
          <w:tcPr>
            <w:tcW w:w="3109" w:type="dxa"/>
            <w:gridSpan w:val="5"/>
            <w:shd w:val="clear" w:color="auto" w:fill="BFBFBF" w:themeFill="background1" w:themeFillShade="BF"/>
          </w:tcPr>
          <w:p w:rsidR="00275C6C" w:rsidRPr="00FB4C83" w:rsidRDefault="00275C6C" w:rsidP="004C5B0E">
            <w:pPr>
              <w:spacing w:line="276" w:lineRule="auto"/>
              <w:jc w:val="center"/>
              <w:rPr>
                <w:b/>
                <w:sz w:val="28"/>
                <w:szCs w:val="28"/>
              </w:rPr>
            </w:pPr>
          </w:p>
        </w:tc>
      </w:tr>
      <w:tr w:rsidR="00275C6C" w:rsidRPr="00CE554E" w:rsidTr="00A60B26">
        <w:trPr>
          <w:trHeight w:val="851"/>
        </w:trPr>
        <w:tc>
          <w:tcPr>
            <w:tcW w:w="1384" w:type="dxa"/>
            <w:gridSpan w:val="3"/>
            <w:shd w:val="clear" w:color="auto" w:fill="BFBFBF" w:themeFill="background1" w:themeFillShade="BF"/>
            <w:vAlign w:val="center"/>
          </w:tcPr>
          <w:p w:rsidR="00275C6C" w:rsidRPr="00CE554E" w:rsidRDefault="00275C6C" w:rsidP="004C5B0E">
            <w:pPr>
              <w:spacing w:line="276" w:lineRule="auto"/>
              <w:jc w:val="center"/>
              <w:rPr>
                <w:sz w:val="24"/>
                <w:szCs w:val="24"/>
              </w:rPr>
            </w:pPr>
          </w:p>
        </w:tc>
        <w:tc>
          <w:tcPr>
            <w:tcW w:w="709" w:type="dxa"/>
            <w:tcBorders>
              <w:bottom w:val="single" w:sz="4" w:space="0" w:color="auto"/>
            </w:tcBorders>
            <w:vAlign w:val="center"/>
          </w:tcPr>
          <w:p w:rsidR="00275C6C" w:rsidRPr="00CE554E" w:rsidRDefault="00105577" w:rsidP="004C5B0E">
            <w:pPr>
              <w:spacing w:line="276" w:lineRule="auto"/>
              <w:jc w:val="center"/>
              <w:rPr>
                <w:sz w:val="24"/>
                <w:szCs w:val="24"/>
              </w:rPr>
            </w:pPr>
            <w:r w:rsidRPr="00CE554E">
              <w:rPr>
                <w:sz w:val="24"/>
                <w:szCs w:val="24"/>
              </w:rPr>
              <w:t>171</w:t>
            </w:r>
          </w:p>
        </w:tc>
        <w:tc>
          <w:tcPr>
            <w:tcW w:w="4971" w:type="dxa"/>
            <w:tcBorders>
              <w:bottom w:val="single" w:sz="4" w:space="0" w:color="auto"/>
            </w:tcBorders>
            <w:vAlign w:val="center"/>
          </w:tcPr>
          <w:p w:rsidR="00275C6C" w:rsidRPr="00CE554E" w:rsidRDefault="00275C6C" w:rsidP="004C5B0E">
            <w:pPr>
              <w:spacing w:line="276" w:lineRule="auto"/>
              <w:jc w:val="center"/>
              <w:rPr>
                <w:rFonts w:eastAsia="Times New Roman"/>
                <w:bCs/>
                <w:color w:val="000000"/>
                <w:sz w:val="24"/>
                <w:szCs w:val="24"/>
              </w:rPr>
            </w:pPr>
            <w:r w:rsidRPr="00CE554E">
              <w:rPr>
                <w:rFonts w:eastAsia="Times New Roman"/>
                <w:bCs/>
                <w:color w:val="000000"/>
                <w:sz w:val="24"/>
                <w:szCs w:val="24"/>
              </w:rPr>
              <w:t>A pantomimes rendezéshez kapcsolódó projektek</w:t>
            </w:r>
          </w:p>
        </w:tc>
        <w:tc>
          <w:tcPr>
            <w:tcW w:w="3109" w:type="dxa"/>
            <w:gridSpan w:val="5"/>
            <w:shd w:val="clear" w:color="auto" w:fill="BFBFBF" w:themeFill="background1" w:themeFillShade="BF"/>
          </w:tcPr>
          <w:p w:rsidR="00275C6C" w:rsidRPr="00CE554E" w:rsidRDefault="00275C6C" w:rsidP="004C5B0E">
            <w:pPr>
              <w:spacing w:line="276" w:lineRule="auto"/>
              <w:jc w:val="center"/>
              <w:rPr>
                <w:b/>
                <w:sz w:val="24"/>
                <w:szCs w:val="24"/>
              </w:rPr>
            </w:pPr>
          </w:p>
        </w:tc>
      </w:tr>
      <w:tr w:rsidR="00275C6C" w:rsidTr="00A60B26">
        <w:trPr>
          <w:trHeight w:val="794"/>
        </w:trPr>
        <w:tc>
          <w:tcPr>
            <w:tcW w:w="1384" w:type="dxa"/>
            <w:gridSpan w:val="3"/>
            <w:shd w:val="clear" w:color="auto" w:fill="BFBFBF" w:themeFill="background1" w:themeFillShade="BF"/>
            <w:vAlign w:val="center"/>
          </w:tcPr>
          <w:p w:rsidR="00275C6C" w:rsidRPr="000D629A" w:rsidRDefault="00275C6C" w:rsidP="004C5B0E">
            <w:pPr>
              <w:spacing w:line="276" w:lineRule="auto"/>
              <w:jc w:val="center"/>
              <w:rPr>
                <w:sz w:val="20"/>
                <w:szCs w:val="20"/>
              </w:rPr>
            </w:pPr>
          </w:p>
        </w:tc>
        <w:tc>
          <w:tcPr>
            <w:tcW w:w="709" w:type="dxa"/>
            <w:tcBorders>
              <w:bottom w:val="single" w:sz="4" w:space="0" w:color="auto"/>
            </w:tcBorders>
            <w:vAlign w:val="center"/>
          </w:tcPr>
          <w:p w:rsidR="00275C6C" w:rsidRPr="00107BFB" w:rsidRDefault="00105577" w:rsidP="004C5B0E">
            <w:pPr>
              <w:spacing w:line="276" w:lineRule="auto"/>
              <w:jc w:val="center"/>
              <w:rPr>
                <w:sz w:val="20"/>
                <w:szCs w:val="20"/>
              </w:rPr>
            </w:pPr>
            <w:r>
              <w:rPr>
                <w:sz w:val="20"/>
                <w:szCs w:val="20"/>
              </w:rPr>
              <w:t>42</w:t>
            </w:r>
          </w:p>
        </w:tc>
        <w:tc>
          <w:tcPr>
            <w:tcW w:w="4971" w:type="dxa"/>
            <w:tcBorders>
              <w:bottom w:val="single" w:sz="4" w:space="0" w:color="auto"/>
            </w:tcBorders>
            <w:vAlign w:val="center"/>
          </w:tcPr>
          <w:p w:rsidR="00275C6C" w:rsidRPr="00107BFB" w:rsidRDefault="00275C6C" w:rsidP="004C5B0E">
            <w:pPr>
              <w:spacing w:line="276" w:lineRule="auto"/>
              <w:jc w:val="center"/>
              <w:rPr>
                <w:rFonts w:eastAsia="Times New Roman"/>
                <w:color w:val="000000"/>
                <w:sz w:val="20"/>
                <w:szCs w:val="20"/>
              </w:rPr>
            </w:pPr>
            <w:r>
              <w:rPr>
                <w:rFonts w:eastAsia="Times New Roman"/>
                <w:color w:val="000000"/>
                <w:sz w:val="20"/>
                <w:szCs w:val="20"/>
              </w:rPr>
              <w:t>I</w:t>
            </w:r>
            <w:r w:rsidRPr="00107BFB">
              <w:rPr>
                <w:rFonts w:eastAsia="Times New Roman"/>
                <w:color w:val="000000"/>
                <w:sz w:val="20"/>
                <w:szCs w:val="20"/>
              </w:rPr>
              <w:t>rányított improvizáció</w:t>
            </w:r>
          </w:p>
        </w:tc>
        <w:tc>
          <w:tcPr>
            <w:tcW w:w="3109" w:type="dxa"/>
            <w:gridSpan w:val="5"/>
            <w:shd w:val="clear" w:color="auto" w:fill="BFBFBF" w:themeFill="background1" w:themeFillShade="BF"/>
          </w:tcPr>
          <w:p w:rsidR="00275C6C" w:rsidRPr="00AA2B5E" w:rsidRDefault="00275C6C" w:rsidP="004C5B0E">
            <w:pPr>
              <w:spacing w:line="276" w:lineRule="auto"/>
              <w:jc w:val="center"/>
              <w:rPr>
                <w:b/>
              </w:rPr>
            </w:pPr>
          </w:p>
        </w:tc>
      </w:tr>
      <w:tr w:rsidR="00275C6C" w:rsidTr="00A60B26">
        <w:trPr>
          <w:trHeight w:val="794"/>
        </w:trPr>
        <w:tc>
          <w:tcPr>
            <w:tcW w:w="664" w:type="dxa"/>
            <w:vAlign w:val="center"/>
          </w:tcPr>
          <w:p w:rsidR="00275C6C" w:rsidRPr="000D629A" w:rsidRDefault="00275C6C" w:rsidP="004C5B0E">
            <w:pPr>
              <w:spacing w:line="276" w:lineRule="auto"/>
              <w:jc w:val="center"/>
              <w:rPr>
                <w:sz w:val="20"/>
                <w:szCs w:val="20"/>
              </w:rPr>
            </w:pPr>
          </w:p>
        </w:tc>
        <w:tc>
          <w:tcPr>
            <w:tcW w:w="720" w:type="dxa"/>
            <w:gridSpan w:val="2"/>
            <w:vAlign w:val="center"/>
          </w:tcPr>
          <w:p w:rsidR="00275C6C" w:rsidRPr="000D629A" w:rsidRDefault="00275C6C" w:rsidP="004C5B0E">
            <w:pPr>
              <w:spacing w:line="276" w:lineRule="auto"/>
              <w:jc w:val="center"/>
              <w:rPr>
                <w:sz w:val="20"/>
                <w:szCs w:val="20"/>
              </w:rPr>
            </w:pPr>
          </w:p>
        </w:tc>
        <w:tc>
          <w:tcPr>
            <w:tcW w:w="709" w:type="dxa"/>
            <w:tcBorders>
              <w:bottom w:val="single" w:sz="4" w:space="0" w:color="auto"/>
            </w:tcBorders>
            <w:vAlign w:val="center"/>
          </w:tcPr>
          <w:p w:rsidR="00275C6C" w:rsidRDefault="000567DA" w:rsidP="004C5B0E">
            <w:pPr>
              <w:spacing w:line="276" w:lineRule="auto"/>
              <w:jc w:val="center"/>
              <w:rPr>
                <w:sz w:val="20"/>
                <w:szCs w:val="20"/>
              </w:rPr>
            </w:pPr>
            <w:r>
              <w:rPr>
                <w:sz w:val="20"/>
                <w:szCs w:val="20"/>
              </w:rPr>
              <w:t>7</w:t>
            </w:r>
          </w:p>
        </w:tc>
        <w:tc>
          <w:tcPr>
            <w:tcW w:w="4971" w:type="dxa"/>
            <w:tcBorders>
              <w:bottom w:val="single" w:sz="4" w:space="0" w:color="auto"/>
            </w:tcBorders>
          </w:tcPr>
          <w:p w:rsidR="00275C6C" w:rsidRPr="00275C6C" w:rsidRDefault="00275C6C" w:rsidP="004C5B0E">
            <w:pPr>
              <w:pStyle w:val="Listaszerbekezds"/>
              <w:spacing w:line="276" w:lineRule="auto"/>
              <w:ind w:left="0"/>
              <w:jc w:val="both"/>
              <w:rPr>
                <w:rFonts w:eastAsia="Georgia"/>
                <w:sz w:val="20"/>
                <w:szCs w:val="20"/>
              </w:rPr>
            </w:pPr>
            <w:r w:rsidRPr="00275C6C">
              <w:rPr>
                <w:rFonts w:eastAsia="Georgia"/>
                <w:sz w:val="20"/>
                <w:szCs w:val="20"/>
              </w:rPr>
              <w:t>A feladat jellegétől függően rögtönzéssel kezdődhet az aktuális munka</w:t>
            </w:r>
            <w:r w:rsidR="002276F8">
              <w:rPr>
                <w:rFonts w:eastAsia="Georgia"/>
                <w:sz w:val="20"/>
                <w:szCs w:val="20"/>
              </w:rPr>
              <w:t>, amely</w:t>
            </w:r>
            <w:r w:rsidRPr="00275C6C">
              <w:rPr>
                <w:rFonts w:eastAsia="Georgia"/>
                <w:sz w:val="20"/>
                <w:szCs w:val="20"/>
              </w:rPr>
              <w:t xml:space="preserve"> elindítja az alkotás foly</w:t>
            </w:r>
            <w:r w:rsidR="002276F8">
              <w:rPr>
                <w:rFonts w:eastAsia="Georgia"/>
                <w:sz w:val="20"/>
                <w:szCs w:val="20"/>
              </w:rPr>
              <w:t>a</w:t>
            </w:r>
            <w:r w:rsidRPr="00275C6C">
              <w:rPr>
                <w:rFonts w:eastAsia="Georgia"/>
                <w:sz w:val="20"/>
                <w:szCs w:val="20"/>
              </w:rPr>
              <w:t>matát. Az improvizáció alapja a spontán belelélés</w:t>
            </w:r>
            <w:r w:rsidR="002276F8">
              <w:rPr>
                <w:rFonts w:eastAsia="Georgia"/>
                <w:sz w:val="20"/>
                <w:szCs w:val="20"/>
              </w:rPr>
              <w:t>,</w:t>
            </w:r>
            <w:r w:rsidRPr="00275C6C">
              <w:rPr>
                <w:rFonts w:eastAsia="Georgia"/>
                <w:sz w:val="20"/>
                <w:szCs w:val="20"/>
              </w:rPr>
              <w:t xml:space="preserve"> a gátlások felszabadítása. A tanuló megismételteti az improvizációt - bizonyos korrekciók beiktatását vagy néhány momentum kihagyását javasolva. Tehát "kívülről" irányítja az improvizáció kimenetelét célirányosan. A többszöri ismétléseket - amelyek során a végrehajtási idő optimálisa csökken - konzultációk követik, majd a kezdeti érzelmi indíttatás folyamatos elhagyásával kialakul a tudatos formába öntés a diák irányításával.</w:t>
            </w:r>
          </w:p>
          <w:p w:rsidR="00275C6C" w:rsidRPr="00275C6C" w:rsidRDefault="00275C6C" w:rsidP="004C5B0E">
            <w:pPr>
              <w:widowControl w:val="0"/>
              <w:suppressAutoHyphens/>
              <w:spacing w:line="276" w:lineRule="auto"/>
              <w:jc w:val="both"/>
              <w:rPr>
                <w:b/>
                <w:color w:val="000000"/>
                <w:sz w:val="20"/>
                <w:szCs w:val="20"/>
                <w:lang w:bidi="hi-IN"/>
              </w:rPr>
            </w:pPr>
            <w:r w:rsidRPr="00275C6C">
              <w:rPr>
                <w:rFonts w:eastAsia="Georgia"/>
                <w:sz w:val="20"/>
                <w:szCs w:val="20"/>
              </w:rPr>
              <w:t>A tevékenység elengedhetetlen feltétele a motiváló készség és az empátia a diák részéről</w:t>
            </w:r>
            <w:r w:rsidR="002276F8">
              <w:rPr>
                <w:rFonts w:eastAsia="Georgia"/>
                <w:sz w:val="20"/>
                <w:szCs w:val="20"/>
              </w:rPr>
              <w:t>.</w:t>
            </w:r>
          </w:p>
        </w:tc>
        <w:tc>
          <w:tcPr>
            <w:tcW w:w="849" w:type="dxa"/>
            <w:gridSpan w:val="2"/>
          </w:tcPr>
          <w:p w:rsidR="00275C6C" w:rsidRPr="00AA2B5E" w:rsidRDefault="00275C6C" w:rsidP="004C5B0E">
            <w:pPr>
              <w:spacing w:line="276" w:lineRule="auto"/>
              <w:jc w:val="center"/>
              <w:rPr>
                <w:b/>
              </w:rPr>
            </w:pPr>
          </w:p>
        </w:tc>
        <w:tc>
          <w:tcPr>
            <w:tcW w:w="864" w:type="dxa"/>
            <w:gridSpan w:val="2"/>
          </w:tcPr>
          <w:p w:rsidR="00275C6C" w:rsidRPr="00AA2B5E" w:rsidRDefault="00275C6C" w:rsidP="004C5B0E">
            <w:pPr>
              <w:spacing w:line="276" w:lineRule="auto"/>
              <w:jc w:val="center"/>
              <w:rPr>
                <w:b/>
              </w:rPr>
            </w:pPr>
          </w:p>
        </w:tc>
        <w:tc>
          <w:tcPr>
            <w:tcW w:w="1396" w:type="dxa"/>
          </w:tcPr>
          <w:p w:rsidR="00275C6C" w:rsidRPr="00AA2B5E" w:rsidRDefault="00275C6C"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275C6C" w:rsidRDefault="002276F8" w:rsidP="002276F8">
            <w:pPr>
              <w:pStyle w:val="Listaszerbekezds"/>
              <w:spacing w:line="276" w:lineRule="auto"/>
              <w:ind w:left="0"/>
              <w:jc w:val="both"/>
              <w:rPr>
                <w:rFonts w:eastAsia="Georgia"/>
                <w:sz w:val="20"/>
                <w:szCs w:val="20"/>
              </w:rPr>
            </w:pPr>
            <w:r w:rsidRPr="00275C6C">
              <w:rPr>
                <w:rFonts w:eastAsia="Georgia"/>
                <w:sz w:val="20"/>
                <w:szCs w:val="20"/>
              </w:rPr>
              <w:t>A feladat jellegétől függően rögtönzéssel kezdődhet az aktuális munka</w:t>
            </w:r>
            <w:r>
              <w:rPr>
                <w:rFonts w:eastAsia="Georgia"/>
                <w:sz w:val="20"/>
                <w:szCs w:val="20"/>
              </w:rPr>
              <w:t>, amely</w:t>
            </w:r>
            <w:r w:rsidRPr="00275C6C">
              <w:rPr>
                <w:rFonts w:eastAsia="Georgia"/>
                <w:sz w:val="20"/>
                <w:szCs w:val="20"/>
              </w:rPr>
              <w:t xml:space="preserve"> elindítja az alkotás foly</w:t>
            </w:r>
            <w:r>
              <w:rPr>
                <w:rFonts w:eastAsia="Georgia"/>
                <w:sz w:val="20"/>
                <w:szCs w:val="20"/>
              </w:rPr>
              <w:t>a</w:t>
            </w:r>
            <w:r w:rsidRPr="00275C6C">
              <w:rPr>
                <w:rFonts w:eastAsia="Georgia"/>
                <w:sz w:val="20"/>
                <w:szCs w:val="20"/>
              </w:rPr>
              <w:t>matát. Az improvizáció alapja a spontán belelélés</w:t>
            </w:r>
            <w:r>
              <w:rPr>
                <w:rFonts w:eastAsia="Georgia"/>
                <w:sz w:val="20"/>
                <w:szCs w:val="20"/>
              </w:rPr>
              <w:t>,</w:t>
            </w:r>
            <w:r w:rsidRPr="00275C6C">
              <w:rPr>
                <w:rFonts w:eastAsia="Georgia"/>
                <w:sz w:val="20"/>
                <w:szCs w:val="20"/>
              </w:rPr>
              <w:t xml:space="preserve"> a gátlások felszabadítása. A tanuló megismételteti az improvizációt - bizonyos korrekciók beiktatását vagy néhány momentum kihagyását javasolva. Tehát "kívülről" irányítja az improvizáció kimenetelét célirányosan. A többszöri ismétléseket - amelyek során a végrehajtási idő optimálisa </w:t>
            </w:r>
            <w:r w:rsidRPr="00275C6C">
              <w:rPr>
                <w:rFonts w:eastAsia="Georgia"/>
                <w:sz w:val="20"/>
                <w:szCs w:val="20"/>
              </w:rPr>
              <w:lastRenderedPageBreak/>
              <w:t>csökken - konzultációk követik, majd a kezdeti érzelmi indíttatás folyamatos elhagyásával kialakul a tudatos formába öntés a diák irányításával.</w:t>
            </w:r>
          </w:p>
          <w:p w:rsidR="002276F8" w:rsidRPr="00275C6C" w:rsidRDefault="002276F8" w:rsidP="002276F8">
            <w:pPr>
              <w:widowControl w:val="0"/>
              <w:suppressAutoHyphens/>
              <w:spacing w:line="276" w:lineRule="auto"/>
              <w:jc w:val="both"/>
              <w:rPr>
                <w:b/>
                <w:color w:val="000000"/>
                <w:sz w:val="20"/>
                <w:szCs w:val="20"/>
                <w:lang w:bidi="hi-IN"/>
              </w:rPr>
            </w:pPr>
            <w:r w:rsidRPr="00275C6C">
              <w:rPr>
                <w:rFonts w:eastAsia="Georgia"/>
                <w:sz w:val="20"/>
                <w:szCs w:val="20"/>
              </w:rPr>
              <w:t>A tevékenység elengedhetetlen feltétele a motiváló készség és az empátia a diák részéről</w:t>
            </w:r>
            <w:r>
              <w:rPr>
                <w:rFonts w:eastAsia="Georgia"/>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275C6C" w:rsidRDefault="002276F8" w:rsidP="002276F8">
            <w:pPr>
              <w:pStyle w:val="Listaszerbekezds"/>
              <w:spacing w:line="276" w:lineRule="auto"/>
              <w:ind w:left="0"/>
              <w:jc w:val="both"/>
              <w:rPr>
                <w:rFonts w:eastAsia="Georgia"/>
                <w:sz w:val="20"/>
                <w:szCs w:val="20"/>
              </w:rPr>
            </w:pPr>
            <w:r w:rsidRPr="00275C6C">
              <w:rPr>
                <w:rFonts w:eastAsia="Georgia"/>
                <w:sz w:val="20"/>
                <w:szCs w:val="20"/>
              </w:rPr>
              <w:t>A feladat jellegétől függően rögtönzéssel kezdődhet az aktuális munka</w:t>
            </w:r>
            <w:r>
              <w:rPr>
                <w:rFonts w:eastAsia="Georgia"/>
                <w:sz w:val="20"/>
                <w:szCs w:val="20"/>
              </w:rPr>
              <w:t>, amely</w:t>
            </w:r>
            <w:r w:rsidRPr="00275C6C">
              <w:rPr>
                <w:rFonts w:eastAsia="Georgia"/>
                <w:sz w:val="20"/>
                <w:szCs w:val="20"/>
              </w:rPr>
              <w:t xml:space="preserve"> elindítja az alkotás foly</w:t>
            </w:r>
            <w:r>
              <w:rPr>
                <w:rFonts w:eastAsia="Georgia"/>
                <w:sz w:val="20"/>
                <w:szCs w:val="20"/>
              </w:rPr>
              <w:t>a</w:t>
            </w:r>
            <w:r w:rsidRPr="00275C6C">
              <w:rPr>
                <w:rFonts w:eastAsia="Georgia"/>
                <w:sz w:val="20"/>
                <w:szCs w:val="20"/>
              </w:rPr>
              <w:t>matát. Az improvizáció alapja a spontán belelélés</w:t>
            </w:r>
            <w:r>
              <w:rPr>
                <w:rFonts w:eastAsia="Georgia"/>
                <w:sz w:val="20"/>
                <w:szCs w:val="20"/>
              </w:rPr>
              <w:t>,</w:t>
            </w:r>
            <w:r w:rsidRPr="00275C6C">
              <w:rPr>
                <w:rFonts w:eastAsia="Georgia"/>
                <w:sz w:val="20"/>
                <w:szCs w:val="20"/>
              </w:rPr>
              <w:t xml:space="preserve"> a gátlások felszabadítása. A tanuló megismételteti az improvizációt - bizonyos korrekciók beiktatását vagy néhány momentum kihagyását javasolva. Tehát "kívülről" irányítja az improvizáció kimenetelét célirányosan. A többszöri ismétléseket - amelyek során a végrehajtási idő optimálisa csökken - konzultációk követik, majd a kezdeti érzelmi indíttatás folyamatos elhagyásával kialakul a tudatos formába öntés a diák irányításával.</w:t>
            </w:r>
          </w:p>
          <w:p w:rsidR="002276F8" w:rsidRPr="00275C6C" w:rsidRDefault="002276F8" w:rsidP="002276F8">
            <w:pPr>
              <w:widowControl w:val="0"/>
              <w:suppressAutoHyphens/>
              <w:spacing w:line="276" w:lineRule="auto"/>
              <w:jc w:val="both"/>
              <w:rPr>
                <w:b/>
                <w:color w:val="000000"/>
                <w:sz w:val="20"/>
                <w:szCs w:val="20"/>
                <w:lang w:bidi="hi-IN"/>
              </w:rPr>
            </w:pPr>
            <w:r w:rsidRPr="00275C6C">
              <w:rPr>
                <w:rFonts w:eastAsia="Georgia"/>
                <w:sz w:val="20"/>
                <w:szCs w:val="20"/>
              </w:rPr>
              <w:t>A tevékenység elengedhetetlen feltétele a motiváló készség és az empátia a diák részéről</w:t>
            </w:r>
            <w:r>
              <w:rPr>
                <w:rFonts w:eastAsia="Georgia"/>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275C6C" w:rsidRDefault="002276F8" w:rsidP="002276F8">
            <w:pPr>
              <w:pStyle w:val="Listaszerbekezds"/>
              <w:spacing w:line="276" w:lineRule="auto"/>
              <w:ind w:left="0"/>
              <w:jc w:val="both"/>
              <w:rPr>
                <w:rFonts w:eastAsia="Georgia"/>
                <w:sz w:val="20"/>
                <w:szCs w:val="20"/>
              </w:rPr>
            </w:pPr>
            <w:r w:rsidRPr="00275C6C">
              <w:rPr>
                <w:rFonts w:eastAsia="Georgia"/>
                <w:sz w:val="20"/>
                <w:szCs w:val="20"/>
              </w:rPr>
              <w:t>A feladat jellegétől függően rögtönzéssel kezdődhet az aktuális munka</w:t>
            </w:r>
            <w:r>
              <w:rPr>
                <w:rFonts w:eastAsia="Georgia"/>
                <w:sz w:val="20"/>
                <w:szCs w:val="20"/>
              </w:rPr>
              <w:t>, amely</w:t>
            </w:r>
            <w:r w:rsidRPr="00275C6C">
              <w:rPr>
                <w:rFonts w:eastAsia="Georgia"/>
                <w:sz w:val="20"/>
                <w:szCs w:val="20"/>
              </w:rPr>
              <w:t xml:space="preserve"> elindítja az alkotás foly</w:t>
            </w:r>
            <w:r>
              <w:rPr>
                <w:rFonts w:eastAsia="Georgia"/>
                <w:sz w:val="20"/>
                <w:szCs w:val="20"/>
              </w:rPr>
              <w:t>a</w:t>
            </w:r>
            <w:r w:rsidRPr="00275C6C">
              <w:rPr>
                <w:rFonts w:eastAsia="Georgia"/>
                <w:sz w:val="20"/>
                <w:szCs w:val="20"/>
              </w:rPr>
              <w:t>matát. Az improvizáció alapja a spontán belelélés</w:t>
            </w:r>
            <w:r>
              <w:rPr>
                <w:rFonts w:eastAsia="Georgia"/>
                <w:sz w:val="20"/>
                <w:szCs w:val="20"/>
              </w:rPr>
              <w:t>,</w:t>
            </w:r>
            <w:r w:rsidRPr="00275C6C">
              <w:rPr>
                <w:rFonts w:eastAsia="Georgia"/>
                <w:sz w:val="20"/>
                <w:szCs w:val="20"/>
              </w:rPr>
              <w:t xml:space="preserve"> a gátlások felszabadítása. A tanuló megismételteti az improvizációt - bizonyos korrekciók beiktatását vagy néhány momentum kihagyását javasolva. Tehát "kívülről" irányítja az improvizáció kimenetelét célirányosan. A többszöri ismétléseket - amelyek során a végrehajtási idő optimálisa csökken - konzultációk követik, majd a kezdeti érzelmi indíttatás folyamatos elhagyásával kialakul a tudatos formába öntés a diák irányításával.</w:t>
            </w:r>
          </w:p>
          <w:p w:rsidR="002276F8" w:rsidRPr="00275C6C" w:rsidRDefault="002276F8" w:rsidP="002276F8">
            <w:pPr>
              <w:widowControl w:val="0"/>
              <w:suppressAutoHyphens/>
              <w:spacing w:line="276" w:lineRule="auto"/>
              <w:jc w:val="both"/>
              <w:rPr>
                <w:b/>
                <w:color w:val="000000"/>
                <w:sz w:val="20"/>
                <w:szCs w:val="20"/>
                <w:lang w:bidi="hi-IN"/>
              </w:rPr>
            </w:pPr>
            <w:r w:rsidRPr="00275C6C">
              <w:rPr>
                <w:rFonts w:eastAsia="Georgia"/>
                <w:sz w:val="20"/>
                <w:szCs w:val="20"/>
              </w:rPr>
              <w:t>A tevékenység elengedhetetlen feltétele a motiváló készség és az empátia a diák részéről</w:t>
            </w:r>
            <w:r>
              <w:rPr>
                <w:rFonts w:eastAsia="Georgia"/>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8</w:t>
            </w:r>
          </w:p>
        </w:tc>
        <w:tc>
          <w:tcPr>
            <w:tcW w:w="4971" w:type="dxa"/>
            <w:tcBorders>
              <w:bottom w:val="single" w:sz="4" w:space="0" w:color="auto"/>
            </w:tcBorders>
          </w:tcPr>
          <w:p w:rsidR="002276F8" w:rsidRPr="00275C6C" w:rsidRDefault="002276F8" w:rsidP="002276F8">
            <w:pPr>
              <w:pStyle w:val="Listaszerbekezds"/>
              <w:spacing w:line="276" w:lineRule="auto"/>
              <w:ind w:left="0"/>
              <w:jc w:val="both"/>
              <w:rPr>
                <w:rFonts w:eastAsia="Georgia"/>
                <w:sz w:val="20"/>
                <w:szCs w:val="20"/>
              </w:rPr>
            </w:pPr>
            <w:r w:rsidRPr="00275C6C">
              <w:rPr>
                <w:rFonts w:eastAsia="Georgia"/>
                <w:sz w:val="20"/>
                <w:szCs w:val="20"/>
              </w:rPr>
              <w:t>A feladat jellegétől függően rögtönzéssel kezdődhet az aktuális munka</w:t>
            </w:r>
            <w:r>
              <w:rPr>
                <w:rFonts w:eastAsia="Georgia"/>
                <w:sz w:val="20"/>
                <w:szCs w:val="20"/>
              </w:rPr>
              <w:t>, amely</w:t>
            </w:r>
            <w:r w:rsidRPr="00275C6C">
              <w:rPr>
                <w:rFonts w:eastAsia="Georgia"/>
                <w:sz w:val="20"/>
                <w:szCs w:val="20"/>
              </w:rPr>
              <w:t xml:space="preserve"> elindítja az alkotás foly</w:t>
            </w:r>
            <w:r>
              <w:rPr>
                <w:rFonts w:eastAsia="Georgia"/>
                <w:sz w:val="20"/>
                <w:szCs w:val="20"/>
              </w:rPr>
              <w:t>a</w:t>
            </w:r>
            <w:r w:rsidRPr="00275C6C">
              <w:rPr>
                <w:rFonts w:eastAsia="Georgia"/>
                <w:sz w:val="20"/>
                <w:szCs w:val="20"/>
              </w:rPr>
              <w:t>matát. Az improvizáció alapja a spontán belelélés</w:t>
            </w:r>
            <w:r>
              <w:rPr>
                <w:rFonts w:eastAsia="Georgia"/>
                <w:sz w:val="20"/>
                <w:szCs w:val="20"/>
              </w:rPr>
              <w:t>,</w:t>
            </w:r>
            <w:r w:rsidRPr="00275C6C">
              <w:rPr>
                <w:rFonts w:eastAsia="Georgia"/>
                <w:sz w:val="20"/>
                <w:szCs w:val="20"/>
              </w:rPr>
              <w:t xml:space="preserve"> a gátlások felszabadítása. A tanuló megismételteti az improvizációt - bizonyos korrekciók beiktatását vagy néhány momentum kihagyását javasolva. Tehát "kívülről" irányítja az improvizáció kimenetelét célirányosan. A többszöri ismétléseket - amelyek során a végrehajtási idő optimálisa csökken - konzultációk követik, majd a kezdeti érzelmi indíttatás folyamatos elhagyásával kialakul a tudatos formába öntés a diák irányításával.</w:t>
            </w:r>
          </w:p>
          <w:p w:rsidR="002276F8" w:rsidRPr="00275C6C" w:rsidRDefault="002276F8" w:rsidP="002276F8">
            <w:pPr>
              <w:widowControl w:val="0"/>
              <w:suppressAutoHyphens/>
              <w:spacing w:line="276" w:lineRule="auto"/>
              <w:jc w:val="both"/>
              <w:rPr>
                <w:b/>
                <w:color w:val="000000"/>
                <w:sz w:val="20"/>
                <w:szCs w:val="20"/>
                <w:lang w:bidi="hi-IN"/>
              </w:rPr>
            </w:pPr>
            <w:r w:rsidRPr="00275C6C">
              <w:rPr>
                <w:rFonts w:eastAsia="Georgia"/>
                <w:sz w:val="20"/>
                <w:szCs w:val="20"/>
              </w:rPr>
              <w:t>A tevékenység elengedhetetlen feltétele a motiváló készség és az empátia a diák részéről</w:t>
            </w:r>
            <w:r>
              <w:rPr>
                <w:rFonts w:eastAsia="Georgia"/>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3</w:t>
            </w:r>
          </w:p>
        </w:tc>
        <w:tc>
          <w:tcPr>
            <w:tcW w:w="4971" w:type="dxa"/>
            <w:tcBorders>
              <w:bottom w:val="single" w:sz="4" w:space="0" w:color="auto"/>
            </w:tcBorders>
          </w:tcPr>
          <w:p w:rsidR="002276F8" w:rsidRPr="00275C6C" w:rsidRDefault="002276F8" w:rsidP="002276F8">
            <w:pPr>
              <w:pStyle w:val="Listaszerbekezds"/>
              <w:spacing w:line="276" w:lineRule="auto"/>
              <w:ind w:left="0"/>
              <w:jc w:val="both"/>
              <w:rPr>
                <w:rFonts w:eastAsia="Georgia"/>
                <w:sz w:val="20"/>
                <w:szCs w:val="20"/>
              </w:rPr>
            </w:pPr>
            <w:r w:rsidRPr="00275C6C">
              <w:rPr>
                <w:rFonts w:eastAsia="Georgia"/>
                <w:sz w:val="20"/>
                <w:szCs w:val="20"/>
              </w:rPr>
              <w:t>A feladat jellegétől függően rögtönzéssel kezdődhet az aktuális munka</w:t>
            </w:r>
            <w:r>
              <w:rPr>
                <w:rFonts w:eastAsia="Georgia"/>
                <w:sz w:val="20"/>
                <w:szCs w:val="20"/>
              </w:rPr>
              <w:t>, amely</w:t>
            </w:r>
            <w:r w:rsidRPr="00275C6C">
              <w:rPr>
                <w:rFonts w:eastAsia="Georgia"/>
                <w:sz w:val="20"/>
                <w:szCs w:val="20"/>
              </w:rPr>
              <w:t xml:space="preserve"> elindítja az alkotás foly</w:t>
            </w:r>
            <w:r>
              <w:rPr>
                <w:rFonts w:eastAsia="Georgia"/>
                <w:sz w:val="20"/>
                <w:szCs w:val="20"/>
              </w:rPr>
              <w:t>a</w:t>
            </w:r>
            <w:r w:rsidRPr="00275C6C">
              <w:rPr>
                <w:rFonts w:eastAsia="Georgia"/>
                <w:sz w:val="20"/>
                <w:szCs w:val="20"/>
              </w:rPr>
              <w:t>matát. Az improvizáció alapja a spontán belelélés</w:t>
            </w:r>
            <w:r>
              <w:rPr>
                <w:rFonts w:eastAsia="Georgia"/>
                <w:sz w:val="20"/>
                <w:szCs w:val="20"/>
              </w:rPr>
              <w:t>,</w:t>
            </w:r>
            <w:r w:rsidRPr="00275C6C">
              <w:rPr>
                <w:rFonts w:eastAsia="Georgia"/>
                <w:sz w:val="20"/>
                <w:szCs w:val="20"/>
              </w:rPr>
              <w:t xml:space="preserve"> a gátlások felszabadítása. A tanuló megismételteti az improvizációt - bizonyos korrekciók beiktatását vagy néhány momentum kihagyását javasolva. Tehát "kívülről" irányítja az improvizáció kimenetelét célirányosan. A többszöri ismétléseket - amelyek során a végrehajtási idő optimálisa csökken - konzultációk követik, majd a kezdeti érzelmi </w:t>
            </w:r>
            <w:r w:rsidRPr="00275C6C">
              <w:rPr>
                <w:rFonts w:eastAsia="Georgia"/>
                <w:sz w:val="20"/>
                <w:szCs w:val="20"/>
              </w:rPr>
              <w:lastRenderedPageBreak/>
              <w:t>indíttatás folyamatos elhagyásával kialakul a tudatos formába öntés a diák irányításával.</w:t>
            </w:r>
          </w:p>
          <w:p w:rsidR="002276F8" w:rsidRPr="00275C6C" w:rsidRDefault="002276F8" w:rsidP="002276F8">
            <w:pPr>
              <w:widowControl w:val="0"/>
              <w:suppressAutoHyphens/>
              <w:spacing w:line="276" w:lineRule="auto"/>
              <w:jc w:val="both"/>
              <w:rPr>
                <w:b/>
                <w:color w:val="000000"/>
                <w:sz w:val="20"/>
                <w:szCs w:val="20"/>
                <w:lang w:bidi="hi-IN"/>
              </w:rPr>
            </w:pPr>
            <w:r w:rsidRPr="00275C6C">
              <w:rPr>
                <w:rFonts w:eastAsia="Georgia"/>
                <w:sz w:val="20"/>
                <w:szCs w:val="20"/>
              </w:rPr>
              <w:t>A tevékenység elengedhetetlen feltétele a motiváló készség és az empátia a diák részéről</w:t>
            </w:r>
            <w:r>
              <w:rPr>
                <w:rFonts w:eastAsia="Georgia"/>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0871F7" w:rsidTr="000871F7">
        <w:trPr>
          <w:trHeight w:val="794"/>
        </w:trPr>
        <w:tc>
          <w:tcPr>
            <w:tcW w:w="1384" w:type="dxa"/>
            <w:gridSpan w:val="3"/>
            <w:shd w:val="clear" w:color="auto" w:fill="BFBFBF" w:themeFill="background1" w:themeFillShade="BF"/>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871F7" w:rsidP="004C5B0E">
            <w:pPr>
              <w:spacing w:line="276" w:lineRule="auto"/>
              <w:jc w:val="center"/>
              <w:rPr>
                <w:sz w:val="20"/>
                <w:szCs w:val="20"/>
              </w:rPr>
            </w:pPr>
            <w:r>
              <w:rPr>
                <w:sz w:val="20"/>
                <w:szCs w:val="20"/>
              </w:rPr>
              <w:t>30</w:t>
            </w:r>
          </w:p>
        </w:tc>
        <w:tc>
          <w:tcPr>
            <w:tcW w:w="4971" w:type="dxa"/>
            <w:tcBorders>
              <w:bottom w:val="single" w:sz="4" w:space="0" w:color="auto"/>
            </w:tcBorders>
            <w:vAlign w:val="center"/>
          </w:tcPr>
          <w:p w:rsidR="000871F7" w:rsidRPr="000871F7" w:rsidRDefault="000871F7" w:rsidP="004C5B0E">
            <w:pPr>
              <w:pStyle w:val="Listaszerbekezds"/>
              <w:spacing w:line="276" w:lineRule="auto"/>
              <w:ind w:left="0"/>
              <w:jc w:val="center"/>
              <w:rPr>
                <w:rFonts w:eastAsia="Georgia"/>
                <w:sz w:val="20"/>
                <w:szCs w:val="20"/>
              </w:rPr>
            </w:pPr>
            <w:r w:rsidRPr="000871F7">
              <w:rPr>
                <w:rFonts w:eastAsia="Times New Roman"/>
                <w:color w:val="000000"/>
                <w:sz w:val="20"/>
                <w:szCs w:val="20"/>
              </w:rPr>
              <w:t>Szereplőválogatás</w:t>
            </w:r>
          </w:p>
        </w:tc>
        <w:tc>
          <w:tcPr>
            <w:tcW w:w="3109" w:type="dxa"/>
            <w:gridSpan w:val="5"/>
            <w:shd w:val="clear" w:color="auto" w:fill="BFBFBF" w:themeFill="background1" w:themeFillShade="BF"/>
          </w:tcPr>
          <w:p w:rsidR="000871F7" w:rsidRPr="00AA2B5E" w:rsidRDefault="000871F7"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567DA" w:rsidP="004C5B0E">
            <w:pPr>
              <w:spacing w:line="276" w:lineRule="auto"/>
              <w:jc w:val="center"/>
              <w:rPr>
                <w:sz w:val="20"/>
                <w:szCs w:val="20"/>
              </w:rPr>
            </w:pPr>
            <w:r>
              <w:rPr>
                <w:sz w:val="20"/>
                <w:szCs w:val="20"/>
              </w:rPr>
              <w:t>5</w:t>
            </w:r>
          </w:p>
        </w:tc>
        <w:tc>
          <w:tcPr>
            <w:tcW w:w="4971" w:type="dxa"/>
            <w:tcBorders>
              <w:bottom w:val="single" w:sz="4" w:space="0" w:color="auto"/>
            </w:tcBorders>
          </w:tcPr>
          <w:p w:rsidR="000871F7" w:rsidRPr="003E2CF2" w:rsidRDefault="003E2CF2" w:rsidP="004C5B0E">
            <w:pPr>
              <w:pStyle w:val="Listaszerbekezds"/>
              <w:spacing w:line="276" w:lineRule="auto"/>
              <w:ind w:left="0"/>
              <w:jc w:val="both"/>
              <w:rPr>
                <w:rFonts w:eastAsia="Georgia"/>
                <w:sz w:val="20"/>
                <w:szCs w:val="20"/>
              </w:rPr>
            </w:pPr>
            <w:r w:rsidRPr="003E2CF2">
              <w:rPr>
                <w:rFonts w:eastAsia="Georgia"/>
                <w:sz w:val="20"/>
                <w:szCs w:val="20"/>
              </w:rPr>
              <w:t>A casting az egyik lényeges eleme a pantomimes rendező tevékenységének. Nem elhanyagolható tényező a diák alkalmassága egy adott produkcióban szereplő művészek (személyek) kiválasztására. Nyilván a produkció ismeretében van egy "álom" szereposztás elképzelése, de ezt a jelentkezők közül ki kell tudni választani.</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tcPr>
          <w:p w:rsidR="000871F7" w:rsidRPr="003E2CF2" w:rsidRDefault="003E2CF2" w:rsidP="004C5B0E">
            <w:pPr>
              <w:pStyle w:val="Listaszerbekezds"/>
              <w:spacing w:line="276" w:lineRule="auto"/>
              <w:ind w:left="0"/>
              <w:jc w:val="both"/>
              <w:rPr>
                <w:rFonts w:eastAsia="Georgia"/>
                <w:sz w:val="20"/>
                <w:szCs w:val="20"/>
              </w:rPr>
            </w:pPr>
            <w:r w:rsidRPr="003E2CF2">
              <w:rPr>
                <w:rFonts w:eastAsia="Georgia"/>
                <w:sz w:val="20"/>
                <w:szCs w:val="20"/>
              </w:rPr>
              <w:t>Egy rosszul kialakított szereplőgárda érezhetően magában hordozza a későbbi kudarc lehetőségét. A jó szereposztás fél siker lehet. Egy produkció esetében a néző számára elsődleges benyomás az adott karakter látványa. Szempont tehát a diák számára az előadó testi adottságainak reális felmérése.</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tcPr>
          <w:p w:rsidR="000871F7" w:rsidRPr="003E2CF2" w:rsidRDefault="003E2CF2" w:rsidP="004C5B0E">
            <w:pPr>
              <w:pStyle w:val="Listaszerbekezds"/>
              <w:spacing w:line="276" w:lineRule="auto"/>
              <w:ind w:left="0"/>
              <w:jc w:val="both"/>
              <w:rPr>
                <w:rFonts w:eastAsia="Georgia"/>
                <w:sz w:val="20"/>
                <w:szCs w:val="20"/>
              </w:rPr>
            </w:pPr>
            <w:r w:rsidRPr="003E2CF2">
              <w:rPr>
                <w:rFonts w:eastAsia="Georgia"/>
                <w:sz w:val="20"/>
                <w:szCs w:val="20"/>
              </w:rPr>
              <w:t>Esetleges személyes elfogultságát ilyenkor félre kell tennie. A továbbiakban információkra van szüksége a jelentkező művészi mozgására vonatkozóan. Egy mozgásfeladat megoldása tájékoztathat a jelentkező felfogó képességéről, módszeres munkavégzéséről, nyitott hozzáállásáról valamint eredmény orientáltságáról.</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567DA" w:rsidTr="000567DA">
        <w:trPr>
          <w:trHeight w:val="794"/>
        </w:trPr>
        <w:tc>
          <w:tcPr>
            <w:tcW w:w="664" w:type="dxa"/>
            <w:vAlign w:val="center"/>
          </w:tcPr>
          <w:p w:rsidR="000567DA" w:rsidRPr="000D629A" w:rsidRDefault="000567DA" w:rsidP="000567DA">
            <w:pPr>
              <w:spacing w:line="276" w:lineRule="auto"/>
              <w:jc w:val="center"/>
              <w:rPr>
                <w:sz w:val="20"/>
                <w:szCs w:val="20"/>
              </w:rPr>
            </w:pPr>
          </w:p>
        </w:tc>
        <w:tc>
          <w:tcPr>
            <w:tcW w:w="720" w:type="dxa"/>
            <w:gridSpan w:val="2"/>
            <w:vAlign w:val="center"/>
          </w:tcPr>
          <w:p w:rsidR="000567DA" w:rsidRPr="000D629A" w:rsidRDefault="000567DA" w:rsidP="000567DA">
            <w:pPr>
              <w:spacing w:line="276" w:lineRule="auto"/>
              <w:jc w:val="center"/>
              <w:rPr>
                <w:sz w:val="20"/>
                <w:szCs w:val="20"/>
              </w:rPr>
            </w:pPr>
          </w:p>
        </w:tc>
        <w:tc>
          <w:tcPr>
            <w:tcW w:w="709" w:type="dxa"/>
            <w:tcBorders>
              <w:bottom w:val="single" w:sz="4" w:space="0" w:color="auto"/>
            </w:tcBorders>
            <w:vAlign w:val="center"/>
          </w:tcPr>
          <w:p w:rsidR="000567DA" w:rsidRDefault="000567DA" w:rsidP="000567DA">
            <w:pPr>
              <w:spacing w:line="276" w:lineRule="auto"/>
              <w:jc w:val="center"/>
              <w:rPr>
                <w:sz w:val="20"/>
                <w:szCs w:val="20"/>
              </w:rPr>
            </w:pPr>
            <w:r>
              <w:rPr>
                <w:sz w:val="20"/>
                <w:szCs w:val="20"/>
              </w:rPr>
              <w:t>8</w:t>
            </w:r>
          </w:p>
        </w:tc>
        <w:tc>
          <w:tcPr>
            <w:tcW w:w="4971" w:type="dxa"/>
            <w:tcBorders>
              <w:bottom w:val="single" w:sz="4" w:space="0" w:color="auto"/>
            </w:tcBorders>
          </w:tcPr>
          <w:p w:rsidR="000567DA" w:rsidRPr="003E2CF2" w:rsidRDefault="000567DA" w:rsidP="000567DA">
            <w:pPr>
              <w:pStyle w:val="Listaszerbekezds"/>
              <w:spacing w:line="276" w:lineRule="auto"/>
              <w:ind w:left="0"/>
              <w:jc w:val="both"/>
              <w:rPr>
                <w:rFonts w:eastAsia="Calibri"/>
                <w:sz w:val="20"/>
                <w:szCs w:val="20"/>
              </w:rPr>
            </w:pPr>
            <w:r w:rsidRPr="003E2CF2">
              <w:rPr>
                <w:rFonts w:eastAsia="Georgia"/>
                <w:sz w:val="20"/>
                <w:szCs w:val="20"/>
              </w:rPr>
              <w:t>A diák rákérdezhet a jelentkező saját munkájáról alkotott véleményére, amiből következtethet a szakmai tudására, megbízhatóságára. A bemutatott etűd megismétlését kérheti a diák - bizonyos meghatározott korrekciók végrehajtásával. Ez enged következtetni a jelentkező motiválhatóságára, terhelhetőségére, empatikus készségére. Amennyiben konkrét feladat (pl. reklámfilm, színpadi összekötő játék stb</w:t>
            </w:r>
            <w:r w:rsidR="002276F8">
              <w:rPr>
                <w:rFonts w:eastAsia="Georgia"/>
                <w:sz w:val="20"/>
                <w:szCs w:val="20"/>
              </w:rPr>
              <w:t>.</w:t>
            </w:r>
            <w:r w:rsidRPr="003E2CF2">
              <w:rPr>
                <w:rFonts w:eastAsia="Georgia"/>
                <w:sz w:val="20"/>
                <w:szCs w:val="20"/>
              </w:rPr>
              <w:t>) megoldására keres szereplőt, ilyen esetben egy célirányos helyzetgyakorlat dönthet a kiválasztásnál</w:t>
            </w:r>
            <w:r w:rsidR="002276F8">
              <w:rPr>
                <w:rFonts w:eastAsia="Georgia"/>
                <w:sz w:val="20"/>
                <w:szCs w:val="20"/>
              </w:rPr>
              <w:t>.</w:t>
            </w:r>
          </w:p>
        </w:tc>
        <w:tc>
          <w:tcPr>
            <w:tcW w:w="849" w:type="dxa"/>
            <w:gridSpan w:val="2"/>
          </w:tcPr>
          <w:p w:rsidR="000567DA" w:rsidRPr="00AA2B5E" w:rsidRDefault="000567DA" w:rsidP="000567DA">
            <w:pPr>
              <w:spacing w:line="276" w:lineRule="auto"/>
              <w:jc w:val="center"/>
              <w:rPr>
                <w:b/>
              </w:rPr>
            </w:pPr>
          </w:p>
        </w:tc>
        <w:tc>
          <w:tcPr>
            <w:tcW w:w="864" w:type="dxa"/>
            <w:gridSpan w:val="2"/>
          </w:tcPr>
          <w:p w:rsidR="000567DA" w:rsidRPr="00AA2B5E" w:rsidRDefault="000567DA" w:rsidP="000567DA">
            <w:pPr>
              <w:spacing w:line="276" w:lineRule="auto"/>
              <w:jc w:val="center"/>
              <w:rPr>
                <w:b/>
              </w:rPr>
            </w:pPr>
          </w:p>
        </w:tc>
        <w:tc>
          <w:tcPr>
            <w:tcW w:w="1396" w:type="dxa"/>
          </w:tcPr>
          <w:p w:rsidR="000567DA" w:rsidRPr="00AA2B5E" w:rsidRDefault="000567DA" w:rsidP="000567DA">
            <w:pPr>
              <w:spacing w:line="276" w:lineRule="auto"/>
              <w:jc w:val="center"/>
              <w:rPr>
                <w:b/>
              </w:rPr>
            </w:pPr>
          </w:p>
        </w:tc>
      </w:tr>
      <w:tr w:rsidR="002276F8" w:rsidTr="00A60B26">
        <w:trPr>
          <w:trHeight w:val="794"/>
        </w:trPr>
        <w:tc>
          <w:tcPr>
            <w:tcW w:w="664" w:type="dxa"/>
            <w:vAlign w:val="center"/>
          </w:tcPr>
          <w:p w:rsidR="002276F8" w:rsidRPr="000D629A" w:rsidRDefault="002276F8" w:rsidP="004C5B0E">
            <w:pPr>
              <w:spacing w:line="276" w:lineRule="auto"/>
              <w:jc w:val="center"/>
              <w:rPr>
                <w:sz w:val="20"/>
                <w:szCs w:val="20"/>
              </w:rPr>
            </w:pPr>
          </w:p>
        </w:tc>
        <w:tc>
          <w:tcPr>
            <w:tcW w:w="720" w:type="dxa"/>
            <w:gridSpan w:val="2"/>
            <w:vAlign w:val="center"/>
          </w:tcPr>
          <w:p w:rsidR="002276F8" w:rsidRPr="000D629A" w:rsidRDefault="002276F8" w:rsidP="004C5B0E">
            <w:pPr>
              <w:spacing w:line="276" w:lineRule="auto"/>
              <w:jc w:val="center"/>
              <w:rPr>
                <w:sz w:val="20"/>
                <w:szCs w:val="20"/>
              </w:rPr>
            </w:pPr>
          </w:p>
        </w:tc>
        <w:tc>
          <w:tcPr>
            <w:tcW w:w="709" w:type="dxa"/>
            <w:tcBorders>
              <w:bottom w:val="single" w:sz="4" w:space="0" w:color="auto"/>
            </w:tcBorders>
            <w:vAlign w:val="center"/>
          </w:tcPr>
          <w:p w:rsidR="002276F8" w:rsidRDefault="002276F8" w:rsidP="004C5B0E">
            <w:pPr>
              <w:spacing w:line="276" w:lineRule="auto"/>
              <w:jc w:val="center"/>
              <w:rPr>
                <w:sz w:val="20"/>
                <w:szCs w:val="20"/>
              </w:rPr>
            </w:pPr>
            <w:r>
              <w:rPr>
                <w:sz w:val="20"/>
                <w:szCs w:val="20"/>
              </w:rPr>
              <w:t>1</w:t>
            </w:r>
          </w:p>
        </w:tc>
        <w:tc>
          <w:tcPr>
            <w:tcW w:w="4971" w:type="dxa"/>
            <w:tcBorders>
              <w:bottom w:val="single" w:sz="4" w:space="0" w:color="auto"/>
            </w:tcBorders>
          </w:tcPr>
          <w:p w:rsidR="002276F8" w:rsidRPr="003E2CF2" w:rsidRDefault="002276F8" w:rsidP="002276F8">
            <w:pPr>
              <w:pStyle w:val="Listaszerbekezds"/>
              <w:spacing w:line="276" w:lineRule="auto"/>
              <w:ind w:left="0"/>
              <w:jc w:val="both"/>
              <w:rPr>
                <w:rFonts w:eastAsia="Calibri"/>
                <w:sz w:val="20"/>
                <w:szCs w:val="20"/>
              </w:rPr>
            </w:pPr>
            <w:r w:rsidRPr="003E2CF2">
              <w:rPr>
                <w:rFonts w:eastAsia="Georgia"/>
                <w:sz w:val="20"/>
                <w:szCs w:val="20"/>
              </w:rPr>
              <w:t>A diák rákérdezhet a jelentkező saját munkájáról alkotott véleményére, amiből következtethet a szakmai tudására, megbízhatóságára. A bemutatott etűd megismétlését kérheti a diák - bizonyos meghatározott korrekciók végrehajtásával. Ez enged következtetni a jelentkező motiválhatóságára, terhelhetőségére, empatikus készségére. Amennyiben konkrét feladat (pl. reklámfilm, színpadi összekötő játék stb</w:t>
            </w:r>
            <w:r>
              <w:rPr>
                <w:rFonts w:eastAsia="Georgia"/>
                <w:sz w:val="20"/>
                <w:szCs w:val="20"/>
              </w:rPr>
              <w:t>.</w:t>
            </w:r>
            <w:r w:rsidRPr="003E2CF2">
              <w:rPr>
                <w:rFonts w:eastAsia="Georgia"/>
                <w:sz w:val="20"/>
                <w:szCs w:val="20"/>
              </w:rPr>
              <w:t>) megoldására keres szereplőt, ilyen esetben egy célirányos helyzetgyakorlat dönthet a kiválasztásnál</w:t>
            </w:r>
            <w:r>
              <w:rPr>
                <w:rFonts w:eastAsia="Georgia"/>
                <w:sz w:val="20"/>
                <w:szCs w:val="20"/>
              </w:rPr>
              <w:t>.</w:t>
            </w:r>
          </w:p>
        </w:tc>
        <w:tc>
          <w:tcPr>
            <w:tcW w:w="849" w:type="dxa"/>
            <w:gridSpan w:val="2"/>
          </w:tcPr>
          <w:p w:rsidR="002276F8" w:rsidRPr="00AA2B5E" w:rsidRDefault="002276F8" w:rsidP="004C5B0E">
            <w:pPr>
              <w:spacing w:line="276" w:lineRule="auto"/>
              <w:jc w:val="center"/>
              <w:rPr>
                <w:b/>
              </w:rPr>
            </w:pPr>
          </w:p>
        </w:tc>
        <w:tc>
          <w:tcPr>
            <w:tcW w:w="864" w:type="dxa"/>
            <w:gridSpan w:val="2"/>
          </w:tcPr>
          <w:p w:rsidR="002276F8" w:rsidRPr="00AA2B5E" w:rsidRDefault="002276F8" w:rsidP="004C5B0E">
            <w:pPr>
              <w:spacing w:line="276" w:lineRule="auto"/>
              <w:jc w:val="center"/>
              <w:rPr>
                <w:b/>
              </w:rPr>
            </w:pPr>
          </w:p>
        </w:tc>
        <w:tc>
          <w:tcPr>
            <w:tcW w:w="1396" w:type="dxa"/>
          </w:tcPr>
          <w:p w:rsidR="002276F8" w:rsidRPr="00AA2B5E" w:rsidRDefault="002276F8" w:rsidP="004C5B0E">
            <w:pPr>
              <w:spacing w:line="276" w:lineRule="auto"/>
              <w:jc w:val="center"/>
              <w:rPr>
                <w:b/>
              </w:rPr>
            </w:pPr>
          </w:p>
        </w:tc>
      </w:tr>
      <w:tr w:rsidR="00275C6C" w:rsidTr="00A60B26">
        <w:trPr>
          <w:trHeight w:val="794"/>
        </w:trPr>
        <w:tc>
          <w:tcPr>
            <w:tcW w:w="1384" w:type="dxa"/>
            <w:gridSpan w:val="3"/>
            <w:shd w:val="clear" w:color="auto" w:fill="BFBFBF" w:themeFill="background1" w:themeFillShade="BF"/>
            <w:vAlign w:val="center"/>
          </w:tcPr>
          <w:p w:rsidR="00275C6C" w:rsidRPr="000D629A" w:rsidRDefault="00275C6C" w:rsidP="004C5B0E">
            <w:pPr>
              <w:spacing w:line="276" w:lineRule="auto"/>
              <w:jc w:val="center"/>
              <w:rPr>
                <w:sz w:val="20"/>
                <w:szCs w:val="20"/>
              </w:rPr>
            </w:pPr>
          </w:p>
        </w:tc>
        <w:tc>
          <w:tcPr>
            <w:tcW w:w="709" w:type="dxa"/>
            <w:tcBorders>
              <w:bottom w:val="single" w:sz="4" w:space="0" w:color="auto"/>
            </w:tcBorders>
            <w:vAlign w:val="center"/>
          </w:tcPr>
          <w:p w:rsidR="00275C6C" w:rsidRPr="00107BFB" w:rsidRDefault="00275C6C" w:rsidP="004C5B0E">
            <w:pPr>
              <w:spacing w:line="276" w:lineRule="auto"/>
              <w:jc w:val="center"/>
              <w:rPr>
                <w:sz w:val="20"/>
                <w:szCs w:val="20"/>
              </w:rPr>
            </w:pPr>
            <w:r w:rsidRPr="00107BFB">
              <w:rPr>
                <w:sz w:val="20"/>
                <w:szCs w:val="20"/>
              </w:rPr>
              <w:t>15</w:t>
            </w:r>
          </w:p>
        </w:tc>
        <w:tc>
          <w:tcPr>
            <w:tcW w:w="4971" w:type="dxa"/>
            <w:tcBorders>
              <w:bottom w:val="single" w:sz="4" w:space="0" w:color="auto"/>
            </w:tcBorders>
            <w:vAlign w:val="center"/>
          </w:tcPr>
          <w:p w:rsidR="00275C6C" w:rsidRPr="00107BFB" w:rsidRDefault="00275C6C" w:rsidP="004C5B0E">
            <w:pPr>
              <w:spacing w:line="276" w:lineRule="auto"/>
              <w:jc w:val="center"/>
              <w:rPr>
                <w:rFonts w:eastAsia="Times New Roman"/>
                <w:color w:val="000000"/>
                <w:sz w:val="20"/>
                <w:szCs w:val="20"/>
              </w:rPr>
            </w:pPr>
            <w:r w:rsidRPr="00107BFB">
              <w:rPr>
                <w:rFonts w:eastAsia="Times New Roman"/>
                <w:color w:val="000000"/>
                <w:sz w:val="20"/>
                <w:szCs w:val="20"/>
              </w:rPr>
              <w:t>Karakterformálás</w:t>
            </w:r>
          </w:p>
        </w:tc>
        <w:tc>
          <w:tcPr>
            <w:tcW w:w="3109" w:type="dxa"/>
            <w:gridSpan w:val="5"/>
            <w:shd w:val="clear" w:color="auto" w:fill="BFBFBF" w:themeFill="background1" w:themeFillShade="BF"/>
          </w:tcPr>
          <w:p w:rsidR="00275C6C" w:rsidRPr="00AA2B5E" w:rsidRDefault="00275C6C" w:rsidP="004C5B0E">
            <w:pPr>
              <w:spacing w:line="276" w:lineRule="auto"/>
              <w:jc w:val="center"/>
              <w:rPr>
                <w:b/>
              </w:rPr>
            </w:pPr>
          </w:p>
        </w:tc>
      </w:tr>
      <w:tr w:rsidR="00275C6C" w:rsidTr="00646CE8">
        <w:trPr>
          <w:trHeight w:val="505"/>
        </w:trPr>
        <w:tc>
          <w:tcPr>
            <w:tcW w:w="664" w:type="dxa"/>
            <w:vAlign w:val="center"/>
          </w:tcPr>
          <w:p w:rsidR="00275C6C" w:rsidRPr="000D629A" w:rsidRDefault="00275C6C" w:rsidP="004C5B0E">
            <w:pPr>
              <w:spacing w:line="276" w:lineRule="auto"/>
              <w:jc w:val="center"/>
              <w:rPr>
                <w:sz w:val="20"/>
                <w:szCs w:val="20"/>
              </w:rPr>
            </w:pPr>
          </w:p>
        </w:tc>
        <w:tc>
          <w:tcPr>
            <w:tcW w:w="720" w:type="dxa"/>
            <w:gridSpan w:val="2"/>
            <w:vAlign w:val="center"/>
          </w:tcPr>
          <w:p w:rsidR="00275C6C" w:rsidRPr="000D629A" w:rsidRDefault="00275C6C" w:rsidP="004C5B0E">
            <w:pPr>
              <w:spacing w:line="276" w:lineRule="auto"/>
              <w:jc w:val="center"/>
              <w:rPr>
                <w:sz w:val="20"/>
                <w:szCs w:val="20"/>
              </w:rPr>
            </w:pPr>
          </w:p>
        </w:tc>
        <w:tc>
          <w:tcPr>
            <w:tcW w:w="709" w:type="dxa"/>
            <w:tcBorders>
              <w:bottom w:val="single" w:sz="4" w:space="0" w:color="auto"/>
            </w:tcBorders>
            <w:vAlign w:val="center"/>
          </w:tcPr>
          <w:p w:rsidR="00275C6C" w:rsidRDefault="000567DA" w:rsidP="004C5B0E">
            <w:pPr>
              <w:spacing w:line="276" w:lineRule="auto"/>
              <w:jc w:val="center"/>
              <w:rPr>
                <w:sz w:val="20"/>
                <w:szCs w:val="20"/>
              </w:rPr>
            </w:pPr>
            <w:r>
              <w:rPr>
                <w:sz w:val="20"/>
                <w:szCs w:val="20"/>
              </w:rPr>
              <w:t>7</w:t>
            </w:r>
          </w:p>
        </w:tc>
        <w:tc>
          <w:tcPr>
            <w:tcW w:w="4971" w:type="dxa"/>
            <w:tcBorders>
              <w:bottom w:val="single" w:sz="4" w:space="0" w:color="auto"/>
            </w:tcBorders>
          </w:tcPr>
          <w:p w:rsidR="00275C6C" w:rsidRPr="006D4B4E" w:rsidRDefault="006D4B4E" w:rsidP="00DF6A63">
            <w:pPr>
              <w:widowControl w:val="0"/>
              <w:suppressAutoHyphens/>
              <w:spacing w:line="276" w:lineRule="auto"/>
              <w:jc w:val="both"/>
              <w:rPr>
                <w:b/>
                <w:color w:val="000000"/>
                <w:sz w:val="20"/>
                <w:szCs w:val="20"/>
                <w:lang w:bidi="hi-IN"/>
              </w:rPr>
            </w:pPr>
            <w:r w:rsidRPr="006D4B4E">
              <w:rPr>
                <w:rFonts w:eastAsia="Georgia"/>
                <w:sz w:val="20"/>
                <w:szCs w:val="20"/>
              </w:rPr>
              <w:t>A pantomimes rendező részéről a karakterformálás semmilyen tekintetben nem emocionális indíttatású tevékenység. Kizárólag tudatos testtechnikai megformálás</w:t>
            </w:r>
            <w:r w:rsidR="00DF6A63">
              <w:rPr>
                <w:rFonts w:eastAsia="Georgia"/>
                <w:sz w:val="20"/>
                <w:szCs w:val="20"/>
              </w:rPr>
              <w:t>,</w:t>
            </w:r>
            <w:r w:rsidRPr="006D4B4E">
              <w:rPr>
                <w:rFonts w:eastAsia="Georgia"/>
                <w:sz w:val="20"/>
                <w:szCs w:val="20"/>
              </w:rPr>
              <w:t xml:space="preserve"> amelynek alapja a megfigyelés és eszköze az emberi test. A hétköznapi élet karaktereinek jellegzetes testtartását</w:t>
            </w:r>
            <w:r w:rsidR="00DF6A63">
              <w:rPr>
                <w:rFonts w:eastAsia="Georgia"/>
                <w:sz w:val="20"/>
                <w:szCs w:val="20"/>
              </w:rPr>
              <w:t>,</w:t>
            </w:r>
            <w:r w:rsidRPr="006D4B4E">
              <w:rPr>
                <w:rFonts w:eastAsia="Georgia"/>
                <w:sz w:val="20"/>
                <w:szCs w:val="20"/>
              </w:rPr>
              <w:t xml:space="preserve"> </w:t>
            </w:r>
            <w:r w:rsidRPr="006D4B4E">
              <w:rPr>
                <w:rFonts w:eastAsia="Georgia"/>
                <w:sz w:val="20"/>
                <w:szCs w:val="20"/>
              </w:rPr>
              <w:lastRenderedPageBreak/>
              <w:t>mozdulatait stilizálva jeleníti meg a mimikus formanyelv eszközeivel.</w:t>
            </w:r>
          </w:p>
        </w:tc>
        <w:tc>
          <w:tcPr>
            <w:tcW w:w="849" w:type="dxa"/>
            <w:gridSpan w:val="2"/>
          </w:tcPr>
          <w:p w:rsidR="00275C6C" w:rsidRPr="00AA2B5E" w:rsidRDefault="00275C6C" w:rsidP="004C5B0E">
            <w:pPr>
              <w:spacing w:line="276" w:lineRule="auto"/>
              <w:jc w:val="center"/>
              <w:rPr>
                <w:b/>
              </w:rPr>
            </w:pPr>
          </w:p>
        </w:tc>
        <w:tc>
          <w:tcPr>
            <w:tcW w:w="864" w:type="dxa"/>
            <w:gridSpan w:val="2"/>
          </w:tcPr>
          <w:p w:rsidR="00275C6C" w:rsidRPr="00AA2B5E" w:rsidRDefault="00275C6C" w:rsidP="004C5B0E">
            <w:pPr>
              <w:spacing w:line="276" w:lineRule="auto"/>
              <w:jc w:val="center"/>
              <w:rPr>
                <w:b/>
              </w:rPr>
            </w:pPr>
          </w:p>
        </w:tc>
        <w:tc>
          <w:tcPr>
            <w:tcW w:w="1396" w:type="dxa"/>
          </w:tcPr>
          <w:p w:rsidR="00275C6C" w:rsidRPr="00AA2B5E" w:rsidRDefault="00275C6C"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6D4B4E" w:rsidRDefault="00DF6A63" w:rsidP="007734AA">
            <w:pPr>
              <w:widowControl w:val="0"/>
              <w:suppressAutoHyphens/>
              <w:spacing w:line="276" w:lineRule="auto"/>
              <w:jc w:val="both"/>
              <w:rPr>
                <w:b/>
                <w:color w:val="000000"/>
                <w:sz w:val="20"/>
                <w:szCs w:val="20"/>
                <w:lang w:bidi="hi-IN"/>
              </w:rPr>
            </w:pPr>
            <w:r w:rsidRPr="006D4B4E">
              <w:rPr>
                <w:rFonts w:eastAsia="Georgia"/>
                <w:sz w:val="20"/>
                <w:szCs w:val="20"/>
              </w:rPr>
              <w:t>A pantomimes rendező részéről a karakterformálás semmilyen tekintetben nem emocionális indíttatású tevékenység. Kizárólag tudatos testtechnikai megformálás</w:t>
            </w:r>
            <w:r>
              <w:rPr>
                <w:rFonts w:eastAsia="Georgia"/>
                <w:sz w:val="20"/>
                <w:szCs w:val="20"/>
              </w:rPr>
              <w:t>,</w:t>
            </w:r>
            <w:r w:rsidRPr="006D4B4E">
              <w:rPr>
                <w:rFonts w:eastAsia="Georgia"/>
                <w:sz w:val="20"/>
                <w:szCs w:val="20"/>
              </w:rPr>
              <w:t xml:space="preserve"> amelynek alapja a megfigyelés és eszköze az emberi test. A hétköznapi élet karaktereinek jellegzetes testtartását</w:t>
            </w:r>
            <w:r>
              <w:rPr>
                <w:rFonts w:eastAsia="Georgia"/>
                <w:sz w:val="20"/>
                <w:szCs w:val="20"/>
              </w:rPr>
              <w:t>,</w:t>
            </w:r>
            <w:r w:rsidRPr="006D4B4E">
              <w:rPr>
                <w:rFonts w:eastAsia="Georgia"/>
                <w:sz w:val="20"/>
                <w:szCs w:val="20"/>
              </w:rPr>
              <w:t xml:space="preserve"> mozdulatait stilizálva jeleníti meg a mimikus formanyelv eszközeivel.</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0871F7" w:rsidTr="009F17C1">
        <w:trPr>
          <w:trHeight w:val="794"/>
        </w:trPr>
        <w:tc>
          <w:tcPr>
            <w:tcW w:w="1384" w:type="dxa"/>
            <w:gridSpan w:val="3"/>
            <w:shd w:val="clear" w:color="auto" w:fill="BFBFBF" w:themeFill="background1" w:themeFillShade="BF"/>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871F7" w:rsidP="004C5B0E">
            <w:pPr>
              <w:spacing w:line="276" w:lineRule="auto"/>
              <w:jc w:val="center"/>
              <w:rPr>
                <w:sz w:val="20"/>
                <w:szCs w:val="20"/>
              </w:rPr>
            </w:pPr>
            <w:r>
              <w:rPr>
                <w:sz w:val="20"/>
                <w:szCs w:val="20"/>
              </w:rPr>
              <w:t>30</w:t>
            </w:r>
          </w:p>
        </w:tc>
        <w:tc>
          <w:tcPr>
            <w:tcW w:w="4971" w:type="dxa"/>
            <w:tcBorders>
              <w:bottom w:val="single" w:sz="4" w:space="0" w:color="auto"/>
            </w:tcBorders>
            <w:vAlign w:val="center"/>
          </w:tcPr>
          <w:p w:rsidR="000871F7" w:rsidRPr="000871F7" w:rsidRDefault="000871F7" w:rsidP="004C5B0E">
            <w:pPr>
              <w:widowControl w:val="0"/>
              <w:suppressAutoHyphens/>
              <w:spacing w:line="276" w:lineRule="auto"/>
              <w:jc w:val="center"/>
              <w:rPr>
                <w:rFonts w:eastAsia="Georgia"/>
                <w:sz w:val="20"/>
                <w:szCs w:val="20"/>
              </w:rPr>
            </w:pPr>
            <w:r w:rsidRPr="000871F7">
              <w:rPr>
                <w:rFonts w:eastAsia="Times New Roman"/>
                <w:color w:val="000000"/>
                <w:sz w:val="20"/>
                <w:szCs w:val="20"/>
              </w:rPr>
              <w:t>Kórusmozgatás</w:t>
            </w:r>
          </w:p>
        </w:tc>
        <w:tc>
          <w:tcPr>
            <w:tcW w:w="3109" w:type="dxa"/>
            <w:gridSpan w:val="5"/>
            <w:shd w:val="clear" w:color="auto" w:fill="BFBFBF" w:themeFill="background1" w:themeFillShade="BF"/>
          </w:tcPr>
          <w:p w:rsidR="000871F7" w:rsidRPr="00AA2B5E" w:rsidRDefault="000871F7"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tcPr>
          <w:p w:rsidR="000871F7" w:rsidRPr="000871F7" w:rsidRDefault="003E2CF2" w:rsidP="004C5B0E">
            <w:pPr>
              <w:widowControl w:val="0"/>
              <w:suppressAutoHyphens/>
              <w:spacing w:line="276" w:lineRule="auto"/>
              <w:jc w:val="both"/>
              <w:rPr>
                <w:rFonts w:eastAsia="Times New Roman"/>
                <w:color w:val="000000"/>
                <w:sz w:val="20"/>
                <w:szCs w:val="20"/>
              </w:rPr>
            </w:pPr>
            <w:r w:rsidRPr="003E2CF2">
              <w:rPr>
                <w:rFonts w:eastAsia="Georgia"/>
                <w:sz w:val="20"/>
                <w:szCs w:val="20"/>
              </w:rPr>
              <w:t>Jellemzően a görög-római színház tartozéka, de kórus mozgatás bármely produkcióban a tömegek mozgatása. Az előbbi a klasszikus kórus mozgatás. Jellemzője a feszített képből (állókép) esztétikus mozdulat sorral átszervezés az újabb feszített képbe. A kórus a szövegen túl mozgásával hangulati tényező az előadásban.</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tcPr>
          <w:p w:rsidR="003E2CF2" w:rsidRPr="004E1474" w:rsidRDefault="003E2CF2" w:rsidP="004C5B0E">
            <w:pPr>
              <w:pStyle w:val="Listaszerbekezds"/>
              <w:spacing w:line="276" w:lineRule="auto"/>
              <w:ind w:left="0"/>
              <w:jc w:val="both"/>
              <w:rPr>
                <w:rFonts w:eastAsia="Georgia"/>
                <w:sz w:val="20"/>
                <w:szCs w:val="20"/>
              </w:rPr>
            </w:pPr>
            <w:r w:rsidRPr="004E1474">
              <w:rPr>
                <w:rFonts w:eastAsia="Georgia"/>
                <w:sz w:val="20"/>
                <w:szCs w:val="20"/>
              </w:rPr>
              <w:t>A kórus mozgatásával jeleneteket, helyszíneket tudunk váltani esztétikus képi megoldásokkal. Fontos szerepe van a tér arányos geometriai kihasználásának a térbeli irányok szigorú betartásával.</w:t>
            </w:r>
          </w:p>
          <w:p w:rsidR="000871F7" w:rsidRPr="004E1474" w:rsidRDefault="003E2CF2" w:rsidP="004C5B0E">
            <w:pPr>
              <w:spacing w:line="276" w:lineRule="auto"/>
              <w:jc w:val="both"/>
              <w:rPr>
                <w:rFonts w:eastAsia="Calibri"/>
              </w:rPr>
            </w:pPr>
            <w:r w:rsidRPr="004E1474">
              <w:rPr>
                <w:rFonts w:eastAsia="Georgia"/>
                <w:sz w:val="20"/>
                <w:szCs w:val="20"/>
              </w:rPr>
              <w:t>Bármely tömeg mozgatása nem lehet esetleges. Mindenkor a térbeliséget figyelembe vevő előre beállított design-t kell követnie.</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tcPr>
          <w:p w:rsidR="004E1474" w:rsidRPr="004E1474" w:rsidRDefault="004E1474" w:rsidP="004C5B0E">
            <w:pPr>
              <w:pStyle w:val="Listaszerbekezds"/>
              <w:spacing w:line="276" w:lineRule="auto"/>
              <w:ind w:left="0"/>
              <w:jc w:val="both"/>
              <w:rPr>
                <w:rFonts w:eastAsia="Georgia"/>
                <w:sz w:val="20"/>
                <w:szCs w:val="20"/>
              </w:rPr>
            </w:pPr>
            <w:r w:rsidRPr="004E1474">
              <w:rPr>
                <w:rFonts w:eastAsia="Georgia"/>
                <w:sz w:val="20"/>
                <w:szCs w:val="20"/>
              </w:rPr>
              <w:t>A kórus mozgatásával jeleneteket, helyszíneket tudunk váltani esztétikus képi megoldásokkal. Fontos szerepe van a tér arányos geometriai kihasználásának a térbeli irányok szigorú betartásával.</w:t>
            </w:r>
          </w:p>
          <w:p w:rsidR="000871F7" w:rsidRPr="000871F7" w:rsidRDefault="004E1474" w:rsidP="004C5B0E">
            <w:pPr>
              <w:widowControl w:val="0"/>
              <w:suppressAutoHyphens/>
              <w:spacing w:line="276" w:lineRule="auto"/>
              <w:jc w:val="both"/>
              <w:rPr>
                <w:rFonts w:eastAsia="Times New Roman"/>
                <w:color w:val="000000"/>
                <w:sz w:val="20"/>
                <w:szCs w:val="20"/>
              </w:rPr>
            </w:pPr>
            <w:r w:rsidRPr="004E1474">
              <w:rPr>
                <w:rFonts w:eastAsia="Georgia"/>
                <w:sz w:val="20"/>
                <w:szCs w:val="20"/>
              </w:rPr>
              <w:t>Bármely tömeg mozgatása nem lehet esetleges. Mindenkor a térbeliséget figyelembe vevő előre beállított design-t kell követnie.</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567DA" w:rsidP="004C5B0E">
            <w:pPr>
              <w:spacing w:line="276" w:lineRule="auto"/>
              <w:jc w:val="center"/>
              <w:rPr>
                <w:sz w:val="20"/>
                <w:szCs w:val="20"/>
              </w:rPr>
            </w:pPr>
            <w:r>
              <w:rPr>
                <w:sz w:val="20"/>
                <w:szCs w:val="20"/>
              </w:rPr>
              <w:t>6</w:t>
            </w:r>
          </w:p>
        </w:tc>
        <w:tc>
          <w:tcPr>
            <w:tcW w:w="4971" w:type="dxa"/>
            <w:tcBorders>
              <w:bottom w:val="single" w:sz="4" w:space="0" w:color="auto"/>
            </w:tcBorders>
          </w:tcPr>
          <w:p w:rsidR="004E1474" w:rsidRPr="004E1474" w:rsidRDefault="004E1474" w:rsidP="004C5B0E">
            <w:pPr>
              <w:pStyle w:val="Listaszerbekezds"/>
              <w:spacing w:line="276" w:lineRule="auto"/>
              <w:ind w:left="0"/>
              <w:jc w:val="both"/>
              <w:rPr>
                <w:rFonts w:eastAsia="Georgia"/>
                <w:sz w:val="20"/>
                <w:szCs w:val="20"/>
              </w:rPr>
            </w:pPr>
            <w:r w:rsidRPr="004E1474">
              <w:rPr>
                <w:rFonts w:eastAsia="Georgia"/>
                <w:sz w:val="20"/>
                <w:szCs w:val="20"/>
              </w:rPr>
              <w:t>A kórus mozgatásával jeleneteket, helyszíneket tudunk váltani esztétikus képi megoldásokkal. Fontos szerepe van a tér arányos geometriai kihasználásának a térbeli irányok szigorú betartásával.</w:t>
            </w:r>
          </w:p>
          <w:p w:rsidR="000871F7" w:rsidRPr="000871F7" w:rsidRDefault="004E1474" w:rsidP="004C5B0E">
            <w:pPr>
              <w:widowControl w:val="0"/>
              <w:suppressAutoHyphens/>
              <w:spacing w:line="276" w:lineRule="auto"/>
              <w:jc w:val="both"/>
              <w:rPr>
                <w:rFonts w:eastAsia="Times New Roman"/>
                <w:color w:val="000000"/>
                <w:sz w:val="20"/>
                <w:szCs w:val="20"/>
              </w:rPr>
            </w:pPr>
            <w:r w:rsidRPr="004E1474">
              <w:rPr>
                <w:rFonts w:eastAsia="Georgia"/>
                <w:sz w:val="20"/>
                <w:szCs w:val="20"/>
              </w:rPr>
              <w:t>Bármely tömeg mozgatása nem lehet esetleges. Mindenkor a térbeliséget figyelembe vevő előre beállított design-t kell követnie.</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0871F7">
        <w:trPr>
          <w:trHeight w:val="794"/>
        </w:trPr>
        <w:tc>
          <w:tcPr>
            <w:tcW w:w="1384" w:type="dxa"/>
            <w:gridSpan w:val="3"/>
            <w:shd w:val="clear" w:color="auto" w:fill="BFBFBF" w:themeFill="background1" w:themeFillShade="BF"/>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871F7" w:rsidP="004C5B0E">
            <w:pPr>
              <w:spacing w:line="276" w:lineRule="auto"/>
              <w:jc w:val="center"/>
              <w:rPr>
                <w:sz w:val="20"/>
                <w:szCs w:val="20"/>
              </w:rPr>
            </w:pPr>
            <w:r>
              <w:rPr>
                <w:sz w:val="20"/>
                <w:szCs w:val="20"/>
              </w:rPr>
              <w:t>30</w:t>
            </w:r>
          </w:p>
        </w:tc>
        <w:tc>
          <w:tcPr>
            <w:tcW w:w="4971" w:type="dxa"/>
            <w:tcBorders>
              <w:bottom w:val="single" w:sz="4" w:space="0" w:color="auto"/>
            </w:tcBorders>
            <w:vAlign w:val="center"/>
          </w:tcPr>
          <w:p w:rsidR="000871F7" w:rsidRPr="00704CC3" w:rsidRDefault="00704CC3" w:rsidP="004C5B0E">
            <w:pPr>
              <w:widowControl w:val="0"/>
              <w:suppressAutoHyphens/>
              <w:spacing w:line="276" w:lineRule="auto"/>
              <w:jc w:val="center"/>
              <w:rPr>
                <w:rFonts w:eastAsia="Times New Roman"/>
                <w:color w:val="000000"/>
                <w:sz w:val="20"/>
                <w:szCs w:val="20"/>
              </w:rPr>
            </w:pPr>
            <w:r w:rsidRPr="00704CC3">
              <w:rPr>
                <w:rFonts w:eastAsia="Times New Roman"/>
                <w:color w:val="000000"/>
                <w:sz w:val="20"/>
                <w:szCs w:val="20"/>
              </w:rPr>
              <w:t>Ö</w:t>
            </w:r>
            <w:r w:rsidR="000871F7" w:rsidRPr="00704CC3">
              <w:rPr>
                <w:rFonts w:eastAsia="Times New Roman"/>
                <w:color w:val="000000"/>
                <w:sz w:val="20"/>
                <w:szCs w:val="20"/>
              </w:rPr>
              <w:t>sszekötőjáték</w:t>
            </w:r>
          </w:p>
        </w:tc>
        <w:tc>
          <w:tcPr>
            <w:tcW w:w="3109" w:type="dxa"/>
            <w:gridSpan w:val="5"/>
            <w:shd w:val="clear" w:color="auto" w:fill="BFBFBF" w:themeFill="background1" w:themeFillShade="BF"/>
          </w:tcPr>
          <w:p w:rsidR="000871F7" w:rsidRPr="00AA2B5E" w:rsidRDefault="000871F7" w:rsidP="004C5B0E">
            <w:pPr>
              <w:spacing w:line="276" w:lineRule="auto"/>
              <w:jc w:val="center"/>
              <w:rPr>
                <w:b/>
              </w:rPr>
            </w:pPr>
          </w:p>
        </w:tc>
      </w:tr>
      <w:tr w:rsidR="000871F7" w:rsidTr="000871F7">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567DA" w:rsidP="004C5B0E">
            <w:pPr>
              <w:spacing w:line="276" w:lineRule="auto"/>
              <w:jc w:val="center"/>
              <w:rPr>
                <w:sz w:val="20"/>
                <w:szCs w:val="20"/>
              </w:rPr>
            </w:pPr>
            <w:r>
              <w:rPr>
                <w:sz w:val="20"/>
                <w:szCs w:val="20"/>
              </w:rPr>
              <w:t>2</w:t>
            </w:r>
          </w:p>
        </w:tc>
        <w:tc>
          <w:tcPr>
            <w:tcW w:w="4971" w:type="dxa"/>
            <w:tcBorders>
              <w:bottom w:val="single" w:sz="4" w:space="0" w:color="auto"/>
            </w:tcBorders>
            <w:vAlign w:val="center"/>
          </w:tcPr>
          <w:p w:rsidR="000871F7" w:rsidRPr="004E1474" w:rsidRDefault="004E1474" w:rsidP="00646CE8">
            <w:pPr>
              <w:widowControl w:val="0"/>
              <w:suppressAutoHyphens/>
              <w:spacing w:line="264" w:lineRule="auto"/>
              <w:jc w:val="both"/>
              <w:rPr>
                <w:rFonts w:eastAsia="Times New Roman"/>
                <w:color w:val="000000"/>
                <w:sz w:val="20"/>
                <w:szCs w:val="20"/>
              </w:rPr>
            </w:pPr>
            <w:r w:rsidRPr="004E1474">
              <w:rPr>
                <w:rFonts w:eastAsia="Georgia"/>
                <w:sz w:val="20"/>
                <w:szCs w:val="20"/>
              </w:rPr>
              <w:t>Önmagában az összekötő játék értelmezhetetlen. Kizárólag az adott produkcióra jellemző környezeten belül funkcionálva hordoz tartalmakat. Igény lehet rá adott színházi előadáson belül két jelenet közötti időintervallum megteremtésére. Helyszín átrendezésére indokolt cselekvésen belül.</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0871F7">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0871F7" w:rsidRPr="000871F7" w:rsidRDefault="004E1474" w:rsidP="00646CE8">
            <w:pPr>
              <w:widowControl w:val="0"/>
              <w:suppressAutoHyphens/>
              <w:spacing w:line="264" w:lineRule="auto"/>
              <w:jc w:val="both"/>
              <w:rPr>
                <w:rFonts w:eastAsia="Times New Roman"/>
                <w:color w:val="000000"/>
                <w:sz w:val="20"/>
                <w:szCs w:val="20"/>
              </w:rPr>
            </w:pPr>
            <w:r w:rsidRPr="004E1474">
              <w:rPr>
                <w:rFonts w:eastAsia="Georgia"/>
                <w:sz w:val="20"/>
                <w:szCs w:val="20"/>
              </w:rPr>
              <w:t>Önmagában az összekötő játék értelmezhetetlen. Kizárólag az adott produkcióra jellemző környezeten belül funkcionálva hordoz tartalmakat. Igény lehet rá adott színházi előadáson belül két jelenet közötti időintervallum megteremtésére. Helyszín átrendezésére indokolt cselekvésen belül.</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0871F7">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0871F7" w:rsidRPr="000871F7" w:rsidRDefault="004E1474" w:rsidP="004C5B0E">
            <w:pPr>
              <w:widowControl w:val="0"/>
              <w:suppressAutoHyphens/>
              <w:spacing w:line="276" w:lineRule="auto"/>
              <w:jc w:val="both"/>
              <w:rPr>
                <w:rFonts w:eastAsia="Times New Roman"/>
                <w:color w:val="000000"/>
                <w:sz w:val="20"/>
                <w:szCs w:val="20"/>
              </w:rPr>
            </w:pPr>
            <w:r w:rsidRPr="004E1474">
              <w:rPr>
                <w:rFonts w:eastAsia="Georgia"/>
                <w:sz w:val="20"/>
                <w:szCs w:val="20"/>
              </w:rPr>
              <w:t>Önmagában az összekötő játék értelmezhetetlen. Kizárólag az adott produkcióra jellemző környezeten belül funkcionálva hordoz tartalmakat. Igény lehet rá adott színházi előadáson belül két jelenet közötti időintervallum megteremtésére. Helyszín átrendezésére indokolt cselekvésen belül.</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0871F7">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924E0D" w:rsidP="004C5B0E">
            <w:pPr>
              <w:spacing w:line="276" w:lineRule="auto"/>
              <w:jc w:val="center"/>
              <w:rPr>
                <w:sz w:val="20"/>
                <w:szCs w:val="20"/>
              </w:rPr>
            </w:pPr>
            <w:r>
              <w:rPr>
                <w:sz w:val="20"/>
                <w:szCs w:val="20"/>
              </w:rPr>
              <w:t>8</w:t>
            </w:r>
          </w:p>
        </w:tc>
        <w:tc>
          <w:tcPr>
            <w:tcW w:w="4971" w:type="dxa"/>
            <w:tcBorders>
              <w:bottom w:val="single" w:sz="4" w:space="0" w:color="auto"/>
            </w:tcBorders>
            <w:vAlign w:val="center"/>
          </w:tcPr>
          <w:p w:rsidR="000871F7" w:rsidRPr="004E1474" w:rsidRDefault="004E1474" w:rsidP="004C5B0E">
            <w:pPr>
              <w:widowControl w:val="0"/>
              <w:suppressAutoHyphens/>
              <w:spacing w:line="276" w:lineRule="auto"/>
              <w:jc w:val="both"/>
              <w:rPr>
                <w:rFonts w:eastAsia="Times New Roman"/>
                <w:color w:val="000000"/>
                <w:sz w:val="20"/>
                <w:szCs w:val="20"/>
              </w:rPr>
            </w:pPr>
            <w:r w:rsidRPr="004E1474">
              <w:rPr>
                <w:rFonts w:eastAsia="Georgia"/>
                <w:sz w:val="20"/>
                <w:szCs w:val="20"/>
              </w:rPr>
              <w:t>Különböző műfajokat képviselő előadóművészekből összeállított produkciókban felfűzni az összekötő játékra az egyébként különállónak tűnő részeket. Minden esetben az aktuális produkció rendezőjével egyetértésben</w:t>
            </w:r>
            <w:r w:rsidR="00DF6A63">
              <w:rPr>
                <w:rFonts w:eastAsia="Georgia"/>
                <w:sz w:val="20"/>
                <w:szCs w:val="20"/>
              </w:rPr>
              <w:t>,</w:t>
            </w:r>
            <w:r w:rsidRPr="004E1474">
              <w:rPr>
                <w:rFonts w:eastAsia="Georgia"/>
                <w:sz w:val="20"/>
                <w:szCs w:val="20"/>
              </w:rPr>
              <w:t xml:space="preserve"> de önállóan készüljön az összekötő játék, amely figyelemre méltóan illeszkedik dramaturgiailag a teljes produkció egészébe.</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0871F7" w:rsidTr="000871F7">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567DA" w:rsidP="004C5B0E">
            <w:pPr>
              <w:spacing w:line="276" w:lineRule="auto"/>
              <w:jc w:val="center"/>
              <w:rPr>
                <w:sz w:val="20"/>
                <w:szCs w:val="20"/>
              </w:rPr>
            </w:pPr>
            <w:r>
              <w:rPr>
                <w:sz w:val="20"/>
                <w:szCs w:val="20"/>
              </w:rPr>
              <w:t>4</w:t>
            </w:r>
          </w:p>
        </w:tc>
        <w:tc>
          <w:tcPr>
            <w:tcW w:w="4971" w:type="dxa"/>
            <w:tcBorders>
              <w:bottom w:val="single" w:sz="4" w:space="0" w:color="auto"/>
            </w:tcBorders>
            <w:vAlign w:val="center"/>
          </w:tcPr>
          <w:p w:rsidR="000871F7" w:rsidRPr="000871F7" w:rsidRDefault="004E1474" w:rsidP="004C5B0E">
            <w:pPr>
              <w:widowControl w:val="0"/>
              <w:suppressAutoHyphens/>
              <w:spacing w:line="276" w:lineRule="auto"/>
              <w:jc w:val="both"/>
              <w:rPr>
                <w:rFonts w:eastAsia="Times New Roman"/>
                <w:color w:val="000000"/>
                <w:sz w:val="20"/>
                <w:szCs w:val="20"/>
              </w:rPr>
            </w:pPr>
            <w:r w:rsidRPr="004E1474">
              <w:rPr>
                <w:rFonts w:eastAsia="Georgia"/>
                <w:sz w:val="20"/>
                <w:szCs w:val="20"/>
              </w:rPr>
              <w:t>Különböző műfajokat képviselő előadóművészekből összeállított produkciókban felfűzni az összekötő játékra az egyébként különállónak tűnő részeket. Minden esetben az aktuális produkció rendezőjével egyetértésben</w:t>
            </w:r>
            <w:r w:rsidR="00DF6A63">
              <w:rPr>
                <w:rFonts w:eastAsia="Georgia"/>
                <w:sz w:val="20"/>
                <w:szCs w:val="20"/>
              </w:rPr>
              <w:t>,</w:t>
            </w:r>
            <w:r w:rsidRPr="004E1474">
              <w:rPr>
                <w:rFonts w:eastAsia="Georgia"/>
                <w:sz w:val="20"/>
                <w:szCs w:val="20"/>
              </w:rPr>
              <w:t xml:space="preserve"> de önállóan készüljön az összekötő játék, amely figyelemre méltóan illeszkedik dramaturgiailag a teljes produkció egészébe.</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6D4B4E" w:rsidTr="00A60B26">
        <w:trPr>
          <w:trHeight w:val="794"/>
        </w:trPr>
        <w:tc>
          <w:tcPr>
            <w:tcW w:w="1384" w:type="dxa"/>
            <w:gridSpan w:val="3"/>
            <w:shd w:val="clear" w:color="auto" w:fill="BFBFBF" w:themeFill="background1" w:themeFillShade="BF"/>
            <w:vAlign w:val="center"/>
          </w:tcPr>
          <w:p w:rsidR="006D4B4E" w:rsidRPr="000D629A" w:rsidRDefault="006D4B4E" w:rsidP="004C5B0E">
            <w:pPr>
              <w:spacing w:line="276" w:lineRule="auto"/>
              <w:jc w:val="center"/>
              <w:rPr>
                <w:sz w:val="20"/>
                <w:szCs w:val="20"/>
              </w:rPr>
            </w:pPr>
          </w:p>
        </w:tc>
        <w:tc>
          <w:tcPr>
            <w:tcW w:w="709" w:type="dxa"/>
            <w:tcBorders>
              <w:bottom w:val="single" w:sz="4" w:space="0" w:color="auto"/>
            </w:tcBorders>
            <w:vAlign w:val="center"/>
          </w:tcPr>
          <w:p w:rsidR="006D4B4E" w:rsidRPr="00107BFB" w:rsidRDefault="000871F7" w:rsidP="004C5B0E">
            <w:pPr>
              <w:spacing w:line="276" w:lineRule="auto"/>
              <w:jc w:val="center"/>
              <w:rPr>
                <w:sz w:val="20"/>
                <w:szCs w:val="20"/>
              </w:rPr>
            </w:pPr>
            <w:r>
              <w:rPr>
                <w:sz w:val="20"/>
                <w:szCs w:val="20"/>
              </w:rPr>
              <w:t>24</w:t>
            </w:r>
          </w:p>
        </w:tc>
        <w:tc>
          <w:tcPr>
            <w:tcW w:w="4971" w:type="dxa"/>
            <w:tcBorders>
              <w:bottom w:val="single" w:sz="4" w:space="0" w:color="auto"/>
            </w:tcBorders>
            <w:vAlign w:val="center"/>
          </w:tcPr>
          <w:p w:rsidR="006D4B4E" w:rsidRPr="00107BFB" w:rsidRDefault="006D4B4E" w:rsidP="004C5B0E">
            <w:pPr>
              <w:spacing w:line="276" w:lineRule="auto"/>
              <w:jc w:val="center"/>
              <w:rPr>
                <w:rFonts w:eastAsia="Times New Roman"/>
                <w:color w:val="000000"/>
                <w:sz w:val="20"/>
                <w:szCs w:val="20"/>
              </w:rPr>
            </w:pPr>
            <w:r w:rsidRPr="00107BFB">
              <w:rPr>
                <w:rFonts w:eastAsia="Times New Roman"/>
                <w:color w:val="000000"/>
                <w:sz w:val="20"/>
                <w:szCs w:val="20"/>
              </w:rPr>
              <w:t>Vers és programzene illusztráció</w:t>
            </w:r>
          </w:p>
        </w:tc>
        <w:tc>
          <w:tcPr>
            <w:tcW w:w="3109" w:type="dxa"/>
            <w:gridSpan w:val="5"/>
            <w:shd w:val="clear" w:color="auto" w:fill="BFBFBF" w:themeFill="background1" w:themeFillShade="BF"/>
          </w:tcPr>
          <w:p w:rsidR="006D4B4E" w:rsidRPr="00AA2B5E" w:rsidRDefault="006D4B4E" w:rsidP="004C5B0E">
            <w:pPr>
              <w:spacing w:line="276" w:lineRule="auto"/>
              <w:jc w:val="center"/>
              <w:rPr>
                <w:b/>
              </w:rPr>
            </w:pPr>
          </w:p>
        </w:tc>
      </w:tr>
      <w:tr w:rsidR="006D4B4E" w:rsidTr="00A60B26">
        <w:trPr>
          <w:trHeight w:val="794"/>
        </w:trPr>
        <w:tc>
          <w:tcPr>
            <w:tcW w:w="664" w:type="dxa"/>
            <w:vAlign w:val="center"/>
          </w:tcPr>
          <w:p w:rsidR="006D4B4E" w:rsidRPr="000D629A" w:rsidRDefault="006D4B4E" w:rsidP="004C5B0E">
            <w:pPr>
              <w:spacing w:line="276" w:lineRule="auto"/>
              <w:jc w:val="center"/>
              <w:rPr>
                <w:sz w:val="20"/>
                <w:szCs w:val="20"/>
              </w:rPr>
            </w:pPr>
          </w:p>
        </w:tc>
        <w:tc>
          <w:tcPr>
            <w:tcW w:w="720" w:type="dxa"/>
            <w:gridSpan w:val="2"/>
            <w:vAlign w:val="center"/>
          </w:tcPr>
          <w:p w:rsidR="006D4B4E" w:rsidRPr="000D629A" w:rsidRDefault="006D4B4E" w:rsidP="004C5B0E">
            <w:pPr>
              <w:spacing w:line="276" w:lineRule="auto"/>
              <w:jc w:val="center"/>
              <w:rPr>
                <w:sz w:val="20"/>
                <w:szCs w:val="20"/>
              </w:rPr>
            </w:pPr>
          </w:p>
        </w:tc>
        <w:tc>
          <w:tcPr>
            <w:tcW w:w="709" w:type="dxa"/>
            <w:tcBorders>
              <w:bottom w:val="single" w:sz="4" w:space="0" w:color="auto"/>
            </w:tcBorders>
            <w:vAlign w:val="center"/>
          </w:tcPr>
          <w:p w:rsidR="006D4B4E" w:rsidRDefault="000567DA" w:rsidP="004C5B0E">
            <w:pPr>
              <w:spacing w:line="276" w:lineRule="auto"/>
              <w:jc w:val="center"/>
              <w:rPr>
                <w:sz w:val="20"/>
                <w:szCs w:val="20"/>
              </w:rPr>
            </w:pPr>
            <w:r>
              <w:rPr>
                <w:sz w:val="20"/>
                <w:szCs w:val="20"/>
              </w:rPr>
              <w:t>4</w:t>
            </w:r>
          </w:p>
        </w:tc>
        <w:tc>
          <w:tcPr>
            <w:tcW w:w="4971" w:type="dxa"/>
            <w:tcBorders>
              <w:bottom w:val="single" w:sz="4" w:space="0" w:color="auto"/>
            </w:tcBorders>
          </w:tcPr>
          <w:p w:rsidR="006D4B4E" w:rsidRPr="00DF6A63" w:rsidRDefault="006D4B4E" w:rsidP="004C5B0E">
            <w:pPr>
              <w:spacing w:line="276" w:lineRule="auto"/>
              <w:jc w:val="both"/>
              <w:rPr>
                <w:rFonts w:eastAsia="Georgia"/>
                <w:sz w:val="20"/>
                <w:szCs w:val="20"/>
              </w:rPr>
            </w:pPr>
            <w:r w:rsidRPr="00DF6A63">
              <w:rPr>
                <w:rFonts w:eastAsia="Georgia"/>
                <w:sz w:val="20"/>
                <w:szCs w:val="20"/>
              </w:rPr>
              <w:t>A pantomimművészet és a zene, a pantomimművészet és a vers szimbiózisából kialakított művészi forma az illusztráció. Adott esetben a zenemű egy nem zenei téma - a program (ez lehet egy irodalmi mű) - köré épül fel. Ez a programzene (</w:t>
            </w:r>
            <w:r w:rsidR="00DF6A63">
              <w:rPr>
                <w:rFonts w:eastAsia="Georgia"/>
                <w:sz w:val="20"/>
                <w:szCs w:val="20"/>
              </w:rPr>
              <w:t>s</w:t>
            </w:r>
            <w:r w:rsidRPr="00DF6A63">
              <w:rPr>
                <w:rFonts w:eastAsia="Georgia"/>
                <w:sz w:val="20"/>
                <w:szCs w:val="20"/>
              </w:rPr>
              <w:t>zimfonikus költemény)</w:t>
            </w:r>
            <w:r w:rsidR="00DF6A63">
              <w:rPr>
                <w:rFonts w:eastAsia="Georgia"/>
                <w:sz w:val="20"/>
                <w:szCs w:val="20"/>
              </w:rPr>
              <w:t>.</w:t>
            </w:r>
          </w:p>
          <w:p w:rsidR="006D4B4E" w:rsidRPr="00DF6A63" w:rsidRDefault="006D4B4E" w:rsidP="004C5B0E">
            <w:pPr>
              <w:tabs>
                <w:tab w:val="left" w:pos="1418"/>
                <w:tab w:val="right" w:pos="9072"/>
              </w:tabs>
              <w:spacing w:line="276" w:lineRule="auto"/>
              <w:jc w:val="both"/>
              <w:rPr>
                <w:sz w:val="20"/>
                <w:szCs w:val="20"/>
              </w:rPr>
            </w:pPr>
            <w:r w:rsidRPr="00DF6A63">
              <w:rPr>
                <w:rFonts w:eastAsia="Georgia"/>
                <w:sz w:val="20"/>
                <w:szCs w:val="20"/>
              </w:rPr>
              <w:t>Ilyenek Vivaldi: Négy évszak, Berlioz: Fantasztikus szimfónia.</w:t>
            </w:r>
          </w:p>
        </w:tc>
        <w:tc>
          <w:tcPr>
            <w:tcW w:w="849" w:type="dxa"/>
            <w:gridSpan w:val="2"/>
          </w:tcPr>
          <w:p w:rsidR="006D4B4E" w:rsidRPr="00AA2B5E" w:rsidRDefault="006D4B4E" w:rsidP="004C5B0E">
            <w:pPr>
              <w:spacing w:line="276" w:lineRule="auto"/>
              <w:jc w:val="center"/>
              <w:rPr>
                <w:b/>
              </w:rPr>
            </w:pPr>
          </w:p>
        </w:tc>
        <w:tc>
          <w:tcPr>
            <w:tcW w:w="864" w:type="dxa"/>
            <w:gridSpan w:val="2"/>
          </w:tcPr>
          <w:p w:rsidR="006D4B4E" w:rsidRPr="00AA2B5E" w:rsidRDefault="006D4B4E" w:rsidP="004C5B0E">
            <w:pPr>
              <w:spacing w:line="276" w:lineRule="auto"/>
              <w:jc w:val="center"/>
              <w:rPr>
                <w:b/>
              </w:rPr>
            </w:pPr>
          </w:p>
        </w:tc>
        <w:tc>
          <w:tcPr>
            <w:tcW w:w="1396" w:type="dxa"/>
          </w:tcPr>
          <w:p w:rsidR="006D4B4E" w:rsidRPr="00AA2B5E" w:rsidRDefault="006D4B4E"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DF6A63" w:rsidRDefault="00DF6A63" w:rsidP="007734AA">
            <w:pPr>
              <w:spacing w:line="276" w:lineRule="auto"/>
              <w:jc w:val="both"/>
              <w:rPr>
                <w:rFonts w:eastAsia="Georgia"/>
                <w:sz w:val="20"/>
                <w:szCs w:val="20"/>
              </w:rPr>
            </w:pPr>
            <w:r w:rsidRPr="00DF6A63">
              <w:rPr>
                <w:rFonts w:eastAsia="Georgia"/>
                <w:sz w:val="20"/>
                <w:szCs w:val="20"/>
              </w:rPr>
              <w:t>A pantomimművészet és a zene, a pantomimművészet és a vers szimbiózisából kialakított művészi forma az illusztráció. Adott esetben a zenemű egy nem zenei téma - a program (ez lehet egy irodalmi mű) - köré épül fel. Ez a programzene (</w:t>
            </w:r>
            <w:r>
              <w:rPr>
                <w:rFonts w:eastAsia="Georgia"/>
                <w:sz w:val="20"/>
                <w:szCs w:val="20"/>
              </w:rPr>
              <w:t>s</w:t>
            </w:r>
            <w:r w:rsidRPr="00DF6A63">
              <w:rPr>
                <w:rFonts w:eastAsia="Georgia"/>
                <w:sz w:val="20"/>
                <w:szCs w:val="20"/>
              </w:rPr>
              <w:t>zimfonikus költemény)</w:t>
            </w:r>
            <w:r>
              <w:rPr>
                <w:rFonts w:eastAsia="Georgia"/>
                <w:sz w:val="20"/>
                <w:szCs w:val="20"/>
              </w:rPr>
              <w:t>.</w:t>
            </w:r>
          </w:p>
          <w:p w:rsidR="00DF6A63" w:rsidRPr="00DF6A63" w:rsidRDefault="00DF6A63" w:rsidP="007734AA">
            <w:pPr>
              <w:tabs>
                <w:tab w:val="left" w:pos="1418"/>
                <w:tab w:val="right" w:pos="9072"/>
              </w:tabs>
              <w:spacing w:line="276" w:lineRule="auto"/>
              <w:jc w:val="both"/>
              <w:rPr>
                <w:sz w:val="20"/>
                <w:szCs w:val="20"/>
              </w:rPr>
            </w:pPr>
            <w:r w:rsidRPr="00DF6A63">
              <w:rPr>
                <w:rFonts w:eastAsia="Georgia"/>
                <w:sz w:val="20"/>
                <w:szCs w:val="20"/>
              </w:rPr>
              <w:t>Ilyenek Vivaldi: Négy évszak, Berlioz: Fantasztikus szimfónia.</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DF6A63" w:rsidRDefault="00DF6A63" w:rsidP="007734AA">
            <w:pPr>
              <w:spacing w:line="276" w:lineRule="auto"/>
              <w:jc w:val="both"/>
              <w:rPr>
                <w:rFonts w:eastAsia="Georgia"/>
                <w:sz w:val="20"/>
                <w:szCs w:val="20"/>
              </w:rPr>
            </w:pPr>
            <w:r w:rsidRPr="00DF6A63">
              <w:rPr>
                <w:rFonts w:eastAsia="Georgia"/>
                <w:sz w:val="20"/>
                <w:szCs w:val="20"/>
              </w:rPr>
              <w:t>A pantomimművészet és a zene, a pantomimművészet és a vers szimbiózisából kialakított művészi forma az illusztráció. Adott esetben a zenemű egy nem zenei téma - a program (ez lehet egy irodalmi mű) - köré épül fel. Ez a programzene (</w:t>
            </w:r>
            <w:r>
              <w:rPr>
                <w:rFonts w:eastAsia="Georgia"/>
                <w:sz w:val="20"/>
                <w:szCs w:val="20"/>
              </w:rPr>
              <w:t>s</w:t>
            </w:r>
            <w:r w:rsidRPr="00DF6A63">
              <w:rPr>
                <w:rFonts w:eastAsia="Georgia"/>
                <w:sz w:val="20"/>
                <w:szCs w:val="20"/>
              </w:rPr>
              <w:t>zimfonikus költemény)</w:t>
            </w:r>
            <w:r>
              <w:rPr>
                <w:rFonts w:eastAsia="Georgia"/>
                <w:sz w:val="20"/>
                <w:szCs w:val="20"/>
              </w:rPr>
              <w:t>.</w:t>
            </w:r>
          </w:p>
          <w:p w:rsidR="00DF6A63" w:rsidRPr="00DF6A63" w:rsidRDefault="00DF6A63" w:rsidP="007734AA">
            <w:pPr>
              <w:tabs>
                <w:tab w:val="left" w:pos="1418"/>
                <w:tab w:val="right" w:pos="9072"/>
              </w:tabs>
              <w:spacing w:line="276" w:lineRule="auto"/>
              <w:jc w:val="both"/>
              <w:rPr>
                <w:sz w:val="20"/>
                <w:szCs w:val="20"/>
              </w:rPr>
            </w:pPr>
            <w:r w:rsidRPr="00DF6A63">
              <w:rPr>
                <w:rFonts w:eastAsia="Georgia"/>
                <w:sz w:val="20"/>
                <w:szCs w:val="20"/>
              </w:rPr>
              <w:t>Ilyenek Vivaldi: Négy évszak, Berlioz: Fantasztikus szimfónia.</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DF6A63">
        <w:trPr>
          <w:trHeight w:val="575"/>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4</w:t>
            </w:r>
          </w:p>
        </w:tc>
        <w:tc>
          <w:tcPr>
            <w:tcW w:w="4971" w:type="dxa"/>
            <w:tcBorders>
              <w:bottom w:val="single" w:sz="4" w:space="0" w:color="auto"/>
            </w:tcBorders>
          </w:tcPr>
          <w:p w:rsidR="00DF6A63" w:rsidRPr="00DF6A63" w:rsidRDefault="00DF6A63" w:rsidP="007734AA">
            <w:pPr>
              <w:spacing w:line="276" w:lineRule="auto"/>
              <w:jc w:val="both"/>
              <w:rPr>
                <w:rFonts w:eastAsia="Georgia"/>
                <w:sz w:val="20"/>
                <w:szCs w:val="20"/>
              </w:rPr>
            </w:pPr>
            <w:r w:rsidRPr="00DF6A63">
              <w:rPr>
                <w:rFonts w:eastAsia="Georgia"/>
                <w:sz w:val="20"/>
                <w:szCs w:val="20"/>
              </w:rPr>
              <w:t>A pantomimművészet és a zene, a pantomimművészet és a vers szimbiózisából kialakított művészi forma az illusztráció. Adott esetben a zenemű egy nem zenei téma - a program (ez lehet egy irodalmi mű) - köré épül fel. Ez a programzene (</w:t>
            </w:r>
            <w:r>
              <w:rPr>
                <w:rFonts w:eastAsia="Georgia"/>
                <w:sz w:val="20"/>
                <w:szCs w:val="20"/>
              </w:rPr>
              <w:t>s</w:t>
            </w:r>
            <w:r w:rsidRPr="00DF6A63">
              <w:rPr>
                <w:rFonts w:eastAsia="Georgia"/>
                <w:sz w:val="20"/>
                <w:szCs w:val="20"/>
              </w:rPr>
              <w:t>zimfonikus költemény)</w:t>
            </w:r>
            <w:r>
              <w:rPr>
                <w:rFonts w:eastAsia="Georgia"/>
                <w:sz w:val="20"/>
                <w:szCs w:val="20"/>
              </w:rPr>
              <w:t>.</w:t>
            </w:r>
          </w:p>
          <w:p w:rsidR="00DF6A63" w:rsidRPr="00DF6A63" w:rsidRDefault="00DF6A63" w:rsidP="007734AA">
            <w:pPr>
              <w:tabs>
                <w:tab w:val="left" w:pos="1418"/>
                <w:tab w:val="right" w:pos="9072"/>
              </w:tabs>
              <w:spacing w:line="276" w:lineRule="auto"/>
              <w:jc w:val="both"/>
              <w:rPr>
                <w:sz w:val="20"/>
                <w:szCs w:val="20"/>
              </w:rPr>
            </w:pPr>
            <w:r w:rsidRPr="00DF6A63">
              <w:rPr>
                <w:rFonts w:eastAsia="Georgia"/>
                <w:sz w:val="20"/>
                <w:szCs w:val="20"/>
              </w:rPr>
              <w:t>Ilyenek Vivaldi: Négy évszak, Berlioz: Fantasztikus szimfónia.</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704CC3" w:rsidRPr="004C5B0E" w:rsidTr="00704CC3">
        <w:trPr>
          <w:trHeight w:val="851"/>
        </w:trPr>
        <w:tc>
          <w:tcPr>
            <w:tcW w:w="1384" w:type="dxa"/>
            <w:gridSpan w:val="3"/>
            <w:shd w:val="clear" w:color="auto" w:fill="BFBFBF" w:themeFill="background1" w:themeFillShade="BF"/>
            <w:vAlign w:val="center"/>
          </w:tcPr>
          <w:p w:rsidR="00704CC3" w:rsidRPr="004C5B0E" w:rsidRDefault="00704CC3" w:rsidP="004C5B0E">
            <w:pPr>
              <w:spacing w:line="276" w:lineRule="auto"/>
              <w:jc w:val="center"/>
              <w:rPr>
                <w:sz w:val="24"/>
                <w:szCs w:val="24"/>
              </w:rPr>
            </w:pPr>
          </w:p>
        </w:tc>
        <w:tc>
          <w:tcPr>
            <w:tcW w:w="709" w:type="dxa"/>
            <w:tcBorders>
              <w:bottom w:val="single" w:sz="4" w:space="0" w:color="auto"/>
            </w:tcBorders>
            <w:vAlign w:val="center"/>
          </w:tcPr>
          <w:p w:rsidR="00704CC3" w:rsidRPr="004C5B0E" w:rsidRDefault="00704CC3" w:rsidP="004C5B0E">
            <w:pPr>
              <w:spacing w:line="276" w:lineRule="auto"/>
              <w:jc w:val="center"/>
              <w:rPr>
                <w:sz w:val="24"/>
                <w:szCs w:val="24"/>
              </w:rPr>
            </w:pPr>
            <w:r w:rsidRPr="004C5B0E">
              <w:rPr>
                <w:sz w:val="24"/>
                <w:szCs w:val="24"/>
              </w:rPr>
              <w:t>190</w:t>
            </w:r>
          </w:p>
        </w:tc>
        <w:tc>
          <w:tcPr>
            <w:tcW w:w="4971" w:type="dxa"/>
            <w:tcBorders>
              <w:bottom w:val="single" w:sz="4" w:space="0" w:color="auto"/>
            </w:tcBorders>
            <w:vAlign w:val="center"/>
          </w:tcPr>
          <w:p w:rsidR="00704CC3" w:rsidRPr="004C5B0E" w:rsidRDefault="00704CC3" w:rsidP="004C5B0E">
            <w:pPr>
              <w:spacing w:line="276" w:lineRule="auto"/>
              <w:jc w:val="center"/>
              <w:rPr>
                <w:rFonts w:eastAsia="Georgia"/>
                <w:sz w:val="24"/>
                <w:szCs w:val="24"/>
              </w:rPr>
            </w:pPr>
            <w:r w:rsidRPr="004C5B0E">
              <w:rPr>
                <w:rFonts w:eastAsia="Times New Roman"/>
                <w:bCs/>
                <w:color w:val="000000"/>
                <w:sz w:val="24"/>
                <w:szCs w:val="24"/>
              </w:rPr>
              <w:t>A komplex mímes tevékenység kivitelezésének gyakorlata</w:t>
            </w:r>
          </w:p>
        </w:tc>
        <w:tc>
          <w:tcPr>
            <w:tcW w:w="3109" w:type="dxa"/>
            <w:gridSpan w:val="5"/>
            <w:shd w:val="clear" w:color="auto" w:fill="BFBFBF" w:themeFill="background1" w:themeFillShade="BF"/>
          </w:tcPr>
          <w:p w:rsidR="00704CC3" w:rsidRPr="004C5B0E" w:rsidRDefault="00704CC3" w:rsidP="004C5B0E">
            <w:pPr>
              <w:spacing w:line="276" w:lineRule="auto"/>
              <w:jc w:val="center"/>
              <w:rPr>
                <w:b/>
                <w:sz w:val="24"/>
                <w:szCs w:val="24"/>
              </w:rPr>
            </w:pPr>
          </w:p>
        </w:tc>
      </w:tr>
      <w:tr w:rsidR="00704CC3" w:rsidTr="00704CC3">
        <w:trPr>
          <w:trHeight w:val="794"/>
        </w:trPr>
        <w:tc>
          <w:tcPr>
            <w:tcW w:w="1384" w:type="dxa"/>
            <w:gridSpan w:val="3"/>
            <w:shd w:val="clear" w:color="auto" w:fill="BFBFBF" w:themeFill="background1" w:themeFillShade="BF"/>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704CC3" w:rsidP="004C5B0E">
            <w:pPr>
              <w:spacing w:line="276" w:lineRule="auto"/>
              <w:jc w:val="center"/>
              <w:rPr>
                <w:sz w:val="20"/>
                <w:szCs w:val="20"/>
              </w:rPr>
            </w:pPr>
            <w:r>
              <w:rPr>
                <w:sz w:val="20"/>
                <w:szCs w:val="20"/>
              </w:rPr>
              <w:t>70</w:t>
            </w:r>
          </w:p>
        </w:tc>
        <w:tc>
          <w:tcPr>
            <w:tcW w:w="4971" w:type="dxa"/>
            <w:tcBorders>
              <w:bottom w:val="single" w:sz="4" w:space="0" w:color="auto"/>
            </w:tcBorders>
            <w:vAlign w:val="center"/>
          </w:tcPr>
          <w:p w:rsidR="00704CC3" w:rsidRPr="00704CC3" w:rsidRDefault="00704CC3" w:rsidP="004C5B0E">
            <w:pPr>
              <w:spacing w:line="276" w:lineRule="auto"/>
              <w:jc w:val="center"/>
              <w:rPr>
                <w:rFonts w:eastAsia="Georgia"/>
                <w:sz w:val="20"/>
                <w:szCs w:val="20"/>
              </w:rPr>
            </w:pPr>
            <w:r w:rsidRPr="00704CC3">
              <w:rPr>
                <w:rFonts w:eastAsia="Times New Roman"/>
                <w:color w:val="000000"/>
                <w:sz w:val="20"/>
                <w:szCs w:val="20"/>
              </w:rPr>
              <w:t>Mimográfia betanítás</w:t>
            </w:r>
          </w:p>
        </w:tc>
        <w:tc>
          <w:tcPr>
            <w:tcW w:w="3109" w:type="dxa"/>
            <w:gridSpan w:val="5"/>
            <w:shd w:val="clear" w:color="auto" w:fill="BFBFBF" w:themeFill="background1" w:themeFillShade="BF"/>
          </w:tcPr>
          <w:p w:rsidR="00704CC3" w:rsidRPr="00AA2B5E" w:rsidRDefault="00704CC3" w:rsidP="004C5B0E">
            <w:pPr>
              <w:spacing w:line="276" w:lineRule="auto"/>
              <w:jc w:val="center"/>
              <w:rPr>
                <w:b/>
              </w:rPr>
            </w:pPr>
          </w:p>
        </w:tc>
      </w:tr>
      <w:tr w:rsidR="000871F7" w:rsidTr="00A60B26">
        <w:trPr>
          <w:trHeight w:val="794"/>
        </w:trPr>
        <w:tc>
          <w:tcPr>
            <w:tcW w:w="664" w:type="dxa"/>
            <w:vAlign w:val="center"/>
          </w:tcPr>
          <w:p w:rsidR="000871F7" w:rsidRPr="000D629A" w:rsidRDefault="000871F7" w:rsidP="004C5B0E">
            <w:pPr>
              <w:spacing w:line="276" w:lineRule="auto"/>
              <w:jc w:val="center"/>
              <w:rPr>
                <w:sz w:val="20"/>
                <w:szCs w:val="20"/>
              </w:rPr>
            </w:pPr>
          </w:p>
        </w:tc>
        <w:tc>
          <w:tcPr>
            <w:tcW w:w="720" w:type="dxa"/>
            <w:gridSpan w:val="2"/>
            <w:vAlign w:val="center"/>
          </w:tcPr>
          <w:p w:rsidR="000871F7" w:rsidRPr="000D629A" w:rsidRDefault="000871F7" w:rsidP="004C5B0E">
            <w:pPr>
              <w:spacing w:line="276" w:lineRule="auto"/>
              <w:jc w:val="center"/>
              <w:rPr>
                <w:sz w:val="20"/>
                <w:szCs w:val="20"/>
              </w:rPr>
            </w:pPr>
          </w:p>
        </w:tc>
        <w:tc>
          <w:tcPr>
            <w:tcW w:w="709" w:type="dxa"/>
            <w:tcBorders>
              <w:bottom w:val="single" w:sz="4" w:space="0" w:color="auto"/>
            </w:tcBorders>
            <w:vAlign w:val="center"/>
          </w:tcPr>
          <w:p w:rsidR="000871F7" w:rsidRDefault="000567DA" w:rsidP="004C5B0E">
            <w:pPr>
              <w:spacing w:line="276" w:lineRule="auto"/>
              <w:jc w:val="center"/>
              <w:rPr>
                <w:sz w:val="20"/>
                <w:szCs w:val="20"/>
              </w:rPr>
            </w:pPr>
            <w:r>
              <w:rPr>
                <w:sz w:val="20"/>
                <w:szCs w:val="20"/>
              </w:rPr>
              <w:t>4</w:t>
            </w:r>
          </w:p>
        </w:tc>
        <w:tc>
          <w:tcPr>
            <w:tcW w:w="4971" w:type="dxa"/>
            <w:tcBorders>
              <w:bottom w:val="single" w:sz="4" w:space="0" w:color="auto"/>
            </w:tcBorders>
          </w:tcPr>
          <w:p w:rsidR="000871F7" w:rsidRPr="004E1474" w:rsidRDefault="004E1474" w:rsidP="004C5B0E">
            <w:pPr>
              <w:spacing w:line="276" w:lineRule="auto"/>
              <w:jc w:val="both"/>
              <w:rPr>
                <w:rFonts w:eastAsia="Georgia"/>
                <w:sz w:val="20"/>
                <w:szCs w:val="20"/>
              </w:rPr>
            </w:pPr>
            <w:r w:rsidRPr="004E1474">
              <w:rPr>
                <w:rFonts w:eastAsia="Georgia"/>
                <w:sz w:val="20"/>
                <w:szCs w:val="20"/>
              </w:rPr>
              <w:t>A mimográfus nem minden esetben rendezője az előadásnak. Feladata a pantomimművészet formanyelvének használatával megvalósítani a produkció testtechnikai kivitelezését. Az általa tervezett mimográfia betanításánál az egyes részleteket bemutathatja (előjátszhat)</w:t>
            </w:r>
            <w:r w:rsidR="00DF6A63">
              <w:rPr>
                <w:rFonts w:eastAsia="Georgia"/>
                <w:sz w:val="20"/>
                <w:szCs w:val="20"/>
              </w:rPr>
              <w:t>,</w:t>
            </w:r>
            <w:r w:rsidRPr="004E1474">
              <w:rPr>
                <w:rFonts w:eastAsia="Georgia"/>
                <w:sz w:val="20"/>
                <w:szCs w:val="20"/>
              </w:rPr>
              <w:t xml:space="preserve"> amennyiben ennek szükségét érzi a munka gördülékeny haladása érdekében</w:t>
            </w:r>
            <w:r w:rsidR="00DF6A63">
              <w:rPr>
                <w:rFonts w:eastAsia="Georgia"/>
                <w:sz w:val="20"/>
                <w:szCs w:val="20"/>
              </w:rPr>
              <w:t>.</w:t>
            </w:r>
          </w:p>
        </w:tc>
        <w:tc>
          <w:tcPr>
            <w:tcW w:w="849" w:type="dxa"/>
            <w:gridSpan w:val="2"/>
          </w:tcPr>
          <w:p w:rsidR="000871F7" w:rsidRPr="00AA2B5E" w:rsidRDefault="000871F7" w:rsidP="004C5B0E">
            <w:pPr>
              <w:spacing w:line="276" w:lineRule="auto"/>
              <w:jc w:val="center"/>
              <w:rPr>
                <w:b/>
              </w:rPr>
            </w:pPr>
          </w:p>
        </w:tc>
        <w:tc>
          <w:tcPr>
            <w:tcW w:w="864" w:type="dxa"/>
            <w:gridSpan w:val="2"/>
          </w:tcPr>
          <w:p w:rsidR="000871F7" w:rsidRPr="00AA2B5E" w:rsidRDefault="000871F7" w:rsidP="004C5B0E">
            <w:pPr>
              <w:spacing w:line="276" w:lineRule="auto"/>
              <w:jc w:val="center"/>
              <w:rPr>
                <w:b/>
              </w:rPr>
            </w:pPr>
          </w:p>
        </w:tc>
        <w:tc>
          <w:tcPr>
            <w:tcW w:w="1396" w:type="dxa"/>
          </w:tcPr>
          <w:p w:rsidR="000871F7" w:rsidRPr="00AA2B5E" w:rsidRDefault="000871F7"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4E1474" w:rsidRDefault="00DF6A63" w:rsidP="007734AA">
            <w:pPr>
              <w:spacing w:line="276" w:lineRule="auto"/>
              <w:jc w:val="both"/>
              <w:rPr>
                <w:rFonts w:eastAsia="Georgia"/>
                <w:sz w:val="20"/>
                <w:szCs w:val="20"/>
              </w:rPr>
            </w:pPr>
            <w:r w:rsidRPr="004E1474">
              <w:rPr>
                <w:rFonts w:eastAsia="Georgia"/>
                <w:sz w:val="20"/>
                <w:szCs w:val="20"/>
              </w:rPr>
              <w:t>A mimográfus nem minden esetben rendezője az előadásnak. Feladata a pantomimművészet formanyelvének használatával megvalósítani a produkció testtechnikai kivitelezését. Az általa tervezett mimográfia betanításánál az egyes részleteket bemutathatja (előjátszhat)</w:t>
            </w:r>
            <w:r>
              <w:rPr>
                <w:rFonts w:eastAsia="Georgia"/>
                <w:sz w:val="20"/>
                <w:szCs w:val="20"/>
              </w:rPr>
              <w:t>,</w:t>
            </w:r>
            <w:r w:rsidRPr="004E1474">
              <w:rPr>
                <w:rFonts w:eastAsia="Georgia"/>
                <w:sz w:val="20"/>
                <w:szCs w:val="20"/>
              </w:rPr>
              <w:t xml:space="preserve"> amennyiben ennek szükségét érzi a munka gördülékeny haladása érdekében</w:t>
            </w:r>
            <w:r>
              <w:rPr>
                <w:rFonts w:eastAsia="Georgia"/>
                <w:sz w:val="20"/>
                <w:szCs w:val="20"/>
              </w:rPr>
              <w:t>.</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4E1474" w:rsidRDefault="00DF6A63" w:rsidP="007734AA">
            <w:pPr>
              <w:spacing w:line="276" w:lineRule="auto"/>
              <w:jc w:val="both"/>
              <w:rPr>
                <w:rFonts w:eastAsia="Georgia"/>
                <w:sz w:val="20"/>
                <w:szCs w:val="20"/>
              </w:rPr>
            </w:pPr>
            <w:r w:rsidRPr="004E1474">
              <w:rPr>
                <w:rFonts w:eastAsia="Georgia"/>
                <w:sz w:val="20"/>
                <w:szCs w:val="20"/>
              </w:rPr>
              <w:t>A mimográfus nem minden esetben rendezője az előadásnak. Feladata a pantomimművészet formanyelvének használatával megvalósítani a produkció testtechnikai kivitelezését. Az általa tervezett mimográfia betanításánál az egyes részleteket bemutathatja (előjátszhat)</w:t>
            </w:r>
            <w:r>
              <w:rPr>
                <w:rFonts w:eastAsia="Georgia"/>
                <w:sz w:val="20"/>
                <w:szCs w:val="20"/>
              </w:rPr>
              <w:t>,</w:t>
            </w:r>
            <w:r w:rsidRPr="004E1474">
              <w:rPr>
                <w:rFonts w:eastAsia="Georgia"/>
                <w:sz w:val="20"/>
                <w:szCs w:val="20"/>
              </w:rPr>
              <w:t xml:space="preserve"> amennyiben ennek szükségét érzi a munka gördülékeny haladása érdekében</w:t>
            </w:r>
            <w:r>
              <w:rPr>
                <w:rFonts w:eastAsia="Georgia"/>
                <w:sz w:val="20"/>
                <w:szCs w:val="20"/>
              </w:rPr>
              <w:t>.</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4E1474" w:rsidRDefault="00DF6A63" w:rsidP="007734AA">
            <w:pPr>
              <w:spacing w:line="276" w:lineRule="auto"/>
              <w:jc w:val="both"/>
              <w:rPr>
                <w:rFonts w:eastAsia="Georgia"/>
                <w:sz w:val="20"/>
                <w:szCs w:val="20"/>
              </w:rPr>
            </w:pPr>
            <w:r w:rsidRPr="004E1474">
              <w:rPr>
                <w:rFonts w:eastAsia="Georgia"/>
                <w:sz w:val="20"/>
                <w:szCs w:val="20"/>
              </w:rPr>
              <w:t>A mimográfus nem minden esetben rendezője az előadásnak. Feladata a pantomimművészet formanyelvének használatával megvalósítani a produkció testtechnikai kivitelezését. Az általa tervezett mimográfia betanításánál az egyes részleteket bemutathatja (előjátszhat)</w:t>
            </w:r>
            <w:r>
              <w:rPr>
                <w:rFonts w:eastAsia="Georgia"/>
                <w:sz w:val="20"/>
                <w:szCs w:val="20"/>
              </w:rPr>
              <w:t>,</w:t>
            </w:r>
            <w:r w:rsidRPr="004E1474">
              <w:rPr>
                <w:rFonts w:eastAsia="Georgia"/>
                <w:sz w:val="20"/>
                <w:szCs w:val="20"/>
              </w:rPr>
              <w:t xml:space="preserve"> amennyiben ennek szükségét érzi a munka gördülékeny haladása érdekében</w:t>
            </w:r>
            <w:r>
              <w:rPr>
                <w:rFonts w:eastAsia="Georgia"/>
                <w:sz w:val="20"/>
                <w:szCs w:val="20"/>
              </w:rPr>
              <w:t>.</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4E1474" w:rsidRDefault="00DF6A63" w:rsidP="007734AA">
            <w:pPr>
              <w:spacing w:line="276" w:lineRule="auto"/>
              <w:jc w:val="both"/>
              <w:rPr>
                <w:rFonts w:eastAsia="Georgia"/>
                <w:sz w:val="20"/>
                <w:szCs w:val="20"/>
              </w:rPr>
            </w:pPr>
            <w:r w:rsidRPr="004E1474">
              <w:rPr>
                <w:rFonts w:eastAsia="Georgia"/>
                <w:sz w:val="20"/>
                <w:szCs w:val="20"/>
              </w:rPr>
              <w:t>A mimográfus nem minden esetben rendezője az előadásnak. Feladata a pantomimművészet formanyelvének használatával megvalósítani a produkció testtechnikai kivitelezését. Az általa tervezett mimográfia betanításánál az egyes részleteket bemutathatja (előjátszhat)</w:t>
            </w:r>
            <w:r>
              <w:rPr>
                <w:rFonts w:eastAsia="Georgia"/>
                <w:sz w:val="20"/>
                <w:szCs w:val="20"/>
              </w:rPr>
              <w:t>,</w:t>
            </w:r>
            <w:r w:rsidRPr="004E1474">
              <w:rPr>
                <w:rFonts w:eastAsia="Georgia"/>
                <w:sz w:val="20"/>
                <w:szCs w:val="20"/>
              </w:rPr>
              <w:t xml:space="preserve"> amennyiben ennek szükségét érzi a munka gördülékeny haladása érdekében</w:t>
            </w:r>
            <w:r>
              <w:rPr>
                <w:rFonts w:eastAsia="Georgia"/>
                <w:sz w:val="20"/>
                <w:szCs w:val="20"/>
              </w:rPr>
              <w:t>.</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924E0D" w:rsidP="004C5B0E">
            <w:pPr>
              <w:spacing w:line="276" w:lineRule="auto"/>
              <w:jc w:val="center"/>
              <w:rPr>
                <w:sz w:val="20"/>
                <w:szCs w:val="20"/>
              </w:rPr>
            </w:pPr>
            <w:r>
              <w:rPr>
                <w:sz w:val="20"/>
                <w:szCs w:val="20"/>
              </w:rPr>
              <w:t>8</w:t>
            </w:r>
          </w:p>
        </w:tc>
        <w:tc>
          <w:tcPr>
            <w:tcW w:w="4971" w:type="dxa"/>
            <w:tcBorders>
              <w:bottom w:val="single" w:sz="4" w:space="0" w:color="auto"/>
            </w:tcBorders>
          </w:tcPr>
          <w:p w:rsidR="004E1474" w:rsidRPr="004E1474" w:rsidRDefault="004E1474" w:rsidP="004C5B0E">
            <w:pPr>
              <w:pStyle w:val="Listaszerbekezds"/>
              <w:tabs>
                <w:tab w:val="left" w:pos="994"/>
              </w:tabs>
              <w:spacing w:line="276" w:lineRule="auto"/>
              <w:ind w:left="0"/>
              <w:jc w:val="both"/>
              <w:rPr>
                <w:rFonts w:eastAsia="Georgia"/>
                <w:sz w:val="20"/>
                <w:szCs w:val="20"/>
              </w:rPr>
            </w:pPr>
            <w:r w:rsidRPr="004E1474">
              <w:rPr>
                <w:rFonts w:eastAsia="Georgia"/>
                <w:sz w:val="20"/>
                <w:szCs w:val="20"/>
              </w:rPr>
              <w:t>Dolgozhat "hozott anyagból", tehát támaszkodhat a szereplők egyéni megoldásaira, de ez fokozott odafigyelést igényel részéről. A kezdeményező irányításról nem mondhat le</w:t>
            </w:r>
            <w:r w:rsidR="00DF6A63">
              <w:rPr>
                <w:rFonts w:eastAsia="Georgia"/>
                <w:sz w:val="20"/>
                <w:szCs w:val="20"/>
              </w:rPr>
              <w:t>.</w:t>
            </w:r>
          </w:p>
          <w:p w:rsidR="00704CC3" w:rsidRPr="006D4B4E" w:rsidRDefault="004E1474" w:rsidP="004C5B0E">
            <w:pPr>
              <w:spacing w:line="276" w:lineRule="auto"/>
              <w:jc w:val="both"/>
              <w:rPr>
                <w:rFonts w:eastAsia="Georgia"/>
                <w:sz w:val="20"/>
                <w:szCs w:val="20"/>
              </w:rPr>
            </w:pPr>
            <w:r w:rsidRPr="004E1474">
              <w:rPr>
                <w:rFonts w:eastAsia="Georgia"/>
                <w:sz w:val="20"/>
                <w:szCs w:val="20"/>
              </w:rPr>
              <w:t>A szereplők részéről felmerülő esetleges technikai hiányosságok kiküszöbölése nem a mimográfus</w:t>
            </w:r>
            <w:r w:rsidR="00DF6A63">
              <w:rPr>
                <w:rFonts w:eastAsia="Georgia"/>
                <w:sz w:val="20"/>
                <w:szCs w:val="20"/>
              </w:rPr>
              <w:t xml:space="preserve"> f</w:t>
            </w:r>
            <w:r w:rsidRPr="004E1474">
              <w:rPr>
                <w:rFonts w:eastAsia="Georgia"/>
                <w:sz w:val="20"/>
                <w:szCs w:val="20"/>
              </w:rPr>
              <w:t>eladata</w:t>
            </w:r>
            <w:r w:rsidR="00DF6A63">
              <w:rPr>
                <w:rFonts w:eastAsia="Georgia"/>
                <w:sz w:val="20"/>
                <w:szCs w:val="20"/>
              </w:rPr>
              <w:t>,</w:t>
            </w:r>
            <w:r w:rsidRPr="004E1474">
              <w:rPr>
                <w:rFonts w:eastAsia="Georgia"/>
                <w:sz w:val="20"/>
                <w:szCs w:val="20"/>
              </w:rPr>
              <w:t xml:space="preserve"> hanem az asszisztensé</w:t>
            </w:r>
            <w:r w:rsidRPr="00352797">
              <w:rPr>
                <w:rFonts w:eastAsia="Georgia"/>
              </w:rPr>
              <w:t>.</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4E1474" w:rsidRDefault="00DF6A63" w:rsidP="007734AA">
            <w:pPr>
              <w:pStyle w:val="Listaszerbekezds"/>
              <w:tabs>
                <w:tab w:val="left" w:pos="994"/>
              </w:tabs>
              <w:spacing w:line="276" w:lineRule="auto"/>
              <w:ind w:left="0"/>
              <w:jc w:val="both"/>
              <w:rPr>
                <w:rFonts w:eastAsia="Georgia"/>
                <w:sz w:val="20"/>
                <w:szCs w:val="20"/>
              </w:rPr>
            </w:pPr>
            <w:r w:rsidRPr="004E1474">
              <w:rPr>
                <w:rFonts w:eastAsia="Georgia"/>
                <w:sz w:val="20"/>
                <w:szCs w:val="20"/>
              </w:rPr>
              <w:t>Dolgozhat "hozott anyagból", tehát támaszkodhat a szereplők egyéni megoldásaira, de ez fokozott odafigyelést igényel részéről. A kezdeményező irányításról nem mondhat le</w:t>
            </w:r>
            <w:r>
              <w:rPr>
                <w:rFonts w:eastAsia="Georgia"/>
                <w:sz w:val="20"/>
                <w:szCs w:val="20"/>
              </w:rPr>
              <w:t>.</w:t>
            </w:r>
          </w:p>
          <w:p w:rsidR="00DF6A63" w:rsidRPr="006D4B4E" w:rsidRDefault="00DF6A63" w:rsidP="007734AA">
            <w:pPr>
              <w:spacing w:line="276" w:lineRule="auto"/>
              <w:jc w:val="both"/>
              <w:rPr>
                <w:rFonts w:eastAsia="Georgia"/>
                <w:sz w:val="20"/>
                <w:szCs w:val="20"/>
              </w:rPr>
            </w:pPr>
            <w:r w:rsidRPr="004E1474">
              <w:rPr>
                <w:rFonts w:eastAsia="Georgia"/>
                <w:sz w:val="20"/>
                <w:szCs w:val="20"/>
              </w:rPr>
              <w:t>A szereplők részéről felmerülő esetleges technikai hiányosságok kiküszöbölése nem a mimográfus</w:t>
            </w:r>
            <w:r>
              <w:rPr>
                <w:rFonts w:eastAsia="Georgia"/>
                <w:sz w:val="20"/>
                <w:szCs w:val="20"/>
              </w:rPr>
              <w:t xml:space="preserve"> f</w:t>
            </w:r>
            <w:r w:rsidRPr="004E1474">
              <w:rPr>
                <w:rFonts w:eastAsia="Georgia"/>
                <w:sz w:val="20"/>
                <w:szCs w:val="20"/>
              </w:rPr>
              <w:t>eladata</w:t>
            </w:r>
            <w:r>
              <w:rPr>
                <w:rFonts w:eastAsia="Georgia"/>
                <w:sz w:val="20"/>
                <w:szCs w:val="20"/>
              </w:rPr>
              <w:t>,</w:t>
            </w:r>
            <w:r w:rsidRPr="004E1474">
              <w:rPr>
                <w:rFonts w:eastAsia="Georgia"/>
                <w:sz w:val="20"/>
                <w:szCs w:val="20"/>
              </w:rPr>
              <w:t xml:space="preserve"> hanem az asszisztensé</w:t>
            </w:r>
            <w:r w:rsidRPr="00352797">
              <w:rPr>
                <w:rFonts w:eastAsia="Georgia"/>
              </w:rPr>
              <w:t>.</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4E1474" w:rsidRDefault="00DF6A63" w:rsidP="007734AA">
            <w:pPr>
              <w:pStyle w:val="Listaszerbekezds"/>
              <w:tabs>
                <w:tab w:val="left" w:pos="994"/>
              </w:tabs>
              <w:spacing w:line="276" w:lineRule="auto"/>
              <w:ind w:left="0"/>
              <w:jc w:val="both"/>
              <w:rPr>
                <w:rFonts w:eastAsia="Georgia"/>
                <w:sz w:val="20"/>
                <w:szCs w:val="20"/>
              </w:rPr>
            </w:pPr>
            <w:r w:rsidRPr="004E1474">
              <w:rPr>
                <w:rFonts w:eastAsia="Georgia"/>
                <w:sz w:val="20"/>
                <w:szCs w:val="20"/>
              </w:rPr>
              <w:t>Dolgozhat "hozott anyagból", tehát támaszkodhat a szereplők egyéni megoldásaira, de ez fokozott odafigyelést igényel részéről. A kezdeményező irányításról nem mondhat le</w:t>
            </w:r>
            <w:r>
              <w:rPr>
                <w:rFonts w:eastAsia="Georgia"/>
                <w:sz w:val="20"/>
                <w:szCs w:val="20"/>
              </w:rPr>
              <w:t>.</w:t>
            </w:r>
          </w:p>
          <w:p w:rsidR="00DF6A63" w:rsidRPr="006D4B4E" w:rsidRDefault="00DF6A63" w:rsidP="007734AA">
            <w:pPr>
              <w:spacing w:line="276" w:lineRule="auto"/>
              <w:jc w:val="both"/>
              <w:rPr>
                <w:rFonts w:eastAsia="Georgia"/>
                <w:sz w:val="20"/>
                <w:szCs w:val="20"/>
              </w:rPr>
            </w:pPr>
            <w:r w:rsidRPr="004E1474">
              <w:rPr>
                <w:rFonts w:eastAsia="Georgia"/>
                <w:sz w:val="20"/>
                <w:szCs w:val="20"/>
              </w:rPr>
              <w:t>A szereplők részéről felmerülő esetleges technikai hiányosságok kiküszöbölése nem a mimográfus</w:t>
            </w:r>
            <w:r>
              <w:rPr>
                <w:rFonts w:eastAsia="Georgia"/>
                <w:sz w:val="20"/>
                <w:szCs w:val="20"/>
              </w:rPr>
              <w:t xml:space="preserve"> f</w:t>
            </w:r>
            <w:r w:rsidRPr="004E1474">
              <w:rPr>
                <w:rFonts w:eastAsia="Georgia"/>
                <w:sz w:val="20"/>
                <w:szCs w:val="20"/>
              </w:rPr>
              <w:t>eladata</w:t>
            </w:r>
            <w:r>
              <w:rPr>
                <w:rFonts w:eastAsia="Georgia"/>
                <w:sz w:val="20"/>
                <w:szCs w:val="20"/>
              </w:rPr>
              <w:t>,</w:t>
            </w:r>
            <w:r w:rsidRPr="004E1474">
              <w:rPr>
                <w:rFonts w:eastAsia="Georgia"/>
                <w:sz w:val="20"/>
                <w:szCs w:val="20"/>
              </w:rPr>
              <w:t xml:space="preserve"> hanem az asszisztensé</w:t>
            </w:r>
            <w:r w:rsidRPr="00352797">
              <w:rPr>
                <w:rFonts w:eastAsia="Georgia"/>
              </w:rPr>
              <w:t>.</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A60B26">
        <w:trPr>
          <w:trHeight w:val="794"/>
        </w:trPr>
        <w:tc>
          <w:tcPr>
            <w:tcW w:w="664" w:type="dxa"/>
            <w:vAlign w:val="center"/>
          </w:tcPr>
          <w:p w:rsidR="00DF6A63" w:rsidRPr="000D629A" w:rsidRDefault="00DF6A63" w:rsidP="004C5B0E">
            <w:pPr>
              <w:spacing w:line="276" w:lineRule="auto"/>
              <w:jc w:val="center"/>
              <w:rPr>
                <w:sz w:val="20"/>
                <w:szCs w:val="20"/>
              </w:rPr>
            </w:pPr>
          </w:p>
        </w:tc>
        <w:tc>
          <w:tcPr>
            <w:tcW w:w="720" w:type="dxa"/>
            <w:gridSpan w:val="2"/>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8</w:t>
            </w:r>
          </w:p>
        </w:tc>
        <w:tc>
          <w:tcPr>
            <w:tcW w:w="4971" w:type="dxa"/>
            <w:tcBorders>
              <w:bottom w:val="single" w:sz="4" w:space="0" w:color="auto"/>
            </w:tcBorders>
          </w:tcPr>
          <w:p w:rsidR="00DF6A63" w:rsidRPr="004E1474" w:rsidRDefault="00DF6A63" w:rsidP="007734AA">
            <w:pPr>
              <w:pStyle w:val="Listaszerbekezds"/>
              <w:tabs>
                <w:tab w:val="left" w:pos="994"/>
              </w:tabs>
              <w:spacing w:line="276" w:lineRule="auto"/>
              <w:ind w:left="0"/>
              <w:jc w:val="both"/>
              <w:rPr>
                <w:rFonts w:eastAsia="Georgia"/>
                <w:sz w:val="20"/>
                <w:szCs w:val="20"/>
              </w:rPr>
            </w:pPr>
            <w:r w:rsidRPr="004E1474">
              <w:rPr>
                <w:rFonts w:eastAsia="Georgia"/>
                <w:sz w:val="20"/>
                <w:szCs w:val="20"/>
              </w:rPr>
              <w:t>Dolgozhat "hozott anyagból", tehát támaszkodhat a szereplők egyéni megoldásaira, de ez fokozott odafigyelést igényel részéről. A kezdeményező irányításról nem mondhat le</w:t>
            </w:r>
            <w:r>
              <w:rPr>
                <w:rFonts w:eastAsia="Georgia"/>
                <w:sz w:val="20"/>
                <w:szCs w:val="20"/>
              </w:rPr>
              <w:t>.</w:t>
            </w:r>
          </w:p>
          <w:p w:rsidR="00DF6A63" w:rsidRPr="006D4B4E" w:rsidRDefault="00DF6A63" w:rsidP="007734AA">
            <w:pPr>
              <w:spacing w:line="276" w:lineRule="auto"/>
              <w:jc w:val="both"/>
              <w:rPr>
                <w:rFonts w:eastAsia="Georgia"/>
                <w:sz w:val="20"/>
                <w:szCs w:val="20"/>
              </w:rPr>
            </w:pPr>
            <w:r w:rsidRPr="004E1474">
              <w:rPr>
                <w:rFonts w:eastAsia="Georgia"/>
                <w:sz w:val="20"/>
                <w:szCs w:val="20"/>
              </w:rPr>
              <w:t>A szereplők részéről felmerülő esetleges technikai hiányosságok kiküszöbölése nem a mimográfus</w:t>
            </w:r>
            <w:r>
              <w:rPr>
                <w:rFonts w:eastAsia="Georgia"/>
                <w:sz w:val="20"/>
                <w:szCs w:val="20"/>
              </w:rPr>
              <w:t xml:space="preserve"> f</w:t>
            </w:r>
            <w:r w:rsidRPr="004E1474">
              <w:rPr>
                <w:rFonts w:eastAsia="Georgia"/>
                <w:sz w:val="20"/>
                <w:szCs w:val="20"/>
              </w:rPr>
              <w:t>eladata</w:t>
            </w:r>
            <w:r>
              <w:rPr>
                <w:rFonts w:eastAsia="Georgia"/>
                <w:sz w:val="20"/>
                <w:szCs w:val="20"/>
              </w:rPr>
              <w:t>,</w:t>
            </w:r>
            <w:r w:rsidRPr="004E1474">
              <w:rPr>
                <w:rFonts w:eastAsia="Georgia"/>
                <w:sz w:val="20"/>
                <w:szCs w:val="20"/>
              </w:rPr>
              <w:t xml:space="preserve"> hanem az asszisztensé</w:t>
            </w:r>
            <w:r w:rsidRPr="00352797">
              <w:rPr>
                <w:rFonts w:eastAsia="Georgia"/>
              </w:rPr>
              <w:t>.</w:t>
            </w:r>
          </w:p>
        </w:tc>
        <w:tc>
          <w:tcPr>
            <w:tcW w:w="849" w:type="dxa"/>
            <w:gridSpan w:val="2"/>
          </w:tcPr>
          <w:p w:rsidR="00DF6A63" w:rsidRPr="00AA2B5E" w:rsidRDefault="00DF6A63" w:rsidP="004C5B0E">
            <w:pPr>
              <w:spacing w:line="276" w:lineRule="auto"/>
              <w:jc w:val="center"/>
              <w:rPr>
                <w:b/>
              </w:rPr>
            </w:pPr>
          </w:p>
        </w:tc>
        <w:tc>
          <w:tcPr>
            <w:tcW w:w="864" w:type="dxa"/>
            <w:gridSpan w:val="2"/>
          </w:tcPr>
          <w:p w:rsidR="00DF6A63" w:rsidRPr="00AA2B5E" w:rsidRDefault="00DF6A63" w:rsidP="004C5B0E">
            <w:pPr>
              <w:spacing w:line="276" w:lineRule="auto"/>
              <w:jc w:val="center"/>
              <w:rPr>
                <w:b/>
              </w:rPr>
            </w:pPr>
          </w:p>
        </w:tc>
        <w:tc>
          <w:tcPr>
            <w:tcW w:w="1396" w:type="dxa"/>
          </w:tcPr>
          <w:p w:rsidR="00DF6A63" w:rsidRPr="00AA2B5E" w:rsidRDefault="00DF6A63" w:rsidP="004C5B0E">
            <w:pPr>
              <w:spacing w:line="276" w:lineRule="auto"/>
              <w:jc w:val="center"/>
              <w:rPr>
                <w:b/>
              </w:rPr>
            </w:pPr>
          </w:p>
        </w:tc>
      </w:tr>
      <w:tr w:rsidR="00DF6A63" w:rsidTr="005D22FE">
        <w:trPr>
          <w:trHeight w:val="794"/>
        </w:trPr>
        <w:tc>
          <w:tcPr>
            <w:tcW w:w="664" w:type="dxa"/>
            <w:tcBorders>
              <w:bottom w:val="single" w:sz="4" w:space="0" w:color="auto"/>
            </w:tcBorders>
            <w:vAlign w:val="center"/>
          </w:tcPr>
          <w:p w:rsidR="00DF6A63" w:rsidRPr="000D629A" w:rsidRDefault="00DF6A63" w:rsidP="004C5B0E">
            <w:pPr>
              <w:spacing w:line="276" w:lineRule="auto"/>
              <w:jc w:val="center"/>
              <w:rPr>
                <w:sz w:val="20"/>
                <w:szCs w:val="20"/>
              </w:rPr>
            </w:pPr>
          </w:p>
        </w:tc>
        <w:tc>
          <w:tcPr>
            <w:tcW w:w="720" w:type="dxa"/>
            <w:gridSpan w:val="2"/>
            <w:tcBorders>
              <w:bottom w:val="single" w:sz="4" w:space="0" w:color="auto"/>
            </w:tcBorders>
            <w:vAlign w:val="center"/>
          </w:tcPr>
          <w:p w:rsidR="00DF6A63" w:rsidRPr="000D629A" w:rsidRDefault="00DF6A63" w:rsidP="004C5B0E">
            <w:pPr>
              <w:spacing w:line="276" w:lineRule="auto"/>
              <w:jc w:val="center"/>
              <w:rPr>
                <w:sz w:val="20"/>
                <w:szCs w:val="20"/>
              </w:rPr>
            </w:pPr>
          </w:p>
        </w:tc>
        <w:tc>
          <w:tcPr>
            <w:tcW w:w="709" w:type="dxa"/>
            <w:tcBorders>
              <w:bottom w:val="single" w:sz="4" w:space="0" w:color="auto"/>
            </w:tcBorders>
            <w:vAlign w:val="center"/>
          </w:tcPr>
          <w:p w:rsidR="00DF6A63" w:rsidRDefault="00DF6A63" w:rsidP="004C5B0E">
            <w:pPr>
              <w:spacing w:line="276" w:lineRule="auto"/>
              <w:jc w:val="center"/>
              <w:rPr>
                <w:sz w:val="20"/>
                <w:szCs w:val="20"/>
              </w:rPr>
            </w:pPr>
            <w:r>
              <w:rPr>
                <w:sz w:val="20"/>
                <w:szCs w:val="20"/>
              </w:rPr>
              <w:t>2</w:t>
            </w:r>
          </w:p>
        </w:tc>
        <w:tc>
          <w:tcPr>
            <w:tcW w:w="4971" w:type="dxa"/>
            <w:tcBorders>
              <w:bottom w:val="single" w:sz="4" w:space="0" w:color="auto"/>
            </w:tcBorders>
          </w:tcPr>
          <w:p w:rsidR="00DF6A63" w:rsidRPr="004E1474" w:rsidRDefault="00DF6A63" w:rsidP="007734AA">
            <w:pPr>
              <w:pStyle w:val="Listaszerbekezds"/>
              <w:tabs>
                <w:tab w:val="left" w:pos="994"/>
              </w:tabs>
              <w:spacing w:line="276" w:lineRule="auto"/>
              <w:ind w:left="0"/>
              <w:jc w:val="both"/>
              <w:rPr>
                <w:rFonts w:eastAsia="Georgia"/>
                <w:sz w:val="20"/>
                <w:szCs w:val="20"/>
              </w:rPr>
            </w:pPr>
            <w:r w:rsidRPr="004E1474">
              <w:rPr>
                <w:rFonts w:eastAsia="Georgia"/>
                <w:sz w:val="20"/>
                <w:szCs w:val="20"/>
              </w:rPr>
              <w:t>Dolgozhat "hozott anyagból", tehát támaszkodhat a szereplők egyéni megoldásaira, de ez fokozott odafigyelést igényel részéről. A kezdeményező irányításról nem mondhat le</w:t>
            </w:r>
            <w:r>
              <w:rPr>
                <w:rFonts w:eastAsia="Georgia"/>
                <w:sz w:val="20"/>
                <w:szCs w:val="20"/>
              </w:rPr>
              <w:t>.</w:t>
            </w:r>
          </w:p>
          <w:p w:rsidR="00DF6A63" w:rsidRPr="006D4B4E" w:rsidRDefault="00DF6A63" w:rsidP="007734AA">
            <w:pPr>
              <w:spacing w:line="276" w:lineRule="auto"/>
              <w:jc w:val="both"/>
              <w:rPr>
                <w:rFonts w:eastAsia="Georgia"/>
                <w:sz w:val="20"/>
                <w:szCs w:val="20"/>
              </w:rPr>
            </w:pPr>
            <w:r w:rsidRPr="004E1474">
              <w:rPr>
                <w:rFonts w:eastAsia="Georgia"/>
                <w:sz w:val="20"/>
                <w:szCs w:val="20"/>
              </w:rPr>
              <w:t>A szereplők részéről felmerülő esetleges technikai hiányosságok kiküszöbölése nem a mimográfus</w:t>
            </w:r>
            <w:r>
              <w:rPr>
                <w:rFonts w:eastAsia="Georgia"/>
                <w:sz w:val="20"/>
                <w:szCs w:val="20"/>
              </w:rPr>
              <w:t xml:space="preserve"> f</w:t>
            </w:r>
            <w:r w:rsidRPr="004E1474">
              <w:rPr>
                <w:rFonts w:eastAsia="Georgia"/>
                <w:sz w:val="20"/>
                <w:szCs w:val="20"/>
              </w:rPr>
              <w:t>eladata</w:t>
            </w:r>
            <w:r>
              <w:rPr>
                <w:rFonts w:eastAsia="Georgia"/>
                <w:sz w:val="20"/>
                <w:szCs w:val="20"/>
              </w:rPr>
              <w:t>,</w:t>
            </w:r>
            <w:r w:rsidRPr="004E1474">
              <w:rPr>
                <w:rFonts w:eastAsia="Georgia"/>
                <w:sz w:val="20"/>
                <w:szCs w:val="20"/>
              </w:rPr>
              <w:t xml:space="preserve"> hanem az asszisztensé</w:t>
            </w:r>
            <w:r w:rsidRPr="00352797">
              <w:rPr>
                <w:rFonts w:eastAsia="Georgia"/>
              </w:rPr>
              <w:t>.</w:t>
            </w:r>
          </w:p>
        </w:tc>
        <w:tc>
          <w:tcPr>
            <w:tcW w:w="849" w:type="dxa"/>
            <w:gridSpan w:val="2"/>
            <w:tcBorders>
              <w:bottom w:val="single" w:sz="4" w:space="0" w:color="auto"/>
            </w:tcBorders>
          </w:tcPr>
          <w:p w:rsidR="00DF6A63" w:rsidRPr="00AA2B5E" w:rsidRDefault="00DF6A63" w:rsidP="004C5B0E">
            <w:pPr>
              <w:spacing w:line="276" w:lineRule="auto"/>
              <w:jc w:val="center"/>
              <w:rPr>
                <w:b/>
              </w:rPr>
            </w:pPr>
          </w:p>
        </w:tc>
        <w:tc>
          <w:tcPr>
            <w:tcW w:w="864" w:type="dxa"/>
            <w:gridSpan w:val="2"/>
            <w:tcBorders>
              <w:bottom w:val="single" w:sz="4" w:space="0" w:color="auto"/>
            </w:tcBorders>
          </w:tcPr>
          <w:p w:rsidR="00DF6A63" w:rsidRPr="00AA2B5E" w:rsidRDefault="00DF6A63" w:rsidP="004C5B0E">
            <w:pPr>
              <w:spacing w:line="276" w:lineRule="auto"/>
              <w:jc w:val="center"/>
              <w:rPr>
                <w:b/>
              </w:rPr>
            </w:pPr>
          </w:p>
        </w:tc>
        <w:tc>
          <w:tcPr>
            <w:tcW w:w="1396" w:type="dxa"/>
            <w:tcBorders>
              <w:bottom w:val="single" w:sz="4" w:space="0" w:color="auto"/>
            </w:tcBorders>
          </w:tcPr>
          <w:p w:rsidR="00DF6A63" w:rsidRPr="00AA2B5E" w:rsidRDefault="00DF6A63" w:rsidP="004C5B0E">
            <w:pPr>
              <w:spacing w:line="276" w:lineRule="auto"/>
              <w:jc w:val="center"/>
              <w:rPr>
                <w:b/>
              </w:rPr>
            </w:pPr>
          </w:p>
        </w:tc>
      </w:tr>
      <w:tr w:rsidR="002C57DD" w:rsidTr="005D22FE">
        <w:trPr>
          <w:trHeight w:val="794"/>
        </w:trPr>
        <w:tc>
          <w:tcPr>
            <w:tcW w:w="1384" w:type="dxa"/>
            <w:gridSpan w:val="3"/>
            <w:shd w:val="clear" w:color="auto" w:fill="BFBFBF" w:themeFill="background1" w:themeFillShade="BF"/>
            <w:vAlign w:val="center"/>
          </w:tcPr>
          <w:p w:rsidR="002C57DD" w:rsidRPr="000D629A" w:rsidRDefault="002C57DD" w:rsidP="004C5B0E">
            <w:pPr>
              <w:spacing w:line="276" w:lineRule="auto"/>
              <w:jc w:val="center"/>
              <w:rPr>
                <w:sz w:val="20"/>
                <w:szCs w:val="20"/>
              </w:rPr>
            </w:pPr>
          </w:p>
        </w:tc>
        <w:tc>
          <w:tcPr>
            <w:tcW w:w="709" w:type="dxa"/>
            <w:tcBorders>
              <w:bottom w:val="single" w:sz="4" w:space="0" w:color="auto"/>
            </w:tcBorders>
            <w:vAlign w:val="center"/>
          </w:tcPr>
          <w:p w:rsidR="002C57DD" w:rsidRDefault="002C57DD" w:rsidP="004C5B0E">
            <w:pPr>
              <w:spacing w:line="276" w:lineRule="auto"/>
              <w:jc w:val="center"/>
              <w:rPr>
                <w:sz w:val="20"/>
                <w:szCs w:val="20"/>
              </w:rPr>
            </w:pPr>
            <w:r>
              <w:rPr>
                <w:sz w:val="20"/>
                <w:szCs w:val="20"/>
              </w:rPr>
              <w:t>70</w:t>
            </w:r>
          </w:p>
        </w:tc>
        <w:tc>
          <w:tcPr>
            <w:tcW w:w="4971" w:type="dxa"/>
            <w:tcBorders>
              <w:bottom w:val="single" w:sz="4" w:space="0" w:color="auto"/>
            </w:tcBorders>
            <w:vAlign w:val="center"/>
          </w:tcPr>
          <w:p w:rsidR="002C57DD" w:rsidRPr="00704CC3" w:rsidRDefault="002C57DD" w:rsidP="004C5B0E">
            <w:pPr>
              <w:spacing w:line="276" w:lineRule="auto"/>
              <w:jc w:val="center"/>
              <w:rPr>
                <w:rFonts w:eastAsia="Georgia"/>
                <w:sz w:val="20"/>
                <w:szCs w:val="20"/>
              </w:rPr>
            </w:pPr>
            <w:r w:rsidRPr="00704CC3">
              <w:rPr>
                <w:rFonts w:eastAsia="Times New Roman"/>
                <w:color w:val="000000"/>
                <w:sz w:val="20"/>
                <w:szCs w:val="20"/>
              </w:rPr>
              <w:t>Két vagy több szereplős mimodráma rendezés</w:t>
            </w:r>
          </w:p>
        </w:tc>
        <w:tc>
          <w:tcPr>
            <w:tcW w:w="3109" w:type="dxa"/>
            <w:gridSpan w:val="5"/>
            <w:shd w:val="clear" w:color="auto" w:fill="BFBFBF" w:themeFill="background1" w:themeFillShade="BF"/>
          </w:tcPr>
          <w:p w:rsidR="002C57DD" w:rsidRPr="00AA2B5E" w:rsidRDefault="002C57DD"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0567DA" w:rsidP="004C5B0E">
            <w:pPr>
              <w:spacing w:line="276" w:lineRule="auto"/>
              <w:jc w:val="center"/>
              <w:rPr>
                <w:sz w:val="20"/>
                <w:szCs w:val="20"/>
              </w:rPr>
            </w:pPr>
            <w:r>
              <w:rPr>
                <w:sz w:val="20"/>
                <w:szCs w:val="20"/>
              </w:rPr>
              <w:t>6</w:t>
            </w:r>
          </w:p>
        </w:tc>
        <w:tc>
          <w:tcPr>
            <w:tcW w:w="4971" w:type="dxa"/>
            <w:tcBorders>
              <w:bottom w:val="single" w:sz="4" w:space="0" w:color="auto"/>
            </w:tcBorders>
          </w:tcPr>
          <w:p w:rsidR="00704CC3" w:rsidRPr="004E1474" w:rsidRDefault="004E1474" w:rsidP="00646CE8">
            <w:pPr>
              <w:spacing w:line="264" w:lineRule="auto"/>
              <w:jc w:val="both"/>
              <w:rPr>
                <w:rFonts w:eastAsia="Georgia"/>
                <w:sz w:val="20"/>
                <w:szCs w:val="20"/>
              </w:rPr>
            </w:pPr>
            <w:r w:rsidRPr="004E1474">
              <w:rPr>
                <w:rFonts w:eastAsia="Georgia"/>
                <w:sz w:val="20"/>
                <w:szCs w:val="20"/>
              </w:rPr>
              <w:t>A pantomimes rendező gyakorlati színpadi tevékenységének első lépése a mimográfussal történő konzultáció. Ismerteti a megrendezésre váró kanavászt. Felvezeti, meghatározza a koncepcióját. Megismerteti a díszlet tervet, kosztüm terveket. Bemutatja a zenei anyagot, hangkulisszát</w:t>
            </w:r>
            <w:r w:rsidR="00DF6A63">
              <w:rPr>
                <w:rFonts w:eastAsia="Georgia"/>
                <w:sz w:val="20"/>
                <w:szCs w:val="20"/>
              </w:rPr>
              <w:t>.</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2C57D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6D4B4E" w:rsidRDefault="004E1474" w:rsidP="00646CE8">
            <w:pPr>
              <w:spacing w:line="264" w:lineRule="auto"/>
              <w:jc w:val="both"/>
              <w:rPr>
                <w:rFonts w:eastAsia="Georgia"/>
                <w:sz w:val="20"/>
                <w:szCs w:val="20"/>
              </w:rPr>
            </w:pPr>
            <w:r w:rsidRPr="004E1474">
              <w:rPr>
                <w:rFonts w:eastAsia="Georgia"/>
                <w:sz w:val="20"/>
                <w:szCs w:val="20"/>
              </w:rPr>
              <w:t>A pantomimes rendező gyakorlati színpadi tevékenységének első lépése a mimográfussal történő konzultáció. Ismerteti a megrendezésre váró kanavászt. Felvezeti, meghatározza a koncepcióját. Megismerteti a díszlet tervet, kosztüm terveket. Bemutatja a zenei anyagot, hangkulisszát</w:t>
            </w:r>
            <w:r w:rsidR="00DF6A63">
              <w:rPr>
                <w:rFonts w:eastAsia="Georgia"/>
                <w:sz w:val="20"/>
                <w:szCs w:val="20"/>
              </w:rPr>
              <w:t>.</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2C57D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6D4B4E" w:rsidRDefault="004E1474" w:rsidP="00646CE8">
            <w:pPr>
              <w:spacing w:line="264" w:lineRule="auto"/>
              <w:jc w:val="both"/>
              <w:rPr>
                <w:rFonts w:eastAsia="Georgia"/>
                <w:sz w:val="20"/>
                <w:szCs w:val="20"/>
              </w:rPr>
            </w:pPr>
            <w:r w:rsidRPr="004E1474">
              <w:rPr>
                <w:rFonts w:eastAsia="Georgia"/>
                <w:sz w:val="20"/>
                <w:szCs w:val="20"/>
              </w:rPr>
              <w:t>A pantomimes rendező gyakorlati színpadi tevékenységének első lépése a mimográfussal történő konzultáció. Ismerteti a megrendezésre váró kanavászt. Felvezeti, meghatározza a koncepcióját. Megismerteti a díszlet tervet, kosztüm terveket. Bemutatja a zenei anyagot, hangkulisszát</w:t>
            </w:r>
            <w:r w:rsidR="00DF6A63">
              <w:rPr>
                <w:rFonts w:eastAsia="Georgia"/>
                <w:sz w:val="20"/>
                <w:szCs w:val="20"/>
              </w:rPr>
              <w:t>.</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2C57D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6D4B4E" w:rsidRDefault="004E1474" w:rsidP="00646CE8">
            <w:pPr>
              <w:spacing w:line="264" w:lineRule="auto"/>
              <w:jc w:val="both"/>
              <w:rPr>
                <w:rFonts w:eastAsia="Georgia"/>
                <w:sz w:val="20"/>
                <w:szCs w:val="20"/>
              </w:rPr>
            </w:pPr>
            <w:r w:rsidRPr="004E1474">
              <w:rPr>
                <w:rFonts w:eastAsia="Georgia"/>
                <w:sz w:val="20"/>
                <w:szCs w:val="20"/>
              </w:rPr>
              <w:t>A pantomimes rendező gyakorlati színpadi tevékenységének első lépése a mimográfussal történő konzultáció. Ismerteti a megrendezésre váró kanavászt. Felvezeti, meghatározza a koncepcióját. Megismerteti a díszlet tervet, kosztüm terveket. Bemutatja a zenei anyagot, hangkulisszát</w:t>
            </w:r>
            <w:r w:rsidR="00DF6A63">
              <w:rPr>
                <w:rFonts w:eastAsia="Georgia"/>
                <w:sz w:val="20"/>
                <w:szCs w:val="20"/>
              </w:rPr>
              <w:t>.</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2C57D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6D4B4E" w:rsidRDefault="004E1474" w:rsidP="00646CE8">
            <w:pPr>
              <w:spacing w:line="264" w:lineRule="auto"/>
              <w:jc w:val="both"/>
              <w:rPr>
                <w:rFonts w:eastAsia="Georgia"/>
                <w:sz w:val="20"/>
                <w:szCs w:val="20"/>
              </w:rPr>
            </w:pPr>
            <w:r w:rsidRPr="004E1474">
              <w:rPr>
                <w:rFonts w:eastAsia="Georgia"/>
                <w:sz w:val="20"/>
                <w:szCs w:val="20"/>
              </w:rPr>
              <w:t>A pantomimes rendező gyakorlati színpadi tevékenységének első lépése a mimográfussal történő konzultáció. Ismerteti a megrendezésre váró kanavászt. Felvezeti, meghatározza a koncepcióját. Megismerteti a díszlet tervet, kosztüm terveket. Bemutatja a zenei anyagot, hangkulisszát</w:t>
            </w:r>
            <w:r w:rsidR="00DF6A63">
              <w:rPr>
                <w:rFonts w:eastAsia="Georgia"/>
                <w:sz w:val="20"/>
                <w:szCs w:val="20"/>
              </w:rPr>
              <w:t>.</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2C57D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8B4D03" w:rsidRDefault="008B4D03" w:rsidP="004C5B0E">
            <w:pPr>
              <w:pStyle w:val="Listaszerbekezds"/>
              <w:tabs>
                <w:tab w:val="left" w:pos="994"/>
              </w:tabs>
              <w:spacing w:line="276" w:lineRule="auto"/>
              <w:ind w:left="0"/>
              <w:jc w:val="both"/>
              <w:rPr>
                <w:rFonts w:eastAsia="Georgia"/>
                <w:sz w:val="20"/>
                <w:szCs w:val="20"/>
              </w:rPr>
            </w:pPr>
            <w:r w:rsidRPr="008B4D03">
              <w:rPr>
                <w:rFonts w:eastAsia="Georgia"/>
                <w:sz w:val="20"/>
                <w:szCs w:val="20"/>
              </w:rPr>
              <w:t>Felsorolja a szereposztást. Tisztázza az előadás tervezett elvárható időtartamát valamint a felkészülésre rendelkezésre álló próbaidőt. A produkció megrendezését a mimográfus által önállóan betanított "hozott anyagból" végzi. Az elkészült mimográfiát állítja színpadra.</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2C57D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6D4B4E" w:rsidRDefault="008B4D03" w:rsidP="004C5B0E">
            <w:pPr>
              <w:spacing w:line="276" w:lineRule="auto"/>
              <w:jc w:val="both"/>
              <w:rPr>
                <w:rFonts w:eastAsia="Georgia"/>
                <w:sz w:val="20"/>
                <w:szCs w:val="20"/>
              </w:rPr>
            </w:pPr>
            <w:r w:rsidRPr="008B4D03">
              <w:rPr>
                <w:rFonts w:eastAsia="Georgia"/>
                <w:sz w:val="20"/>
                <w:szCs w:val="20"/>
              </w:rPr>
              <w:t>Felsorolja a szereposztást. Tisztázza az előadás tervezett elvárható időtartamát valamint a felkészülésre rendelkezésre álló próbaidőt. A produkció megrendezését a mimográfus által önállóan betanított "hozott anyagból" végzi. Az elkészült mimográfiát állítja színpadra.</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2C57D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6D4B4E" w:rsidRDefault="008B4D03" w:rsidP="004C5B0E">
            <w:pPr>
              <w:spacing w:line="276" w:lineRule="auto"/>
              <w:jc w:val="both"/>
              <w:rPr>
                <w:rFonts w:eastAsia="Georgia"/>
                <w:sz w:val="20"/>
                <w:szCs w:val="20"/>
              </w:rPr>
            </w:pPr>
            <w:r w:rsidRPr="008B4D03">
              <w:rPr>
                <w:rFonts w:eastAsia="Georgia"/>
                <w:sz w:val="20"/>
                <w:szCs w:val="20"/>
              </w:rPr>
              <w:t>Felsorolja a szereposztást. Tisztázza az előadás tervezett elvárható időtartamát valamint a felkészülésre rendelkezésre álló próbaidőt. A produkció megrendezését a mimográfus által önállóan betanított "hozott anyagból" végzi. Az elkészült mimográfiát állítja színpadra.</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704CC3" w:rsidTr="00A60B26">
        <w:trPr>
          <w:trHeight w:val="794"/>
        </w:trPr>
        <w:tc>
          <w:tcPr>
            <w:tcW w:w="664" w:type="dxa"/>
            <w:vAlign w:val="center"/>
          </w:tcPr>
          <w:p w:rsidR="00704CC3" w:rsidRPr="000D629A" w:rsidRDefault="00704CC3" w:rsidP="004C5B0E">
            <w:pPr>
              <w:spacing w:line="276" w:lineRule="auto"/>
              <w:jc w:val="center"/>
              <w:rPr>
                <w:sz w:val="20"/>
                <w:szCs w:val="20"/>
              </w:rPr>
            </w:pPr>
          </w:p>
        </w:tc>
        <w:tc>
          <w:tcPr>
            <w:tcW w:w="720" w:type="dxa"/>
            <w:gridSpan w:val="2"/>
            <w:vAlign w:val="center"/>
          </w:tcPr>
          <w:p w:rsidR="00704CC3" w:rsidRPr="000D629A" w:rsidRDefault="00704CC3" w:rsidP="004C5B0E">
            <w:pPr>
              <w:spacing w:line="276" w:lineRule="auto"/>
              <w:jc w:val="center"/>
              <w:rPr>
                <w:sz w:val="20"/>
                <w:szCs w:val="20"/>
              </w:rPr>
            </w:pPr>
          </w:p>
        </w:tc>
        <w:tc>
          <w:tcPr>
            <w:tcW w:w="709" w:type="dxa"/>
            <w:tcBorders>
              <w:bottom w:val="single" w:sz="4" w:space="0" w:color="auto"/>
            </w:tcBorders>
            <w:vAlign w:val="center"/>
          </w:tcPr>
          <w:p w:rsidR="00704CC3" w:rsidRDefault="00E77A8D" w:rsidP="004C5B0E">
            <w:pPr>
              <w:spacing w:line="276" w:lineRule="auto"/>
              <w:jc w:val="center"/>
              <w:rPr>
                <w:sz w:val="20"/>
                <w:szCs w:val="20"/>
              </w:rPr>
            </w:pPr>
            <w:r>
              <w:rPr>
                <w:sz w:val="20"/>
                <w:szCs w:val="20"/>
              </w:rPr>
              <w:t>8</w:t>
            </w:r>
          </w:p>
        </w:tc>
        <w:tc>
          <w:tcPr>
            <w:tcW w:w="4971" w:type="dxa"/>
            <w:tcBorders>
              <w:bottom w:val="single" w:sz="4" w:space="0" w:color="auto"/>
            </w:tcBorders>
          </w:tcPr>
          <w:p w:rsidR="00704CC3" w:rsidRPr="006D4B4E" w:rsidRDefault="008B4D03" w:rsidP="004C5B0E">
            <w:pPr>
              <w:spacing w:line="276" w:lineRule="auto"/>
              <w:jc w:val="both"/>
              <w:rPr>
                <w:rFonts w:eastAsia="Georgia"/>
                <w:sz w:val="20"/>
                <w:szCs w:val="20"/>
              </w:rPr>
            </w:pPr>
            <w:r w:rsidRPr="008B4D03">
              <w:rPr>
                <w:rFonts w:eastAsia="Georgia"/>
                <w:sz w:val="20"/>
                <w:szCs w:val="20"/>
              </w:rPr>
              <w:t>Felsorolja a szereposztást. Tisztázza az előadás tervezett elvárható időtartamát valamint a felkészülésre rendelkezésre álló próbaidőt. A produkció megrendezését a mimográfus által önállóan betanított "hozott anyagból" végzi. Az elkészült mimográfiát állítja színpadra.</w:t>
            </w:r>
          </w:p>
        </w:tc>
        <w:tc>
          <w:tcPr>
            <w:tcW w:w="849" w:type="dxa"/>
            <w:gridSpan w:val="2"/>
          </w:tcPr>
          <w:p w:rsidR="00704CC3" w:rsidRPr="00AA2B5E" w:rsidRDefault="00704CC3" w:rsidP="004C5B0E">
            <w:pPr>
              <w:spacing w:line="276" w:lineRule="auto"/>
              <w:jc w:val="center"/>
              <w:rPr>
                <w:b/>
              </w:rPr>
            </w:pPr>
          </w:p>
        </w:tc>
        <w:tc>
          <w:tcPr>
            <w:tcW w:w="864" w:type="dxa"/>
            <w:gridSpan w:val="2"/>
          </w:tcPr>
          <w:p w:rsidR="00704CC3" w:rsidRPr="00AA2B5E" w:rsidRDefault="00704CC3" w:rsidP="004C5B0E">
            <w:pPr>
              <w:spacing w:line="276" w:lineRule="auto"/>
              <w:jc w:val="center"/>
              <w:rPr>
                <w:b/>
              </w:rPr>
            </w:pPr>
          </w:p>
        </w:tc>
        <w:tc>
          <w:tcPr>
            <w:tcW w:w="1396" w:type="dxa"/>
          </w:tcPr>
          <w:p w:rsidR="00704CC3" w:rsidRPr="00AA2B5E" w:rsidRDefault="00704CC3" w:rsidP="004C5B0E">
            <w:pPr>
              <w:spacing w:line="276" w:lineRule="auto"/>
              <w:jc w:val="center"/>
              <w:rPr>
                <w:b/>
              </w:rPr>
            </w:pPr>
          </w:p>
        </w:tc>
      </w:tr>
      <w:tr w:rsidR="00C34245" w:rsidTr="00C34245">
        <w:trPr>
          <w:trHeight w:val="794"/>
        </w:trPr>
        <w:tc>
          <w:tcPr>
            <w:tcW w:w="1384" w:type="dxa"/>
            <w:gridSpan w:val="3"/>
            <w:shd w:val="clear" w:color="auto" w:fill="BFBFBF" w:themeFill="background1" w:themeFillShade="BF"/>
            <w:vAlign w:val="center"/>
          </w:tcPr>
          <w:p w:rsidR="00C34245" w:rsidRPr="000D629A" w:rsidRDefault="00C34245" w:rsidP="004C5B0E">
            <w:pPr>
              <w:spacing w:line="276" w:lineRule="auto"/>
              <w:jc w:val="center"/>
              <w:rPr>
                <w:sz w:val="20"/>
                <w:szCs w:val="20"/>
              </w:rPr>
            </w:pPr>
          </w:p>
        </w:tc>
        <w:tc>
          <w:tcPr>
            <w:tcW w:w="709" w:type="dxa"/>
            <w:tcBorders>
              <w:bottom w:val="single" w:sz="4" w:space="0" w:color="auto"/>
            </w:tcBorders>
            <w:vAlign w:val="center"/>
          </w:tcPr>
          <w:p w:rsidR="00C34245" w:rsidRDefault="00C34245" w:rsidP="004C5B0E">
            <w:pPr>
              <w:spacing w:line="276" w:lineRule="auto"/>
              <w:jc w:val="center"/>
              <w:rPr>
                <w:sz w:val="20"/>
                <w:szCs w:val="20"/>
              </w:rPr>
            </w:pPr>
            <w:r>
              <w:rPr>
                <w:sz w:val="20"/>
                <w:szCs w:val="20"/>
              </w:rPr>
              <w:t>50</w:t>
            </w:r>
          </w:p>
        </w:tc>
        <w:tc>
          <w:tcPr>
            <w:tcW w:w="4971" w:type="dxa"/>
            <w:tcBorders>
              <w:bottom w:val="single" w:sz="4" w:space="0" w:color="auto"/>
            </w:tcBorders>
            <w:vAlign w:val="center"/>
          </w:tcPr>
          <w:p w:rsidR="00C34245" w:rsidRPr="00C34245" w:rsidRDefault="00C34245" w:rsidP="004C5B0E">
            <w:pPr>
              <w:spacing w:line="276" w:lineRule="auto"/>
              <w:jc w:val="center"/>
              <w:rPr>
                <w:rFonts w:eastAsia="Georgia"/>
                <w:sz w:val="20"/>
                <w:szCs w:val="20"/>
              </w:rPr>
            </w:pPr>
            <w:r w:rsidRPr="00C34245">
              <w:rPr>
                <w:rFonts w:eastAsia="Times New Roman"/>
                <w:color w:val="000000"/>
                <w:sz w:val="20"/>
                <w:szCs w:val="20"/>
              </w:rPr>
              <w:t>Mimográfia szerinti mozgás-rész-összpróbák</w:t>
            </w:r>
          </w:p>
        </w:tc>
        <w:tc>
          <w:tcPr>
            <w:tcW w:w="3109" w:type="dxa"/>
            <w:gridSpan w:val="5"/>
            <w:shd w:val="clear" w:color="auto" w:fill="BFBFBF" w:themeFill="background1" w:themeFillShade="BF"/>
          </w:tcPr>
          <w:p w:rsidR="00C34245" w:rsidRPr="00AA2B5E" w:rsidRDefault="00C34245" w:rsidP="004C5B0E">
            <w:pPr>
              <w:spacing w:line="276" w:lineRule="auto"/>
              <w:jc w:val="center"/>
              <w:rPr>
                <w:b/>
              </w:rPr>
            </w:pPr>
          </w:p>
        </w:tc>
      </w:tr>
      <w:tr w:rsidR="00C34245" w:rsidRPr="000D629A" w:rsidTr="00C34245">
        <w:trPr>
          <w:trHeight w:val="810"/>
        </w:trPr>
        <w:tc>
          <w:tcPr>
            <w:tcW w:w="692"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692"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709" w:type="dxa"/>
            <w:shd w:val="clear" w:color="auto" w:fill="FFFFFF" w:themeFill="background1"/>
            <w:vAlign w:val="center"/>
          </w:tcPr>
          <w:p w:rsidR="00C34245" w:rsidRPr="00C34245" w:rsidRDefault="002C57DD" w:rsidP="004C5B0E">
            <w:pPr>
              <w:spacing w:line="276" w:lineRule="auto"/>
              <w:jc w:val="center"/>
              <w:rPr>
                <w:sz w:val="20"/>
                <w:szCs w:val="20"/>
              </w:rPr>
            </w:pPr>
            <w:r>
              <w:rPr>
                <w:sz w:val="20"/>
                <w:szCs w:val="20"/>
              </w:rPr>
              <w:t>8</w:t>
            </w:r>
          </w:p>
        </w:tc>
        <w:tc>
          <w:tcPr>
            <w:tcW w:w="4971" w:type="dxa"/>
            <w:shd w:val="clear" w:color="auto" w:fill="FFFFFF" w:themeFill="background1"/>
          </w:tcPr>
          <w:p w:rsidR="008B4D03" w:rsidRPr="008B4D03" w:rsidRDefault="008B4D03" w:rsidP="004C5B0E">
            <w:pPr>
              <w:pStyle w:val="Listaszerbekezds"/>
              <w:tabs>
                <w:tab w:val="left" w:pos="994"/>
              </w:tabs>
              <w:spacing w:line="276" w:lineRule="auto"/>
              <w:ind w:left="0"/>
              <w:jc w:val="both"/>
              <w:rPr>
                <w:rFonts w:eastAsia="Georgia"/>
                <w:sz w:val="20"/>
                <w:szCs w:val="20"/>
              </w:rPr>
            </w:pPr>
            <w:r w:rsidRPr="008B4D03">
              <w:rPr>
                <w:rFonts w:eastAsia="Georgia"/>
                <w:sz w:val="20"/>
                <w:szCs w:val="20"/>
              </w:rPr>
              <w:t>A rendező által a színpadi térbe beépített mimografia működtetését a mimográfussal együtt közösen végzi. Finomítani kell a mozgásvonalakat a térben. Meghatározni az egyes részek egymáshoz való viszonyát. Kialakítani az előadásba a mozdulatok ritmusát, dinamikáját. Motiválni az egyes karaktereket. A megjelenítést a történet irányába felerősíteni.</w:t>
            </w:r>
          </w:p>
          <w:p w:rsidR="00C34245" w:rsidRPr="00C34245" w:rsidRDefault="008B4D03" w:rsidP="004C5B0E">
            <w:pPr>
              <w:tabs>
                <w:tab w:val="left" w:pos="1418"/>
                <w:tab w:val="right" w:pos="9072"/>
              </w:tabs>
              <w:spacing w:line="276" w:lineRule="auto"/>
              <w:jc w:val="both"/>
              <w:rPr>
                <w:sz w:val="20"/>
                <w:szCs w:val="20"/>
              </w:rPr>
            </w:pPr>
            <w:r w:rsidRPr="008B4D03">
              <w:rPr>
                <w:rFonts w:eastAsia="Georgia"/>
                <w:sz w:val="20"/>
                <w:szCs w:val="20"/>
              </w:rPr>
              <w:t>A pantomimes rendező a mimográfussal egyetértésben a részpróbákon rakja össze a produkciót</w:t>
            </w:r>
            <w:r w:rsidR="00DF6A63">
              <w:rPr>
                <w:rFonts w:eastAsia="Georgia"/>
                <w:sz w:val="20"/>
                <w:szCs w:val="20"/>
              </w:rPr>
              <w:t>.</w:t>
            </w:r>
          </w:p>
        </w:tc>
        <w:tc>
          <w:tcPr>
            <w:tcW w:w="841"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850"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1418"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r>
      <w:tr w:rsidR="00C34245" w:rsidRPr="000D629A" w:rsidTr="00C34245">
        <w:trPr>
          <w:trHeight w:val="810"/>
        </w:trPr>
        <w:tc>
          <w:tcPr>
            <w:tcW w:w="692"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692"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709" w:type="dxa"/>
            <w:shd w:val="clear" w:color="auto" w:fill="FFFFFF" w:themeFill="background1"/>
            <w:vAlign w:val="center"/>
          </w:tcPr>
          <w:p w:rsidR="00C34245" w:rsidRPr="00C34245" w:rsidRDefault="002C57DD" w:rsidP="004C5B0E">
            <w:pPr>
              <w:spacing w:line="276" w:lineRule="auto"/>
              <w:jc w:val="center"/>
              <w:rPr>
                <w:sz w:val="20"/>
                <w:szCs w:val="20"/>
              </w:rPr>
            </w:pPr>
            <w:r>
              <w:rPr>
                <w:sz w:val="20"/>
                <w:szCs w:val="20"/>
              </w:rPr>
              <w:t>8</w:t>
            </w:r>
          </w:p>
        </w:tc>
        <w:tc>
          <w:tcPr>
            <w:tcW w:w="4971" w:type="dxa"/>
            <w:shd w:val="clear" w:color="auto" w:fill="FFFFFF" w:themeFill="background1"/>
          </w:tcPr>
          <w:p w:rsidR="008B4D03" w:rsidRPr="008B4D03" w:rsidRDefault="008B4D03" w:rsidP="004C5B0E">
            <w:pPr>
              <w:pStyle w:val="Listaszerbekezds"/>
              <w:tabs>
                <w:tab w:val="left" w:pos="994"/>
              </w:tabs>
              <w:spacing w:line="276" w:lineRule="auto"/>
              <w:ind w:left="0"/>
              <w:jc w:val="both"/>
              <w:rPr>
                <w:rFonts w:eastAsia="Georgia"/>
                <w:sz w:val="20"/>
                <w:szCs w:val="20"/>
              </w:rPr>
            </w:pPr>
            <w:r w:rsidRPr="008B4D03">
              <w:rPr>
                <w:rFonts w:eastAsia="Georgia"/>
                <w:sz w:val="20"/>
                <w:szCs w:val="20"/>
              </w:rPr>
              <w:t>A rendező által a színpadi térbe beépített mimografia működtetését a mimográfussal együtt közösen végzi. Finomítani kell a mozgásvonalakat a térben. Meghatározni az egyes részek egymáshoz való viszonyát. Kialakítani az előadásba a mozdulatok ritmusát, dinamikáját. Motiválni az egyes karaktereket. A megjelenítést a történet irányába felerősíteni.</w:t>
            </w:r>
          </w:p>
          <w:p w:rsidR="00C34245" w:rsidRPr="00C34245" w:rsidRDefault="008B4D03" w:rsidP="004C5B0E">
            <w:pPr>
              <w:tabs>
                <w:tab w:val="left" w:pos="1418"/>
                <w:tab w:val="right" w:pos="9072"/>
              </w:tabs>
              <w:spacing w:line="276" w:lineRule="auto"/>
              <w:jc w:val="both"/>
              <w:rPr>
                <w:sz w:val="20"/>
                <w:szCs w:val="20"/>
              </w:rPr>
            </w:pPr>
            <w:r w:rsidRPr="008B4D03">
              <w:rPr>
                <w:rFonts w:eastAsia="Georgia"/>
                <w:sz w:val="20"/>
                <w:szCs w:val="20"/>
              </w:rPr>
              <w:t>A pantomimes rendező a mimográfussal egyetértésben a részpróbákon rakja össze a produkciót</w:t>
            </w:r>
            <w:r w:rsidR="00DF6A63">
              <w:rPr>
                <w:rFonts w:eastAsia="Georgia"/>
                <w:sz w:val="20"/>
                <w:szCs w:val="20"/>
              </w:rPr>
              <w:t>.</w:t>
            </w:r>
          </w:p>
        </w:tc>
        <w:tc>
          <w:tcPr>
            <w:tcW w:w="841"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850"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1418"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r>
      <w:tr w:rsidR="00C34245" w:rsidRPr="000D629A" w:rsidTr="00C34245">
        <w:trPr>
          <w:trHeight w:val="810"/>
        </w:trPr>
        <w:tc>
          <w:tcPr>
            <w:tcW w:w="692"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692"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709" w:type="dxa"/>
            <w:shd w:val="clear" w:color="auto" w:fill="FFFFFF" w:themeFill="background1"/>
            <w:vAlign w:val="center"/>
          </w:tcPr>
          <w:p w:rsidR="00C34245" w:rsidRPr="00C34245" w:rsidRDefault="002C57DD" w:rsidP="004C5B0E">
            <w:pPr>
              <w:spacing w:line="276" w:lineRule="auto"/>
              <w:jc w:val="center"/>
              <w:rPr>
                <w:sz w:val="20"/>
                <w:szCs w:val="20"/>
              </w:rPr>
            </w:pPr>
            <w:r>
              <w:rPr>
                <w:sz w:val="20"/>
                <w:szCs w:val="20"/>
              </w:rPr>
              <w:t>8</w:t>
            </w:r>
          </w:p>
        </w:tc>
        <w:tc>
          <w:tcPr>
            <w:tcW w:w="4971" w:type="dxa"/>
            <w:shd w:val="clear" w:color="auto" w:fill="FFFFFF" w:themeFill="background1"/>
          </w:tcPr>
          <w:p w:rsidR="008B4D03" w:rsidRPr="008B4D03" w:rsidRDefault="008B4D03" w:rsidP="004C5B0E">
            <w:pPr>
              <w:pStyle w:val="Listaszerbekezds"/>
              <w:tabs>
                <w:tab w:val="left" w:pos="994"/>
              </w:tabs>
              <w:spacing w:line="276" w:lineRule="auto"/>
              <w:ind w:left="0"/>
              <w:jc w:val="both"/>
              <w:rPr>
                <w:rFonts w:eastAsia="Georgia"/>
                <w:sz w:val="20"/>
                <w:szCs w:val="20"/>
              </w:rPr>
            </w:pPr>
            <w:r w:rsidRPr="008B4D03">
              <w:rPr>
                <w:rFonts w:eastAsia="Georgia"/>
                <w:sz w:val="20"/>
                <w:szCs w:val="20"/>
              </w:rPr>
              <w:t>A rendező által a színpadi térbe beépített mimografia működtetését a mimográfussal együtt közösen végzi. Finomítani kell a mozgásvonalakat a térben. Meghatározni az egyes részek egymáshoz való viszonyát. Kialakítani az előadásba a mozdulatok ritmusát, dinamikáját. Motiválni az egyes karaktereket. A megjelenítést a történet irányába felerősíteni.</w:t>
            </w:r>
          </w:p>
          <w:p w:rsidR="00C34245" w:rsidRPr="00C34245" w:rsidRDefault="008B4D03" w:rsidP="004C5B0E">
            <w:pPr>
              <w:tabs>
                <w:tab w:val="left" w:pos="1418"/>
                <w:tab w:val="right" w:pos="9072"/>
              </w:tabs>
              <w:spacing w:line="276" w:lineRule="auto"/>
              <w:jc w:val="both"/>
              <w:rPr>
                <w:sz w:val="20"/>
                <w:szCs w:val="20"/>
              </w:rPr>
            </w:pPr>
            <w:r w:rsidRPr="008B4D03">
              <w:rPr>
                <w:rFonts w:eastAsia="Georgia"/>
                <w:sz w:val="20"/>
                <w:szCs w:val="20"/>
              </w:rPr>
              <w:t>A pantomimes rendező a mimográfussal egyetértésben a részpróbákon rakja össze a produkciót</w:t>
            </w:r>
            <w:r w:rsidR="00DF6A63">
              <w:rPr>
                <w:rFonts w:eastAsia="Georgia"/>
                <w:sz w:val="20"/>
                <w:szCs w:val="20"/>
              </w:rPr>
              <w:t>.</w:t>
            </w:r>
          </w:p>
        </w:tc>
        <w:tc>
          <w:tcPr>
            <w:tcW w:w="841"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850"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1418"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r>
      <w:tr w:rsidR="00C34245" w:rsidRPr="000D629A" w:rsidTr="00C34245">
        <w:trPr>
          <w:trHeight w:val="810"/>
        </w:trPr>
        <w:tc>
          <w:tcPr>
            <w:tcW w:w="692"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692"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709" w:type="dxa"/>
            <w:shd w:val="clear" w:color="auto" w:fill="FFFFFF" w:themeFill="background1"/>
            <w:vAlign w:val="center"/>
          </w:tcPr>
          <w:p w:rsidR="00C34245" w:rsidRPr="00C34245" w:rsidRDefault="002C57DD" w:rsidP="004C5B0E">
            <w:pPr>
              <w:spacing w:line="276" w:lineRule="auto"/>
              <w:jc w:val="center"/>
              <w:rPr>
                <w:sz w:val="20"/>
                <w:szCs w:val="20"/>
              </w:rPr>
            </w:pPr>
            <w:r>
              <w:rPr>
                <w:sz w:val="20"/>
                <w:szCs w:val="20"/>
              </w:rPr>
              <w:t>8</w:t>
            </w:r>
          </w:p>
        </w:tc>
        <w:tc>
          <w:tcPr>
            <w:tcW w:w="4971" w:type="dxa"/>
            <w:shd w:val="clear" w:color="auto" w:fill="FFFFFF" w:themeFill="background1"/>
          </w:tcPr>
          <w:p w:rsidR="00C34245" w:rsidRPr="008B4D03" w:rsidRDefault="008B4D03" w:rsidP="004C5B0E">
            <w:pPr>
              <w:tabs>
                <w:tab w:val="left" w:pos="1418"/>
                <w:tab w:val="right" w:pos="9072"/>
              </w:tabs>
              <w:spacing w:line="276" w:lineRule="auto"/>
              <w:jc w:val="both"/>
              <w:rPr>
                <w:sz w:val="20"/>
                <w:szCs w:val="20"/>
              </w:rPr>
            </w:pPr>
            <w:r w:rsidRPr="008B4D03">
              <w:rPr>
                <w:rFonts w:eastAsia="Georgia"/>
                <w:sz w:val="20"/>
                <w:szCs w:val="20"/>
              </w:rPr>
              <w:t xml:space="preserve">A részpróbákon az egyes szereplőkkel külön-külön történő konzultáció szükséges. Ilyenkor van lehetőség a részletek csiszolására. Az összpróbát megállás nélkül kell végig </w:t>
            </w:r>
            <w:r w:rsidRPr="008B4D03">
              <w:rPr>
                <w:rFonts w:eastAsia="Georgia"/>
                <w:sz w:val="20"/>
                <w:szCs w:val="20"/>
              </w:rPr>
              <w:lastRenderedPageBreak/>
              <w:t>csinálni</w:t>
            </w:r>
            <w:r w:rsidR="00DF6A63">
              <w:rPr>
                <w:rFonts w:eastAsia="Georgia"/>
                <w:sz w:val="20"/>
                <w:szCs w:val="20"/>
              </w:rPr>
              <w:t>,</w:t>
            </w:r>
            <w:r w:rsidRPr="008B4D03">
              <w:rPr>
                <w:rFonts w:eastAsia="Georgia"/>
                <w:sz w:val="20"/>
                <w:szCs w:val="20"/>
              </w:rPr>
              <w:t xml:space="preserve"> még dúrva hibák esetén is. A próbát ajánlatos vídeón</w:t>
            </w:r>
            <w:r w:rsidR="00DF6A63">
              <w:rPr>
                <w:rFonts w:eastAsia="Georgia"/>
                <w:sz w:val="20"/>
                <w:szCs w:val="20"/>
              </w:rPr>
              <w:t xml:space="preserve"> </w:t>
            </w:r>
            <w:r w:rsidRPr="008B4D03">
              <w:rPr>
                <w:rFonts w:eastAsia="Georgia"/>
                <w:sz w:val="20"/>
                <w:szCs w:val="20"/>
              </w:rPr>
              <w:t>rögzíteni</w:t>
            </w:r>
            <w:r w:rsidR="00DF6A63">
              <w:rPr>
                <w:rFonts w:eastAsia="Georgia"/>
                <w:sz w:val="20"/>
                <w:szCs w:val="20"/>
              </w:rPr>
              <w:t>,</w:t>
            </w:r>
            <w:r w:rsidRPr="008B4D03">
              <w:rPr>
                <w:rFonts w:eastAsia="Georgia"/>
                <w:sz w:val="20"/>
                <w:szCs w:val="20"/>
              </w:rPr>
              <w:t xml:space="preserve"> amit a "száraz" kiértékelést követően megnézhetnek a szereplők. Ez további korrekciókra ad lehetőséget</w:t>
            </w:r>
            <w:r w:rsidR="00DF6A63">
              <w:rPr>
                <w:rFonts w:eastAsia="Georgia"/>
                <w:sz w:val="20"/>
                <w:szCs w:val="20"/>
              </w:rPr>
              <w:t>.</w:t>
            </w:r>
          </w:p>
        </w:tc>
        <w:tc>
          <w:tcPr>
            <w:tcW w:w="841" w:type="dxa"/>
            <w:shd w:val="clear" w:color="auto" w:fill="FFFFFF" w:themeFill="background1"/>
            <w:vAlign w:val="center"/>
          </w:tcPr>
          <w:p w:rsidR="00C34245" w:rsidRPr="00C34245" w:rsidRDefault="00C34245" w:rsidP="004C5B0E">
            <w:pPr>
              <w:spacing w:line="276" w:lineRule="auto"/>
              <w:jc w:val="center"/>
              <w:rPr>
                <w:sz w:val="20"/>
                <w:szCs w:val="20"/>
              </w:rPr>
            </w:pPr>
          </w:p>
        </w:tc>
        <w:tc>
          <w:tcPr>
            <w:tcW w:w="850"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c>
          <w:tcPr>
            <w:tcW w:w="1418" w:type="dxa"/>
            <w:gridSpan w:val="2"/>
            <w:shd w:val="clear" w:color="auto" w:fill="FFFFFF" w:themeFill="background1"/>
            <w:vAlign w:val="center"/>
          </w:tcPr>
          <w:p w:rsidR="00C34245" w:rsidRPr="00C34245" w:rsidRDefault="00C34245" w:rsidP="004C5B0E">
            <w:pPr>
              <w:spacing w:line="276" w:lineRule="auto"/>
              <w:jc w:val="center"/>
              <w:rPr>
                <w:sz w:val="20"/>
                <w:szCs w:val="20"/>
              </w:rPr>
            </w:pPr>
          </w:p>
        </w:tc>
      </w:tr>
      <w:tr w:rsidR="00DF6A63" w:rsidRPr="000D629A" w:rsidTr="00C34245">
        <w:trPr>
          <w:trHeight w:val="810"/>
        </w:trPr>
        <w:tc>
          <w:tcPr>
            <w:tcW w:w="692"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c>
          <w:tcPr>
            <w:tcW w:w="692" w:type="dxa"/>
            <w:shd w:val="clear" w:color="auto" w:fill="FFFFFF" w:themeFill="background1"/>
            <w:vAlign w:val="center"/>
          </w:tcPr>
          <w:p w:rsidR="00DF6A63" w:rsidRPr="00C34245" w:rsidRDefault="00DF6A63" w:rsidP="004C5B0E">
            <w:pPr>
              <w:spacing w:line="276" w:lineRule="auto"/>
              <w:jc w:val="center"/>
              <w:rPr>
                <w:sz w:val="20"/>
                <w:szCs w:val="20"/>
              </w:rPr>
            </w:pPr>
          </w:p>
        </w:tc>
        <w:tc>
          <w:tcPr>
            <w:tcW w:w="709" w:type="dxa"/>
            <w:shd w:val="clear" w:color="auto" w:fill="FFFFFF" w:themeFill="background1"/>
            <w:vAlign w:val="center"/>
          </w:tcPr>
          <w:p w:rsidR="00DF6A63" w:rsidRPr="00C34245" w:rsidRDefault="00DF6A63" w:rsidP="004C5B0E">
            <w:pPr>
              <w:spacing w:line="276" w:lineRule="auto"/>
              <w:jc w:val="center"/>
              <w:rPr>
                <w:sz w:val="20"/>
                <w:szCs w:val="20"/>
              </w:rPr>
            </w:pPr>
            <w:r>
              <w:rPr>
                <w:sz w:val="20"/>
                <w:szCs w:val="20"/>
              </w:rPr>
              <w:t>8</w:t>
            </w:r>
          </w:p>
        </w:tc>
        <w:tc>
          <w:tcPr>
            <w:tcW w:w="4971" w:type="dxa"/>
            <w:shd w:val="clear" w:color="auto" w:fill="FFFFFF" w:themeFill="background1"/>
          </w:tcPr>
          <w:p w:rsidR="00DF6A63" w:rsidRPr="008B4D03" w:rsidRDefault="00DF6A63" w:rsidP="007734AA">
            <w:pPr>
              <w:tabs>
                <w:tab w:val="left" w:pos="1418"/>
                <w:tab w:val="right" w:pos="9072"/>
              </w:tabs>
              <w:spacing w:line="276" w:lineRule="auto"/>
              <w:jc w:val="both"/>
              <w:rPr>
                <w:sz w:val="20"/>
                <w:szCs w:val="20"/>
              </w:rPr>
            </w:pPr>
            <w:r w:rsidRPr="008B4D03">
              <w:rPr>
                <w:rFonts w:eastAsia="Georgia"/>
                <w:sz w:val="20"/>
                <w:szCs w:val="20"/>
              </w:rPr>
              <w:t>A részpróbákon az egyes szereplőkkel külön-külön történő konzultáció szükséges. Ilyenkor van lehetőség a részletek csiszolására. Az összpróbát megállás nélkül kell végig csinálni</w:t>
            </w:r>
            <w:r>
              <w:rPr>
                <w:rFonts w:eastAsia="Georgia"/>
                <w:sz w:val="20"/>
                <w:szCs w:val="20"/>
              </w:rPr>
              <w:t>,</w:t>
            </w:r>
            <w:r w:rsidRPr="008B4D03">
              <w:rPr>
                <w:rFonts w:eastAsia="Georgia"/>
                <w:sz w:val="20"/>
                <w:szCs w:val="20"/>
              </w:rPr>
              <w:t xml:space="preserve"> még dúrva hibák esetén is. A próbát ajánlatos vídeón</w:t>
            </w:r>
            <w:r>
              <w:rPr>
                <w:rFonts w:eastAsia="Georgia"/>
                <w:sz w:val="20"/>
                <w:szCs w:val="20"/>
              </w:rPr>
              <w:t xml:space="preserve"> </w:t>
            </w:r>
            <w:r w:rsidRPr="008B4D03">
              <w:rPr>
                <w:rFonts w:eastAsia="Georgia"/>
                <w:sz w:val="20"/>
                <w:szCs w:val="20"/>
              </w:rPr>
              <w:t>rögzíteni</w:t>
            </w:r>
            <w:r>
              <w:rPr>
                <w:rFonts w:eastAsia="Georgia"/>
                <w:sz w:val="20"/>
                <w:szCs w:val="20"/>
              </w:rPr>
              <w:t>,</w:t>
            </w:r>
            <w:r w:rsidRPr="008B4D03">
              <w:rPr>
                <w:rFonts w:eastAsia="Georgia"/>
                <w:sz w:val="20"/>
                <w:szCs w:val="20"/>
              </w:rPr>
              <w:t xml:space="preserve"> amit a "száraz" kiértékelést követően megnézhetnek a szereplők. Ez további korrekciókra ad lehetőséget</w:t>
            </w:r>
            <w:r>
              <w:rPr>
                <w:rFonts w:eastAsia="Georgia"/>
                <w:sz w:val="20"/>
                <w:szCs w:val="20"/>
              </w:rPr>
              <w:t>.</w:t>
            </w:r>
          </w:p>
        </w:tc>
        <w:tc>
          <w:tcPr>
            <w:tcW w:w="841" w:type="dxa"/>
            <w:shd w:val="clear" w:color="auto" w:fill="FFFFFF" w:themeFill="background1"/>
            <w:vAlign w:val="center"/>
          </w:tcPr>
          <w:p w:rsidR="00DF6A63" w:rsidRPr="00C34245" w:rsidRDefault="00DF6A63" w:rsidP="004C5B0E">
            <w:pPr>
              <w:spacing w:line="276" w:lineRule="auto"/>
              <w:jc w:val="center"/>
              <w:rPr>
                <w:sz w:val="20"/>
                <w:szCs w:val="20"/>
              </w:rPr>
            </w:pPr>
          </w:p>
        </w:tc>
        <w:tc>
          <w:tcPr>
            <w:tcW w:w="850"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c>
          <w:tcPr>
            <w:tcW w:w="1418"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r>
      <w:tr w:rsidR="00DF6A63" w:rsidRPr="000D629A" w:rsidTr="00C34245">
        <w:trPr>
          <w:trHeight w:val="810"/>
        </w:trPr>
        <w:tc>
          <w:tcPr>
            <w:tcW w:w="692"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c>
          <w:tcPr>
            <w:tcW w:w="692" w:type="dxa"/>
            <w:shd w:val="clear" w:color="auto" w:fill="FFFFFF" w:themeFill="background1"/>
            <w:vAlign w:val="center"/>
          </w:tcPr>
          <w:p w:rsidR="00DF6A63" w:rsidRPr="00C34245" w:rsidRDefault="00DF6A63" w:rsidP="004C5B0E">
            <w:pPr>
              <w:spacing w:line="276" w:lineRule="auto"/>
              <w:jc w:val="center"/>
              <w:rPr>
                <w:sz w:val="20"/>
                <w:szCs w:val="20"/>
              </w:rPr>
            </w:pPr>
          </w:p>
        </w:tc>
        <w:tc>
          <w:tcPr>
            <w:tcW w:w="709" w:type="dxa"/>
            <w:shd w:val="clear" w:color="auto" w:fill="FFFFFF" w:themeFill="background1"/>
            <w:vAlign w:val="center"/>
          </w:tcPr>
          <w:p w:rsidR="00DF6A63" w:rsidRPr="00C34245" w:rsidRDefault="00DF6A63" w:rsidP="004C5B0E">
            <w:pPr>
              <w:spacing w:line="276" w:lineRule="auto"/>
              <w:jc w:val="center"/>
              <w:rPr>
                <w:sz w:val="20"/>
                <w:szCs w:val="20"/>
              </w:rPr>
            </w:pPr>
            <w:r>
              <w:rPr>
                <w:sz w:val="20"/>
                <w:szCs w:val="20"/>
              </w:rPr>
              <w:t>8</w:t>
            </w:r>
          </w:p>
        </w:tc>
        <w:tc>
          <w:tcPr>
            <w:tcW w:w="4971" w:type="dxa"/>
            <w:shd w:val="clear" w:color="auto" w:fill="FFFFFF" w:themeFill="background1"/>
          </w:tcPr>
          <w:p w:rsidR="00DF6A63" w:rsidRPr="008B4D03" w:rsidRDefault="00DF6A63" w:rsidP="007734AA">
            <w:pPr>
              <w:tabs>
                <w:tab w:val="left" w:pos="1418"/>
                <w:tab w:val="right" w:pos="9072"/>
              </w:tabs>
              <w:spacing w:line="276" w:lineRule="auto"/>
              <w:jc w:val="both"/>
              <w:rPr>
                <w:sz w:val="20"/>
                <w:szCs w:val="20"/>
              </w:rPr>
            </w:pPr>
            <w:r w:rsidRPr="008B4D03">
              <w:rPr>
                <w:rFonts w:eastAsia="Georgia"/>
                <w:sz w:val="20"/>
                <w:szCs w:val="20"/>
              </w:rPr>
              <w:t>A részpróbákon az egyes szereplőkkel külön-külön történő konzultáció szükséges. Ilyenkor van lehetőség a részletek csiszolására. Az összpróbát megállás nélkül kell végig csinálni</w:t>
            </w:r>
            <w:r>
              <w:rPr>
                <w:rFonts w:eastAsia="Georgia"/>
                <w:sz w:val="20"/>
                <w:szCs w:val="20"/>
              </w:rPr>
              <w:t>,</w:t>
            </w:r>
            <w:r w:rsidRPr="008B4D03">
              <w:rPr>
                <w:rFonts w:eastAsia="Georgia"/>
                <w:sz w:val="20"/>
                <w:szCs w:val="20"/>
              </w:rPr>
              <w:t xml:space="preserve"> még dúrva hibák esetén is. A próbát ajánlatos vídeón</w:t>
            </w:r>
            <w:r>
              <w:rPr>
                <w:rFonts w:eastAsia="Georgia"/>
                <w:sz w:val="20"/>
                <w:szCs w:val="20"/>
              </w:rPr>
              <w:t xml:space="preserve"> </w:t>
            </w:r>
            <w:r w:rsidRPr="008B4D03">
              <w:rPr>
                <w:rFonts w:eastAsia="Georgia"/>
                <w:sz w:val="20"/>
                <w:szCs w:val="20"/>
              </w:rPr>
              <w:t>rögzíteni</w:t>
            </w:r>
            <w:r>
              <w:rPr>
                <w:rFonts w:eastAsia="Georgia"/>
                <w:sz w:val="20"/>
                <w:szCs w:val="20"/>
              </w:rPr>
              <w:t>,</w:t>
            </w:r>
            <w:r w:rsidRPr="008B4D03">
              <w:rPr>
                <w:rFonts w:eastAsia="Georgia"/>
                <w:sz w:val="20"/>
                <w:szCs w:val="20"/>
              </w:rPr>
              <w:t xml:space="preserve"> amit a "száraz" kiértékelést követően megnézhetnek a szereplők. Ez további korrekciókra ad lehetőséget</w:t>
            </w:r>
            <w:r>
              <w:rPr>
                <w:rFonts w:eastAsia="Georgia"/>
                <w:sz w:val="20"/>
                <w:szCs w:val="20"/>
              </w:rPr>
              <w:t>.</w:t>
            </w:r>
          </w:p>
        </w:tc>
        <w:tc>
          <w:tcPr>
            <w:tcW w:w="841" w:type="dxa"/>
            <w:shd w:val="clear" w:color="auto" w:fill="FFFFFF" w:themeFill="background1"/>
            <w:vAlign w:val="center"/>
          </w:tcPr>
          <w:p w:rsidR="00DF6A63" w:rsidRPr="00C34245" w:rsidRDefault="00DF6A63" w:rsidP="004C5B0E">
            <w:pPr>
              <w:spacing w:line="276" w:lineRule="auto"/>
              <w:jc w:val="center"/>
              <w:rPr>
                <w:sz w:val="20"/>
                <w:szCs w:val="20"/>
              </w:rPr>
            </w:pPr>
          </w:p>
        </w:tc>
        <w:tc>
          <w:tcPr>
            <w:tcW w:w="850"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c>
          <w:tcPr>
            <w:tcW w:w="1418"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r>
      <w:tr w:rsidR="00DF6A63" w:rsidRPr="000D629A" w:rsidTr="00C34245">
        <w:trPr>
          <w:trHeight w:val="810"/>
        </w:trPr>
        <w:tc>
          <w:tcPr>
            <w:tcW w:w="692"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c>
          <w:tcPr>
            <w:tcW w:w="692" w:type="dxa"/>
            <w:shd w:val="clear" w:color="auto" w:fill="FFFFFF" w:themeFill="background1"/>
            <w:vAlign w:val="center"/>
          </w:tcPr>
          <w:p w:rsidR="00DF6A63" w:rsidRPr="00C34245" w:rsidRDefault="00DF6A63" w:rsidP="004C5B0E">
            <w:pPr>
              <w:spacing w:line="276" w:lineRule="auto"/>
              <w:jc w:val="center"/>
              <w:rPr>
                <w:sz w:val="20"/>
                <w:szCs w:val="20"/>
              </w:rPr>
            </w:pPr>
          </w:p>
        </w:tc>
        <w:tc>
          <w:tcPr>
            <w:tcW w:w="709" w:type="dxa"/>
            <w:shd w:val="clear" w:color="auto" w:fill="FFFFFF" w:themeFill="background1"/>
            <w:vAlign w:val="center"/>
          </w:tcPr>
          <w:p w:rsidR="00DF6A63" w:rsidRPr="00C34245" w:rsidRDefault="00DF6A63" w:rsidP="004C5B0E">
            <w:pPr>
              <w:spacing w:line="276" w:lineRule="auto"/>
              <w:jc w:val="center"/>
              <w:rPr>
                <w:sz w:val="20"/>
                <w:szCs w:val="20"/>
              </w:rPr>
            </w:pPr>
            <w:r>
              <w:rPr>
                <w:sz w:val="20"/>
                <w:szCs w:val="20"/>
              </w:rPr>
              <w:t>2</w:t>
            </w:r>
          </w:p>
        </w:tc>
        <w:tc>
          <w:tcPr>
            <w:tcW w:w="4971" w:type="dxa"/>
            <w:shd w:val="clear" w:color="auto" w:fill="FFFFFF" w:themeFill="background1"/>
          </w:tcPr>
          <w:p w:rsidR="00DF6A63" w:rsidRPr="008B4D03" w:rsidRDefault="00DF6A63" w:rsidP="007734AA">
            <w:pPr>
              <w:tabs>
                <w:tab w:val="left" w:pos="1418"/>
                <w:tab w:val="right" w:pos="9072"/>
              </w:tabs>
              <w:spacing w:line="276" w:lineRule="auto"/>
              <w:jc w:val="both"/>
              <w:rPr>
                <w:sz w:val="20"/>
                <w:szCs w:val="20"/>
              </w:rPr>
            </w:pPr>
            <w:r w:rsidRPr="008B4D03">
              <w:rPr>
                <w:rFonts w:eastAsia="Georgia"/>
                <w:sz w:val="20"/>
                <w:szCs w:val="20"/>
              </w:rPr>
              <w:t>A részpróbákon az egyes szereplőkkel külön-külön történő konzultáció szükséges. Ilyenkor van lehetőség a részletek csiszolására. Az összpróbát megállás nélkül kell végig csinálni</w:t>
            </w:r>
            <w:r>
              <w:rPr>
                <w:rFonts w:eastAsia="Georgia"/>
                <w:sz w:val="20"/>
                <w:szCs w:val="20"/>
              </w:rPr>
              <w:t>,</w:t>
            </w:r>
            <w:r w:rsidRPr="008B4D03">
              <w:rPr>
                <w:rFonts w:eastAsia="Georgia"/>
                <w:sz w:val="20"/>
                <w:szCs w:val="20"/>
              </w:rPr>
              <w:t xml:space="preserve"> még dúrva hibák esetén is. A próbát ajánlatos vídeón</w:t>
            </w:r>
            <w:r>
              <w:rPr>
                <w:rFonts w:eastAsia="Georgia"/>
                <w:sz w:val="20"/>
                <w:szCs w:val="20"/>
              </w:rPr>
              <w:t xml:space="preserve"> </w:t>
            </w:r>
            <w:r w:rsidRPr="008B4D03">
              <w:rPr>
                <w:rFonts w:eastAsia="Georgia"/>
                <w:sz w:val="20"/>
                <w:szCs w:val="20"/>
              </w:rPr>
              <w:t>rögzíteni</w:t>
            </w:r>
            <w:r>
              <w:rPr>
                <w:rFonts w:eastAsia="Georgia"/>
                <w:sz w:val="20"/>
                <w:szCs w:val="20"/>
              </w:rPr>
              <w:t>,</w:t>
            </w:r>
            <w:r w:rsidRPr="008B4D03">
              <w:rPr>
                <w:rFonts w:eastAsia="Georgia"/>
                <w:sz w:val="20"/>
                <w:szCs w:val="20"/>
              </w:rPr>
              <w:t xml:space="preserve"> amit a "száraz" kiértékelést követően megnézhetnek a szereplők. Ez további korrekciókra ad lehetőséget</w:t>
            </w:r>
            <w:r>
              <w:rPr>
                <w:rFonts w:eastAsia="Georgia"/>
                <w:sz w:val="20"/>
                <w:szCs w:val="20"/>
              </w:rPr>
              <w:t>.</w:t>
            </w:r>
          </w:p>
        </w:tc>
        <w:tc>
          <w:tcPr>
            <w:tcW w:w="841" w:type="dxa"/>
            <w:shd w:val="clear" w:color="auto" w:fill="FFFFFF" w:themeFill="background1"/>
            <w:vAlign w:val="center"/>
          </w:tcPr>
          <w:p w:rsidR="00DF6A63" w:rsidRPr="00C34245" w:rsidRDefault="00DF6A63" w:rsidP="004C5B0E">
            <w:pPr>
              <w:spacing w:line="276" w:lineRule="auto"/>
              <w:jc w:val="center"/>
              <w:rPr>
                <w:sz w:val="20"/>
                <w:szCs w:val="20"/>
              </w:rPr>
            </w:pPr>
          </w:p>
        </w:tc>
        <w:tc>
          <w:tcPr>
            <w:tcW w:w="850"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c>
          <w:tcPr>
            <w:tcW w:w="1418" w:type="dxa"/>
            <w:gridSpan w:val="2"/>
            <w:shd w:val="clear" w:color="auto" w:fill="FFFFFF" w:themeFill="background1"/>
            <w:vAlign w:val="center"/>
          </w:tcPr>
          <w:p w:rsidR="00DF6A63" w:rsidRPr="00C34245" w:rsidRDefault="00DF6A63" w:rsidP="004C5B0E">
            <w:pPr>
              <w:spacing w:line="276" w:lineRule="auto"/>
              <w:jc w:val="center"/>
              <w:rPr>
                <w:sz w:val="20"/>
                <w:szCs w:val="20"/>
              </w:rPr>
            </w:pPr>
          </w:p>
        </w:tc>
      </w:tr>
    </w:tbl>
    <w:p w:rsidR="00AB22E3" w:rsidRDefault="00AB22E3" w:rsidP="00090A1B">
      <w:pPr>
        <w:jc w:val="center"/>
        <w:rPr>
          <w:sz w:val="20"/>
          <w:szCs w:val="20"/>
        </w:rPr>
      </w:pPr>
    </w:p>
    <w:sectPr w:rsidR="00AB22E3" w:rsidSect="004F6D75">
      <w:pgSz w:w="11906" w:h="16838"/>
      <w:pgMar w:top="709" w:right="964" w:bottom="709" w:left="964" w:header="624" w:footer="27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4A2" w:rsidRDefault="002F04A2" w:rsidP="00B2485D">
      <w:r>
        <w:separator/>
      </w:r>
    </w:p>
  </w:endnote>
  <w:endnote w:type="continuationSeparator" w:id="1">
    <w:p w:rsidR="002F04A2" w:rsidRDefault="002F04A2"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2276F8" w:rsidRDefault="00345FCE">
        <w:pPr>
          <w:pStyle w:val="llb"/>
          <w:jc w:val="center"/>
        </w:pPr>
        <w:fldSimple w:instr="PAGE   \* MERGEFORMAT">
          <w:r w:rsidR="00646CE8">
            <w:rPr>
              <w:noProof/>
            </w:rPr>
            <w:t>1</w:t>
          </w:r>
        </w:fldSimple>
      </w:p>
    </w:sdtContent>
  </w:sdt>
  <w:p w:rsidR="002276F8" w:rsidRPr="00645938" w:rsidRDefault="002276F8" w:rsidP="00AB0D07">
    <w:pPr>
      <w:pStyle w:val="llb"/>
      <w:jc w:val="center"/>
    </w:pPr>
    <w:r w:rsidRPr="00645938">
      <w:t>5421207.14evf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4A2" w:rsidRDefault="002F04A2" w:rsidP="00B2485D">
      <w:r>
        <w:separator/>
      </w:r>
    </w:p>
  </w:footnote>
  <w:footnote w:type="continuationSeparator" w:id="1">
    <w:p w:rsidR="002F04A2" w:rsidRDefault="002F04A2"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F8" w:rsidRPr="00340762" w:rsidRDefault="002276F8"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26D44820"/>
    <w:multiLevelType w:val="hybridMultilevel"/>
    <w:tmpl w:val="149291DA"/>
    <w:lvl w:ilvl="0" w:tplc="C0AC12F2">
      <w:numFmt w:val="bullet"/>
      <w:lvlText w:val="-"/>
      <w:lvlJc w:val="left"/>
      <w:pPr>
        <w:ind w:left="502" w:hanging="360"/>
      </w:pPr>
      <w:rPr>
        <w:rFonts w:ascii="Palatino Linotype" w:eastAsia="Times New Roman" w:hAnsi="Palatino Linotype" w:cs="Times New Roman"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40447"/>
    <w:rsid w:val="000456F0"/>
    <w:rsid w:val="000567DA"/>
    <w:rsid w:val="00061263"/>
    <w:rsid w:val="00084F50"/>
    <w:rsid w:val="000871F7"/>
    <w:rsid w:val="00090A1B"/>
    <w:rsid w:val="000A46D8"/>
    <w:rsid w:val="000B1981"/>
    <w:rsid w:val="000B579E"/>
    <w:rsid w:val="000D629A"/>
    <w:rsid w:val="00105577"/>
    <w:rsid w:val="00107BFB"/>
    <w:rsid w:val="001411B8"/>
    <w:rsid w:val="00145306"/>
    <w:rsid w:val="001571C7"/>
    <w:rsid w:val="00164A00"/>
    <w:rsid w:val="001711F7"/>
    <w:rsid w:val="001724F3"/>
    <w:rsid w:val="00172E01"/>
    <w:rsid w:val="00183A93"/>
    <w:rsid w:val="00185C38"/>
    <w:rsid w:val="001E28AC"/>
    <w:rsid w:val="00212710"/>
    <w:rsid w:val="002276F8"/>
    <w:rsid w:val="002547C3"/>
    <w:rsid w:val="00264B0B"/>
    <w:rsid w:val="00275C6C"/>
    <w:rsid w:val="002B2420"/>
    <w:rsid w:val="002B6D9D"/>
    <w:rsid w:val="002C57DD"/>
    <w:rsid w:val="002E21F9"/>
    <w:rsid w:val="002E2E0F"/>
    <w:rsid w:val="002E50D6"/>
    <w:rsid w:val="002E6AD5"/>
    <w:rsid w:val="002E7755"/>
    <w:rsid w:val="002F04A2"/>
    <w:rsid w:val="00311FED"/>
    <w:rsid w:val="00330B7C"/>
    <w:rsid w:val="00340762"/>
    <w:rsid w:val="00345FCE"/>
    <w:rsid w:val="0035197E"/>
    <w:rsid w:val="003576B8"/>
    <w:rsid w:val="003773AB"/>
    <w:rsid w:val="003805D8"/>
    <w:rsid w:val="00380F61"/>
    <w:rsid w:val="00390097"/>
    <w:rsid w:val="00396BAC"/>
    <w:rsid w:val="003A3CDC"/>
    <w:rsid w:val="003B4378"/>
    <w:rsid w:val="003C06EC"/>
    <w:rsid w:val="003C26BE"/>
    <w:rsid w:val="003E2CF2"/>
    <w:rsid w:val="003E4F04"/>
    <w:rsid w:val="003F3D20"/>
    <w:rsid w:val="00416454"/>
    <w:rsid w:val="004227BB"/>
    <w:rsid w:val="00424FB3"/>
    <w:rsid w:val="004A4E9D"/>
    <w:rsid w:val="004C5B0E"/>
    <w:rsid w:val="004C7770"/>
    <w:rsid w:val="004E1474"/>
    <w:rsid w:val="004F1D23"/>
    <w:rsid w:val="004F3AF4"/>
    <w:rsid w:val="004F6D75"/>
    <w:rsid w:val="0050177F"/>
    <w:rsid w:val="00512211"/>
    <w:rsid w:val="00567BE7"/>
    <w:rsid w:val="00570482"/>
    <w:rsid w:val="00595980"/>
    <w:rsid w:val="005C0115"/>
    <w:rsid w:val="005D22FE"/>
    <w:rsid w:val="005F1E25"/>
    <w:rsid w:val="00645938"/>
    <w:rsid w:val="00646CE8"/>
    <w:rsid w:val="00654D48"/>
    <w:rsid w:val="00654DAD"/>
    <w:rsid w:val="00657D43"/>
    <w:rsid w:val="00662E7E"/>
    <w:rsid w:val="00680EAC"/>
    <w:rsid w:val="006B7C56"/>
    <w:rsid w:val="006C591C"/>
    <w:rsid w:val="006D4B4E"/>
    <w:rsid w:val="00703883"/>
    <w:rsid w:val="00704CC3"/>
    <w:rsid w:val="00707D39"/>
    <w:rsid w:val="00724A74"/>
    <w:rsid w:val="007C4C86"/>
    <w:rsid w:val="007D2526"/>
    <w:rsid w:val="007F0DB6"/>
    <w:rsid w:val="007F13FD"/>
    <w:rsid w:val="00807611"/>
    <w:rsid w:val="00811ADF"/>
    <w:rsid w:val="00812884"/>
    <w:rsid w:val="008210F9"/>
    <w:rsid w:val="008621EF"/>
    <w:rsid w:val="008917F9"/>
    <w:rsid w:val="008B4D03"/>
    <w:rsid w:val="008C0910"/>
    <w:rsid w:val="008D5E2C"/>
    <w:rsid w:val="008E199F"/>
    <w:rsid w:val="008F034E"/>
    <w:rsid w:val="008F57EA"/>
    <w:rsid w:val="00924E0D"/>
    <w:rsid w:val="009455EA"/>
    <w:rsid w:val="00960D27"/>
    <w:rsid w:val="00971AB4"/>
    <w:rsid w:val="009A5534"/>
    <w:rsid w:val="009B4D2E"/>
    <w:rsid w:val="009E2592"/>
    <w:rsid w:val="009E3168"/>
    <w:rsid w:val="009F0791"/>
    <w:rsid w:val="009F17C1"/>
    <w:rsid w:val="009F1E64"/>
    <w:rsid w:val="009F45ED"/>
    <w:rsid w:val="00A17EC9"/>
    <w:rsid w:val="00A25B08"/>
    <w:rsid w:val="00A41DCB"/>
    <w:rsid w:val="00A55A4A"/>
    <w:rsid w:val="00A60B26"/>
    <w:rsid w:val="00AA2B5E"/>
    <w:rsid w:val="00AB0D07"/>
    <w:rsid w:val="00AB22E3"/>
    <w:rsid w:val="00AE2AF0"/>
    <w:rsid w:val="00B03D8D"/>
    <w:rsid w:val="00B109E2"/>
    <w:rsid w:val="00B22D92"/>
    <w:rsid w:val="00B2485D"/>
    <w:rsid w:val="00B27AFE"/>
    <w:rsid w:val="00B77C31"/>
    <w:rsid w:val="00BF0466"/>
    <w:rsid w:val="00BF7A62"/>
    <w:rsid w:val="00C32BE7"/>
    <w:rsid w:val="00C34245"/>
    <w:rsid w:val="00C42D46"/>
    <w:rsid w:val="00C6286A"/>
    <w:rsid w:val="00C86C9C"/>
    <w:rsid w:val="00CA663C"/>
    <w:rsid w:val="00CB0852"/>
    <w:rsid w:val="00CE554E"/>
    <w:rsid w:val="00D07254"/>
    <w:rsid w:val="00D23C8F"/>
    <w:rsid w:val="00D3739E"/>
    <w:rsid w:val="00D40470"/>
    <w:rsid w:val="00D47C4B"/>
    <w:rsid w:val="00D8590E"/>
    <w:rsid w:val="00D93859"/>
    <w:rsid w:val="00D93ACD"/>
    <w:rsid w:val="00D97B93"/>
    <w:rsid w:val="00DC4068"/>
    <w:rsid w:val="00DD22C6"/>
    <w:rsid w:val="00DD7EBB"/>
    <w:rsid w:val="00DE6760"/>
    <w:rsid w:val="00DF6A63"/>
    <w:rsid w:val="00E06813"/>
    <w:rsid w:val="00E13223"/>
    <w:rsid w:val="00E72E8C"/>
    <w:rsid w:val="00E77A8D"/>
    <w:rsid w:val="00E807B8"/>
    <w:rsid w:val="00F03107"/>
    <w:rsid w:val="00F06DEC"/>
    <w:rsid w:val="00F22839"/>
    <w:rsid w:val="00F30887"/>
    <w:rsid w:val="00F57E0E"/>
    <w:rsid w:val="00F64AD2"/>
    <w:rsid w:val="00F67712"/>
    <w:rsid w:val="00F84C04"/>
    <w:rsid w:val="00F86D69"/>
    <w:rsid w:val="00FB4C83"/>
    <w:rsid w:val="00FD4921"/>
    <w:rsid w:val="00FF1A4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7E0E"/>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F57E0E"/>
    <w:pPr>
      <w:keepNext/>
      <w:jc w:val="center"/>
      <w:outlineLvl w:val="0"/>
    </w:pPr>
    <w:rPr>
      <w:sz w:val="52"/>
      <w:szCs w:val="52"/>
    </w:rPr>
  </w:style>
  <w:style w:type="paragraph" w:styleId="Cmsor2">
    <w:name w:val="heading 2"/>
    <w:basedOn w:val="Norml"/>
    <w:next w:val="Norml"/>
    <w:link w:val="Cmsor2Char"/>
    <w:uiPriority w:val="99"/>
    <w:qFormat/>
    <w:rsid w:val="00F57E0E"/>
    <w:pPr>
      <w:keepNext/>
      <w:outlineLvl w:val="1"/>
    </w:pPr>
    <w:rPr>
      <w:sz w:val="28"/>
      <w:szCs w:val="28"/>
    </w:rPr>
  </w:style>
  <w:style w:type="paragraph" w:styleId="Cmsor3">
    <w:name w:val="heading 3"/>
    <w:basedOn w:val="Norml"/>
    <w:next w:val="Norml"/>
    <w:link w:val="Cmsor3Char"/>
    <w:uiPriority w:val="99"/>
    <w:qFormat/>
    <w:rsid w:val="00F57E0E"/>
    <w:pPr>
      <w:keepNext/>
      <w:jc w:val="center"/>
      <w:outlineLvl w:val="2"/>
    </w:pPr>
    <w:rPr>
      <w:b/>
      <w:bCs/>
      <w:sz w:val="32"/>
      <w:szCs w:val="32"/>
    </w:rPr>
  </w:style>
  <w:style w:type="paragraph" w:styleId="Cmsor4">
    <w:name w:val="heading 4"/>
    <w:basedOn w:val="Norml"/>
    <w:next w:val="Norml"/>
    <w:link w:val="Cmsor4Char"/>
    <w:uiPriority w:val="99"/>
    <w:qFormat/>
    <w:rsid w:val="00F57E0E"/>
    <w:pPr>
      <w:keepNext/>
      <w:jc w:val="center"/>
      <w:outlineLvl w:val="3"/>
    </w:pPr>
    <w:rPr>
      <w:sz w:val="32"/>
      <w:szCs w:val="32"/>
    </w:rPr>
  </w:style>
  <w:style w:type="paragraph" w:styleId="Cmsor5">
    <w:name w:val="heading 5"/>
    <w:basedOn w:val="Norml"/>
    <w:next w:val="Norml"/>
    <w:link w:val="Cmsor5Char"/>
    <w:uiPriority w:val="99"/>
    <w:qFormat/>
    <w:rsid w:val="00F57E0E"/>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F57E0E"/>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F57E0E"/>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F57E0E"/>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F57E0E"/>
    <w:rPr>
      <w:rFonts w:cs="Times New Roman"/>
      <w:b/>
      <w:bCs/>
      <w:sz w:val="28"/>
      <w:szCs w:val="28"/>
    </w:rPr>
  </w:style>
  <w:style w:type="character" w:customStyle="1" w:styleId="Cmsor5Char">
    <w:name w:val="Címsor 5 Char"/>
    <w:basedOn w:val="Bekezdsalapbettpusa"/>
    <w:link w:val="Cmsor5"/>
    <w:uiPriority w:val="9"/>
    <w:semiHidden/>
    <w:locked/>
    <w:rsid w:val="00F57E0E"/>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customStyle="1" w:styleId="Default">
    <w:name w:val="Default"/>
    <w:rsid w:val="00F84C04"/>
    <w:pPr>
      <w:autoSpaceDE w:val="0"/>
      <w:autoSpaceDN w:val="0"/>
      <w:adjustRightInd w:val="0"/>
      <w:spacing w:after="0" w:line="240" w:lineRule="auto"/>
    </w:pPr>
    <w:rPr>
      <w:rFonts w:ascii="Verdana" w:eastAsia="Times New Roman" w:hAnsi="Verdana" w:cs="Verdana"/>
      <w:color w:val="000000"/>
      <w:sz w:val="24"/>
      <w:szCs w:val="24"/>
      <w:lang w:eastAsia="en-US"/>
    </w:rPr>
  </w:style>
  <w:style w:type="paragraph" w:styleId="Listaszerbekezds">
    <w:name w:val="List Paragraph"/>
    <w:basedOn w:val="Norml"/>
    <w:uiPriority w:val="34"/>
    <w:qFormat/>
    <w:rsid w:val="001E28AC"/>
    <w:pPr>
      <w:ind w:left="720"/>
      <w:contextualSpacing/>
    </w:pPr>
  </w:style>
  <w:style w:type="paragraph" w:customStyle="1" w:styleId="xl75">
    <w:name w:val="xl75"/>
    <w:basedOn w:val="Norml"/>
    <w:rsid w:val="00B22D92"/>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9D25-B5DD-4AF6-85B6-77447CC1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5722</Words>
  <Characters>39482</Characters>
  <Application>Microsoft Office Word</Application>
  <DocSecurity>0</DocSecurity>
  <Lines>329</Lines>
  <Paragraphs>90</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45114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Papsa</dc:creator>
  <cp:lastModifiedBy>Papsa</cp:lastModifiedBy>
  <cp:revision>2</cp:revision>
  <cp:lastPrinted>2017-06-26T11:33:00Z</cp:lastPrinted>
  <dcterms:created xsi:type="dcterms:W3CDTF">2017-10-28T19:12:00Z</dcterms:created>
  <dcterms:modified xsi:type="dcterms:W3CDTF">2017-10-28T19:12:00Z</dcterms:modified>
</cp:coreProperties>
</file>