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44075" w:rsidRDefault="009F3CED">
      <w:pPr>
        <w:jc w:val="center"/>
        <w:rPr>
          <w:b/>
          <w:sz w:val="40"/>
          <w:szCs w:val="40"/>
        </w:rPr>
      </w:pPr>
      <w:r w:rsidRPr="008130E7">
        <w:rPr>
          <w:b/>
          <w:sz w:val="40"/>
          <w:szCs w:val="40"/>
        </w:rPr>
        <w:t>Közú</w:t>
      </w:r>
      <w:r w:rsidR="00F20FE9">
        <w:rPr>
          <w:b/>
          <w:sz w:val="40"/>
          <w:szCs w:val="40"/>
        </w:rPr>
        <w:t>ti közlekedésüzemvitel-ellátó</w:t>
      </w:r>
    </w:p>
    <w:p w:rsidR="00061263" w:rsidRPr="008130E7" w:rsidRDefault="00F20F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9F3CED" w:rsidRPr="008130E7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130E7">
        <w:rPr>
          <w:sz w:val="28"/>
          <w:szCs w:val="28"/>
        </w:rPr>
        <w:t>54 841 02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20BB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0BB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20BB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0BB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20BB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0BB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20BB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20BB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7"/>
        <w:gridCol w:w="845"/>
        <w:gridCol w:w="923"/>
        <w:gridCol w:w="1377"/>
      </w:tblGrid>
      <w:tr w:rsidR="00090A1B" w:rsidTr="000B1FB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C6286A" w:rsidRPr="00744075" w:rsidRDefault="00512211" w:rsidP="0074407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1FB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5C34EE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0B1FBF" w:rsidRDefault="00744075" w:rsidP="007440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787" w:type="dxa"/>
            <w:vAlign w:val="center"/>
          </w:tcPr>
          <w:p w:rsidR="00F20FE9" w:rsidRPr="000B1FBF" w:rsidRDefault="000B1FBF" w:rsidP="007440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10497-16</w:t>
            </w:r>
          </w:p>
          <w:p w:rsidR="000B1FBF" w:rsidRPr="00567BE7" w:rsidRDefault="000B1FBF" w:rsidP="00744075">
            <w:pPr>
              <w:spacing w:line="276" w:lineRule="auto"/>
              <w:jc w:val="center"/>
              <w:rPr>
                <w:i/>
              </w:rPr>
            </w:pPr>
            <w:r w:rsidRPr="000B1FBF">
              <w:rPr>
                <w:b/>
                <w:sz w:val="28"/>
                <w:szCs w:val="28"/>
              </w:rPr>
              <w:t>Közúti közlekedésüzemvitel-ellátó feladatai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44075" w:rsidTr="005C34EE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744075" w:rsidRDefault="003F3D20" w:rsidP="007440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744075" w:rsidRDefault="000B1FBF" w:rsidP="007440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4075">
              <w:rPr>
                <w:sz w:val="24"/>
                <w:szCs w:val="24"/>
              </w:rPr>
              <w:t>93</w:t>
            </w:r>
          </w:p>
        </w:tc>
        <w:tc>
          <w:tcPr>
            <w:tcW w:w="4787" w:type="dxa"/>
            <w:vAlign w:val="center"/>
          </w:tcPr>
          <w:p w:rsidR="003F3D20" w:rsidRPr="00744075" w:rsidRDefault="000B1FBF" w:rsidP="007440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4075">
              <w:rPr>
                <w:sz w:val="24"/>
                <w:szCs w:val="24"/>
              </w:rPr>
              <w:t>Árutovábbítási technológia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744075" w:rsidRDefault="003F3D20" w:rsidP="007440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642AA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0B1FBF" w:rsidRDefault="000B1FBF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1FBF">
              <w:rPr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D93ACD" w:rsidRPr="000B1FBF" w:rsidRDefault="000B1FBF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1FBF">
              <w:rPr>
                <w:sz w:val="20"/>
                <w:szCs w:val="20"/>
              </w:rPr>
              <w:t>Árutovábbítási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463DD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2AA9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090A1B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Közúti fuvarozási gyakorlat (a fuvarozás technikai elemeinek ismerete, az árufuvarozási szerződések lebonyolítása, nemzetközi egyezmények alkalmazása, a feltételesen fuvarozható áruk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és veszélyes áruk fuvarozása)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5463DD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D93ACD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Közúti fuvarozási gyakorlat (a fuvarozás technikai elemeinek ismerete, az árufuvarozási szerződések lebonyolítása, nemzetközi egyezmények alkalmazása, a feltételesen fuvarozható áruk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és veszélyes áruk fuvarozása)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D93ACD" w:rsidRPr="003F3D20" w:rsidRDefault="00D93ACD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5463DD">
        <w:trPr>
          <w:trHeight w:val="794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Közúti fuvarozási gyakorlat (a fuvarozás technikai elemeinek ismerete, az árufuvarozási szerződések lebonyolítása, nemzetközi egyezmények alkalmazása, a feltételesen fuvarozható áruk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és veszélyes áruk fuvarozása)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5463DD">
        <w:trPr>
          <w:trHeight w:val="794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Gyűjtőszállítmányozási gyakorlat (a gyűjtőforgalom sajátosságainak megismerése a gyakorlatban, a gyűjtőforgalom szervezése és lebonyolítása, specifikus gyűjtőszállítmányozási feladatok)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5463DD">
        <w:trPr>
          <w:trHeight w:val="794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Gyűjtőszállítmányozási gyakorlat (a gyűjtőforgalom sajátosságainak megismerése a gyakorlatban, a gyűjtőforgalom szervezése és lebonyolítása, specifikus gyűjtőszállítmányozási feladatok)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5463DD">
        <w:trPr>
          <w:trHeight w:val="794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5463DD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Raktározási tevékenység (feladatok, okmánykezelés, veszélyes áruk raktározása)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2AA9" w:rsidRPr="00AA2B5E" w:rsidRDefault="005463DD" w:rsidP="00744075">
            <w:pPr>
              <w:spacing w:line="276" w:lineRule="auto"/>
              <w:jc w:val="both"/>
              <w:rPr>
                <w:b/>
              </w:rPr>
            </w:pPr>
            <w:r w:rsidRPr="005463DD">
              <w:rPr>
                <w:sz w:val="20"/>
                <w:szCs w:val="20"/>
              </w:rPr>
              <w:t>Árumozgatás, árumozgató gépek és berendezések</w:t>
            </w:r>
            <w:r w:rsidR="00721CC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5463DD">
        <w:trPr>
          <w:trHeight w:val="794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5463DD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Raktározási tevékenység (feladatok, okmánykezelés, veszélyes áruk raktározása)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2AA9" w:rsidRPr="00AA2B5E" w:rsidRDefault="005463DD" w:rsidP="00744075">
            <w:pPr>
              <w:spacing w:line="276" w:lineRule="auto"/>
              <w:jc w:val="both"/>
              <w:rPr>
                <w:b/>
              </w:rPr>
            </w:pPr>
            <w:r w:rsidRPr="005463DD">
              <w:rPr>
                <w:sz w:val="20"/>
                <w:szCs w:val="20"/>
              </w:rPr>
              <w:t>Árumozgatás, árumozgató gépek és berendezések</w:t>
            </w:r>
            <w:r w:rsidR="00721CC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5463DD">
        <w:trPr>
          <w:trHeight w:val="794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642AA9" w:rsidRPr="00AA2B5E" w:rsidRDefault="005463DD" w:rsidP="00744075">
            <w:pPr>
              <w:spacing w:line="276" w:lineRule="auto"/>
              <w:jc w:val="both"/>
              <w:rPr>
                <w:b/>
              </w:rPr>
            </w:pPr>
            <w:r w:rsidRPr="005463DD">
              <w:rPr>
                <w:sz w:val="20"/>
                <w:szCs w:val="20"/>
              </w:rPr>
              <w:t>Csomagolási feladatok (a szállítási csomagolóeszközök anyagai, csomagolási előírások a különböző fuvarozási módoknál, veszélyes áruk csomagolása, árukezelési jelölések)</w:t>
            </w:r>
            <w:r w:rsidR="00721CC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5463DD">
        <w:trPr>
          <w:trHeight w:val="794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642AA9" w:rsidRPr="00AA2B5E" w:rsidRDefault="005463DD" w:rsidP="00744075">
            <w:pPr>
              <w:spacing w:line="276" w:lineRule="auto"/>
              <w:jc w:val="both"/>
              <w:rPr>
                <w:b/>
              </w:rPr>
            </w:pPr>
            <w:r w:rsidRPr="005463DD">
              <w:rPr>
                <w:sz w:val="20"/>
                <w:szCs w:val="20"/>
              </w:rPr>
              <w:t>Csomagolási feladatok (a szállítási csomagolóeszközök anyagai, csomagolási előírások a különböző fuvarozási módoknál, veszélyes áruk csomagolása, árukezelési jelölések)</w:t>
            </w:r>
            <w:r w:rsidR="00721CC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5463DD">
        <w:trPr>
          <w:trHeight w:val="794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Csomagolási feladatok (a szállítási csomagolóeszközök anyagai, csomagolási előírások a különböző fuvarozási módoknál, veszélyes áruk csomagolása, árukezelési jelölések)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Forgalmi szolgálati gyakorlat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642AA9" w:rsidRPr="00642AA9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Szerelőműhelyi gyakorlat.</w:t>
            </w:r>
          </w:p>
        </w:tc>
        <w:tc>
          <w:tcPr>
            <w:tcW w:w="845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642AA9" w:rsidRPr="003F3D20" w:rsidRDefault="00642AA9" w:rsidP="00744075">
            <w:pPr>
              <w:spacing w:line="276" w:lineRule="auto"/>
              <w:jc w:val="center"/>
              <w:rPr>
                <w:i/>
              </w:rPr>
            </w:pPr>
          </w:p>
        </w:tc>
      </w:tr>
      <w:tr w:rsidR="00264B0B" w:rsidRPr="00744075" w:rsidTr="00642AA9">
        <w:trPr>
          <w:trHeight w:val="850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744075" w:rsidRDefault="00264B0B" w:rsidP="007440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64B0B" w:rsidRPr="00744075" w:rsidRDefault="000B1FBF" w:rsidP="007440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4075">
              <w:rPr>
                <w:sz w:val="24"/>
                <w:szCs w:val="24"/>
              </w:rPr>
              <w:t>93</w:t>
            </w:r>
          </w:p>
        </w:tc>
        <w:tc>
          <w:tcPr>
            <w:tcW w:w="4787" w:type="dxa"/>
            <w:vAlign w:val="center"/>
          </w:tcPr>
          <w:p w:rsidR="00264B0B" w:rsidRPr="00744075" w:rsidRDefault="000B1FBF" w:rsidP="007440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4075">
              <w:rPr>
                <w:sz w:val="24"/>
                <w:szCs w:val="24"/>
              </w:rPr>
              <w:t>Személyszállítási technológia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264B0B" w:rsidRPr="00744075" w:rsidRDefault="00264B0B" w:rsidP="007440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B1FBF" w:rsidTr="000B1FB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B1FBF" w:rsidRPr="00AA2B5E" w:rsidRDefault="000B1FBF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1FBF" w:rsidRPr="005463DD" w:rsidRDefault="000B1FBF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63DD">
              <w:rPr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0B1FBF" w:rsidRPr="000B1FBF" w:rsidRDefault="000B1FBF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1FBF">
              <w:rPr>
                <w:sz w:val="20"/>
                <w:szCs w:val="20"/>
              </w:rPr>
              <w:t>Személyszállítási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B1FBF" w:rsidRPr="00AA2B5E" w:rsidRDefault="000B1FBF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744075">
        <w:trPr>
          <w:trHeight w:val="737"/>
        </w:trPr>
        <w:tc>
          <w:tcPr>
            <w:tcW w:w="661" w:type="dxa"/>
            <w:vAlign w:val="center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090A1B" w:rsidRPr="005463DD" w:rsidRDefault="005463DD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Személyszállítási gyakorlat.</w:t>
            </w:r>
          </w:p>
        </w:tc>
        <w:tc>
          <w:tcPr>
            <w:tcW w:w="845" w:type="dxa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F3691C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Személyszállítási gyakorlat.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Forgalmi szolgálati gyakorlat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F3691C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Forgalmi szolgálati gyakorlat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F3691C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Utasszámlálás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F3691C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Utasszámlálás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F3691C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Utasszámlálás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F3691C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Az autóbusz-közlekedés szállítási munkája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F3691C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Az autóbusz-közlekedés szállítási munkája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F3691C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Menetdíjtáblázatok szerkesztése, menetdíj meghatározása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Menetdíjtáblázatok szerkesztése, menetdíj meghatározása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642AA9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Menetjegykiadás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AA9" w:rsidTr="00744075">
        <w:trPr>
          <w:trHeight w:val="737"/>
        </w:trPr>
        <w:tc>
          <w:tcPr>
            <w:tcW w:w="661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2AA9" w:rsidRPr="00ED08B3" w:rsidRDefault="00ED08B3" w:rsidP="0074407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08B3"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642AA9" w:rsidRPr="005463DD" w:rsidRDefault="005463DD" w:rsidP="00744075">
            <w:pPr>
              <w:pStyle w:val="Nincstrkz2"/>
              <w:spacing w:line="276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63DD">
              <w:rPr>
                <w:rFonts w:ascii="Times New Roman" w:hAnsi="Times New Roman"/>
                <w:sz w:val="20"/>
                <w:szCs w:val="20"/>
              </w:rPr>
              <w:t>Menetjegykiadás</w:t>
            </w:r>
            <w:r w:rsidR="00721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642AA9" w:rsidRPr="00AA2B5E" w:rsidRDefault="00642AA9" w:rsidP="0074407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744075">
      <w:pPr>
        <w:jc w:val="center"/>
        <w:rPr>
          <w:sz w:val="20"/>
          <w:szCs w:val="20"/>
        </w:rPr>
      </w:pPr>
    </w:p>
    <w:sectPr w:rsidR="00AB22E3" w:rsidSect="007440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92" w:rsidRDefault="00FA0C92" w:rsidP="00B2485D">
      <w:r>
        <w:separator/>
      </w:r>
    </w:p>
  </w:endnote>
  <w:endnote w:type="continuationSeparator" w:id="1">
    <w:p w:rsidR="00FA0C92" w:rsidRDefault="00FA0C9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66DAE" w:rsidRDefault="00A20BB0">
        <w:pPr>
          <w:pStyle w:val="llb"/>
          <w:jc w:val="center"/>
        </w:pPr>
        <w:r>
          <w:fldChar w:fldCharType="begin"/>
        </w:r>
        <w:r w:rsidR="00F20FE9">
          <w:instrText>PAGE   \* MERGEFORMAT</w:instrText>
        </w:r>
        <w:r>
          <w:fldChar w:fldCharType="separate"/>
        </w:r>
        <w:r w:rsidR="005D5A1E">
          <w:rPr>
            <w:noProof/>
          </w:rPr>
          <w:t>1</w:t>
        </w:r>
        <w:r>
          <w:fldChar w:fldCharType="end"/>
        </w:r>
      </w:p>
      <w:p w:rsidR="00F20FE9" w:rsidRDefault="00D66DAE" w:rsidP="00D66DAE">
        <w:pPr>
          <w:pStyle w:val="llb"/>
          <w:jc w:val="center"/>
        </w:pPr>
        <w:r>
          <w:t>5484102.14évf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92" w:rsidRDefault="00FA0C92" w:rsidP="00B2485D">
      <w:r>
        <w:separator/>
      </w:r>
    </w:p>
  </w:footnote>
  <w:footnote w:type="continuationSeparator" w:id="1">
    <w:p w:rsidR="00FA0C92" w:rsidRDefault="00FA0C9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E9" w:rsidRPr="00340762" w:rsidRDefault="00F20FE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750D2"/>
    <w:rsid w:val="00090A1B"/>
    <w:rsid w:val="000A46D8"/>
    <w:rsid w:val="000A4A79"/>
    <w:rsid w:val="000B1FBF"/>
    <w:rsid w:val="000B579E"/>
    <w:rsid w:val="001411B8"/>
    <w:rsid w:val="00164A00"/>
    <w:rsid w:val="00183A93"/>
    <w:rsid w:val="001F6C45"/>
    <w:rsid w:val="00264B0B"/>
    <w:rsid w:val="002B6D9D"/>
    <w:rsid w:val="002E6AD5"/>
    <w:rsid w:val="00330B7C"/>
    <w:rsid w:val="00340762"/>
    <w:rsid w:val="0035197E"/>
    <w:rsid w:val="003A3CDC"/>
    <w:rsid w:val="003F3D20"/>
    <w:rsid w:val="00416454"/>
    <w:rsid w:val="00424FB3"/>
    <w:rsid w:val="004C7770"/>
    <w:rsid w:val="004F3AF4"/>
    <w:rsid w:val="00512211"/>
    <w:rsid w:val="00542A32"/>
    <w:rsid w:val="005463DD"/>
    <w:rsid w:val="00567BE7"/>
    <w:rsid w:val="005714CC"/>
    <w:rsid w:val="005C34EE"/>
    <w:rsid w:val="005D5A1E"/>
    <w:rsid w:val="005F1E25"/>
    <w:rsid w:val="00642AA9"/>
    <w:rsid w:val="006C591C"/>
    <w:rsid w:val="00703883"/>
    <w:rsid w:val="00721CC3"/>
    <w:rsid w:val="00744075"/>
    <w:rsid w:val="00744A98"/>
    <w:rsid w:val="008130E7"/>
    <w:rsid w:val="008621EF"/>
    <w:rsid w:val="008C0910"/>
    <w:rsid w:val="008F034E"/>
    <w:rsid w:val="00971AB4"/>
    <w:rsid w:val="009B23EF"/>
    <w:rsid w:val="009E2592"/>
    <w:rsid w:val="009F0791"/>
    <w:rsid w:val="009F3CED"/>
    <w:rsid w:val="00A20BB0"/>
    <w:rsid w:val="00AA2B5E"/>
    <w:rsid w:val="00AB22E3"/>
    <w:rsid w:val="00B03D8D"/>
    <w:rsid w:val="00B2485D"/>
    <w:rsid w:val="00BE38F4"/>
    <w:rsid w:val="00BF7A62"/>
    <w:rsid w:val="00C53295"/>
    <w:rsid w:val="00C6286A"/>
    <w:rsid w:val="00CA663C"/>
    <w:rsid w:val="00D07254"/>
    <w:rsid w:val="00D66DAE"/>
    <w:rsid w:val="00D93ACD"/>
    <w:rsid w:val="00DC4068"/>
    <w:rsid w:val="00DD7EBB"/>
    <w:rsid w:val="00DE6760"/>
    <w:rsid w:val="00E124ED"/>
    <w:rsid w:val="00ED08B3"/>
    <w:rsid w:val="00F20FE9"/>
    <w:rsid w:val="00F22839"/>
    <w:rsid w:val="00F3691C"/>
    <w:rsid w:val="00F64AD2"/>
    <w:rsid w:val="00FA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A4A7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A4A7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A4A7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A4A7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A4A7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A4A7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A4A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A4A7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A4A7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A4A7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A4A7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Nincstrkz2">
    <w:name w:val="Nincs térköz2"/>
    <w:link w:val="NincstrkzChar"/>
    <w:uiPriority w:val="99"/>
    <w:rsid w:val="005463DD"/>
    <w:pPr>
      <w:spacing w:after="0" w:line="240" w:lineRule="auto"/>
    </w:pPr>
    <w:rPr>
      <w:rFonts w:ascii="Calibri" w:eastAsia="Times New Roman" w:hAnsi="Calibri"/>
      <w:lang w:eastAsia="en-US"/>
    </w:rPr>
  </w:style>
  <w:style w:type="character" w:customStyle="1" w:styleId="NincstrkzChar">
    <w:name w:val="Nincs térköz Char"/>
    <w:link w:val="Nincstrkz2"/>
    <w:uiPriority w:val="99"/>
    <w:locked/>
    <w:rsid w:val="005463DD"/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2017-10-21T17:06:00Z</dcterms:created>
  <dcterms:modified xsi:type="dcterms:W3CDTF">2017-10-21T17:06:00Z</dcterms:modified>
</cp:coreProperties>
</file>