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D87CBE" w:rsidRDefault="005513F6" w:rsidP="0050423C">
      <w:pPr>
        <w:jc w:val="center"/>
        <w:rPr>
          <w:rFonts w:eastAsia="Times New Roman"/>
          <w:b/>
          <w:color w:val="000000"/>
          <w:sz w:val="40"/>
          <w:szCs w:val="40"/>
        </w:rPr>
      </w:pPr>
      <w:r w:rsidRPr="00C9475D">
        <w:rPr>
          <w:b/>
          <w:sz w:val="40"/>
          <w:szCs w:val="40"/>
        </w:rPr>
        <w:t>Klasszikus zenész II. (</w:t>
      </w:r>
      <w:r w:rsidR="00341B9E">
        <w:rPr>
          <w:rFonts w:eastAsia="Times New Roman"/>
          <w:b/>
          <w:color w:val="000000"/>
          <w:sz w:val="40"/>
          <w:szCs w:val="40"/>
        </w:rPr>
        <w:t>F</w:t>
      </w:r>
      <w:r w:rsidR="00096CB7">
        <w:rPr>
          <w:rFonts w:eastAsia="Times New Roman"/>
          <w:b/>
          <w:color w:val="000000"/>
          <w:sz w:val="40"/>
          <w:szCs w:val="40"/>
        </w:rPr>
        <w:t>afúvó</w:t>
      </w:r>
      <w:r w:rsidR="00F9281A">
        <w:rPr>
          <w:rFonts w:eastAsia="Times New Roman"/>
          <w:b/>
          <w:color w:val="000000"/>
          <w:sz w:val="40"/>
          <w:szCs w:val="40"/>
        </w:rPr>
        <w:t>s</w:t>
      </w:r>
      <w:r w:rsidR="00341B9E">
        <w:rPr>
          <w:rFonts w:eastAsia="Times New Roman"/>
          <w:b/>
          <w:color w:val="000000"/>
          <w:sz w:val="40"/>
          <w:szCs w:val="40"/>
        </w:rPr>
        <w:t xml:space="preserve"> szakmairány</w:t>
      </w:r>
      <w:r w:rsidR="003C465A" w:rsidRPr="00C9475D">
        <w:rPr>
          <w:rFonts w:eastAsia="Times New Roman"/>
          <w:b/>
          <w:color w:val="000000"/>
          <w:sz w:val="40"/>
          <w:szCs w:val="40"/>
        </w:rPr>
        <w:t>)</w:t>
      </w:r>
    </w:p>
    <w:p w:rsidR="0099194F" w:rsidRPr="00C9475D" w:rsidRDefault="00251494" w:rsidP="0050423C">
      <w:pPr>
        <w:jc w:val="center"/>
        <w:rPr>
          <w:rFonts w:eastAsia="Times New Roman"/>
          <w:b/>
          <w:color w:val="000000"/>
          <w:sz w:val="40"/>
          <w:szCs w:val="40"/>
        </w:rPr>
      </w:pPr>
      <w:bookmarkStart w:id="0" w:name="_GoBack"/>
      <w:bookmarkEnd w:id="0"/>
      <w:r w:rsidRPr="00C9475D">
        <w:rPr>
          <w:rFonts w:eastAsia="Times New Roman"/>
          <w:b/>
          <w:color w:val="000000"/>
          <w:sz w:val="40"/>
          <w:szCs w:val="40"/>
        </w:rPr>
        <w:t>14</w:t>
      </w:r>
      <w:r w:rsidR="00F81C77" w:rsidRPr="00C9475D">
        <w:rPr>
          <w:rFonts w:eastAsia="Times New Roman"/>
          <w:b/>
          <w:color w:val="000000"/>
          <w:sz w:val="40"/>
          <w:szCs w:val="40"/>
        </w:rPr>
        <w:t>.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8D0321" w:rsidP="00DC4068">
            <w:pPr>
              <w:pStyle w:val="Style18"/>
              <w:widowControl/>
              <w:spacing w:line="202" w:lineRule="exact"/>
              <w:rPr>
                <w:color w:val="000000"/>
                <w:position w:val="-2"/>
                <w:sz w:val="20"/>
                <w:szCs w:val="20"/>
              </w:rPr>
            </w:pPr>
            <w:r w:rsidRPr="008D0321">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8D0321" w:rsidP="00424FB3">
            <w:pPr>
              <w:pStyle w:val="Style18"/>
              <w:widowControl/>
              <w:spacing w:line="202" w:lineRule="exact"/>
              <w:rPr>
                <w:color w:val="000000"/>
                <w:position w:val="-2"/>
                <w:sz w:val="20"/>
                <w:szCs w:val="20"/>
              </w:rPr>
            </w:pPr>
            <w:r w:rsidRPr="008D0321">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8D0321" w:rsidP="00DD7EBB">
            <w:pPr>
              <w:pStyle w:val="Style18"/>
              <w:widowControl/>
              <w:spacing w:line="202" w:lineRule="exact"/>
              <w:rPr>
                <w:color w:val="000000"/>
                <w:position w:val="-2"/>
                <w:sz w:val="20"/>
                <w:szCs w:val="20"/>
              </w:rPr>
            </w:pPr>
            <w:r w:rsidRPr="008D0321">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8D0321" w:rsidP="00DD7EBB">
            <w:pPr>
              <w:pStyle w:val="Style18"/>
              <w:widowControl/>
              <w:spacing w:line="202" w:lineRule="exact"/>
              <w:rPr>
                <w:color w:val="000000"/>
                <w:position w:val="-2"/>
                <w:sz w:val="20"/>
                <w:szCs w:val="20"/>
              </w:rPr>
            </w:pPr>
            <w:r w:rsidRPr="008D0321">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646D49">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C9475D" w:rsidRDefault="00512211" w:rsidP="00C9475D">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646D49">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D93ACD" w:rsidRPr="00C9475D" w:rsidTr="00A963BA">
        <w:trPr>
          <w:trHeight w:val="1021"/>
        </w:trPr>
        <w:tc>
          <w:tcPr>
            <w:tcW w:w="1583" w:type="dxa"/>
            <w:gridSpan w:val="2"/>
            <w:shd w:val="clear" w:color="auto" w:fill="BFBFBF" w:themeFill="background1" w:themeFillShade="BF"/>
            <w:vAlign w:val="center"/>
          </w:tcPr>
          <w:p w:rsidR="00D93ACD" w:rsidRPr="00C9475D" w:rsidRDefault="00D93ACD" w:rsidP="00341B9E">
            <w:pPr>
              <w:spacing w:line="276" w:lineRule="auto"/>
              <w:jc w:val="center"/>
              <w:rPr>
                <w:b/>
                <w:sz w:val="28"/>
                <w:szCs w:val="28"/>
              </w:rPr>
            </w:pPr>
          </w:p>
        </w:tc>
        <w:tc>
          <w:tcPr>
            <w:tcW w:w="697" w:type="dxa"/>
            <w:vAlign w:val="center"/>
          </w:tcPr>
          <w:p w:rsidR="00D93ACD" w:rsidRPr="00C9475D" w:rsidRDefault="008B6DE1" w:rsidP="00341B9E">
            <w:pPr>
              <w:spacing w:line="276" w:lineRule="auto"/>
              <w:jc w:val="center"/>
              <w:rPr>
                <w:b/>
                <w:sz w:val="28"/>
                <w:szCs w:val="28"/>
              </w:rPr>
            </w:pPr>
            <w:r w:rsidRPr="00C9475D">
              <w:rPr>
                <w:b/>
                <w:sz w:val="28"/>
                <w:szCs w:val="28"/>
              </w:rPr>
              <w:t>604</w:t>
            </w:r>
          </w:p>
        </w:tc>
        <w:tc>
          <w:tcPr>
            <w:tcW w:w="4748" w:type="dxa"/>
            <w:vAlign w:val="center"/>
          </w:tcPr>
          <w:p w:rsidR="0000597A" w:rsidRPr="00C9475D" w:rsidRDefault="0000597A" w:rsidP="00341B9E">
            <w:pPr>
              <w:spacing w:line="276" w:lineRule="auto"/>
              <w:jc w:val="center"/>
              <w:rPr>
                <w:b/>
                <w:sz w:val="28"/>
                <w:szCs w:val="28"/>
              </w:rPr>
            </w:pPr>
            <w:r w:rsidRPr="00C9475D">
              <w:rPr>
                <w:b/>
                <w:sz w:val="28"/>
                <w:szCs w:val="28"/>
              </w:rPr>
              <w:t>11568-16</w:t>
            </w:r>
          </w:p>
          <w:p w:rsidR="00D93ACD" w:rsidRPr="00C9475D" w:rsidRDefault="0000597A" w:rsidP="00341B9E">
            <w:pPr>
              <w:spacing w:line="276" w:lineRule="auto"/>
              <w:jc w:val="center"/>
              <w:rPr>
                <w:i/>
                <w:sz w:val="28"/>
                <w:szCs w:val="28"/>
              </w:rPr>
            </w:pPr>
            <w:r w:rsidRPr="00C9475D">
              <w:rPr>
                <w:b/>
                <w:sz w:val="28"/>
                <w:szCs w:val="28"/>
              </w:rPr>
              <w:t>Klasszikus hangszeres zenész tevékenysége</w:t>
            </w:r>
          </w:p>
        </w:tc>
        <w:tc>
          <w:tcPr>
            <w:tcW w:w="3145" w:type="dxa"/>
            <w:gridSpan w:val="3"/>
            <w:shd w:val="clear" w:color="auto" w:fill="BFBFBF" w:themeFill="background1" w:themeFillShade="BF"/>
          </w:tcPr>
          <w:p w:rsidR="00D93ACD" w:rsidRPr="00C9475D" w:rsidRDefault="00D93ACD" w:rsidP="00341B9E">
            <w:pPr>
              <w:spacing w:line="276" w:lineRule="auto"/>
              <w:jc w:val="center"/>
              <w:rPr>
                <w:b/>
                <w:sz w:val="28"/>
                <w:szCs w:val="28"/>
              </w:rPr>
            </w:pPr>
          </w:p>
        </w:tc>
      </w:tr>
      <w:tr w:rsidR="005F7EE6" w:rsidRPr="00341B9E" w:rsidTr="005F7EE6">
        <w:trPr>
          <w:trHeight w:val="850"/>
        </w:trPr>
        <w:tc>
          <w:tcPr>
            <w:tcW w:w="1583" w:type="dxa"/>
            <w:gridSpan w:val="2"/>
            <w:shd w:val="clear" w:color="auto" w:fill="BFBFBF" w:themeFill="background1" w:themeFillShade="BF"/>
            <w:vAlign w:val="center"/>
          </w:tcPr>
          <w:p w:rsidR="005F7EE6" w:rsidRPr="00341B9E" w:rsidRDefault="005F7EE6" w:rsidP="00341B9E">
            <w:pPr>
              <w:spacing w:line="276" w:lineRule="auto"/>
              <w:jc w:val="center"/>
              <w:rPr>
                <w:b/>
                <w:sz w:val="24"/>
                <w:szCs w:val="24"/>
              </w:rPr>
            </w:pPr>
          </w:p>
        </w:tc>
        <w:tc>
          <w:tcPr>
            <w:tcW w:w="697" w:type="dxa"/>
            <w:vAlign w:val="center"/>
          </w:tcPr>
          <w:p w:rsidR="005F7EE6" w:rsidRPr="00341B9E" w:rsidRDefault="005F7EE6" w:rsidP="00341B9E">
            <w:pPr>
              <w:spacing w:line="276" w:lineRule="auto"/>
              <w:jc w:val="center"/>
              <w:rPr>
                <w:i/>
                <w:sz w:val="24"/>
                <w:szCs w:val="24"/>
              </w:rPr>
            </w:pPr>
            <w:r w:rsidRPr="00341B9E">
              <w:rPr>
                <w:sz w:val="24"/>
                <w:szCs w:val="24"/>
              </w:rPr>
              <w:t>93</w:t>
            </w:r>
          </w:p>
        </w:tc>
        <w:tc>
          <w:tcPr>
            <w:tcW w:w="4748" w:type="dxa"/>
            <w:vAlign w:val="center"/>
          </w:tcPr>
          <w:p w:rsidR="005F7EE6" w:rsidRPr="00341B9E" w:rsidRDefault="005F7EE6" w:rsidP="00341B9E">
            <w:pPr>
              <w:spacing w:line="276" w:lineRule="auto"/>
              <w:jc w:val="center"/>
              <w:rPr>
                <w:sz w:val="24"/>
                <w:szCs w:val="24"/>
              </w:rPr>
            </w:pPr>
            <w:r w:rsidRPr="00341B9E">
              <w:rPr>
                <w:sz w:val="24"/>
                <w:szCs w:val="24"/>
              </w:rPr>
              <w:t>Hangszer főtárgy</w:t>
            </w:r>
          </w:p>
        </w:tc>
        <w:tc>
          <w:tcPr>
            <w:tcW w:w="3145" w:type="dxa"/>
            <w:gridSpan w:val="3"/>
            <w:shd w:val="clear" w:color="auto" w:fill="BFBFBF" w:themeFill="background1" w:themeFillShade="BF"/>
          </w:tcPr>
          <w:p w:rsidR="005F7EE6" w:rsidRPr="00341B9E" w:rsidRDefault="005F7EE6" w:rsidP="00341B9E">
            <w:pPr>
              <w:spacing w:line="276" w:lineRule="auto"/>
              <w:jc w:val="center"/>
              <w:rPr>
                <w:b/>
                <w:sz w:val="24"/>
                <w:szCs w:val="24"/>
              </w:rPr>
            </w:pPr>
          </w:p>
        </w:tc>
      </w:tr>
      <w:tr w:rsidR="005F7EE6" w:rsidTr="005F7EE6">
        <w:trPr>
          <w:trHeight w:val="794"/>
        </w:trPr>
        <w:tc>
          <w:tcPr>
            <w:tcW w:w="1583" w:type="dxa"/>
            <w:gridSpan w:val="2"/>
            <w:shd w:val="clear" w:color="auto" w:fill="BFBFBF" w:themeFill="background1" w:themeFillShade="BF"/>
            <w:vAlign w:val="center"/>
          </w:tcPr>
          <w:p w:rsidR="005F7EE6" w:rsidRPr="00AA2B5E" w:rsidRDefault="005F7EE6" w:rsidP="00341B9E">
            <w:pPr>
              <w:spacing w:line="276" w:lineRule="auto"/>
              <w:jc w:val="center"/>
              <w:rPr>
                <w:b/>
              </w:rPr>
            </w:pPr>
          </w:p>
        </w:tc>
        <w:tc>
          <w:tcPr>
            <w:tcW w:w="697" w:type="dxa"/>
            <w:vAlign w:val="center"/>
          </w:tcPr>
          <w:p w:rsidR="005F7EE6" w:rsidRPr="005F7EE6" w:rsidRDefault="005F7EE6" w:rsidP="00341B9E">
            <w:pPr>
              <w:spacing w:line="276" w:lineRule="auto"/>
              <w:jc w:val="center"/>
              <w:rPr>
                <w:sz w:val="20"/>
                <w:szCs w:val="20"/>
              </w:rPr>
            </w:pPr>
            <w:r w:rsidRPr="005F7EE6">
              <w:rPr>
                <w:sz w:val="20"/>
                <w:szCs w:val="20"/>
              </w:rPr>
              <w:t>31</w:t>
            </w:r>
          </w:p>
        </w:tc>
        <w:tc>
          <w:tcPr>
            <w:tcW w:w="4748" w:type="dxa"/>
            <w:vAlign w:val="center"/>
          </w:tcPr>
          <w:p w:rsidR="005F7EE6" w:rsidRPr="005F7EE6" w:rsidRDefault="0050423C" w:rsidP="00341B9E">
            <w:pPr>
              <w:spacing w:line="276" w:lineRule="auto"/>
              <w:jc w:val="center"/>
              <w:rPr>
                <w:sz w:val="20"/>
                <w:szCs w:val="20"/>
              </w:rPr>
            </w:pPr>
            <w:r w:rsidRPr="00B117D4">
              <w:rPr>
                <w:sz w:val="20"/>
                <w:szCs w:val="20"/>
              </w:rPr>
              <w:t>Hangképzés, skálák, technikai gyakorlatok és etűdök</w:t>
            </w:r>
          </w:p>
        </w:tc>
        <w:tc>
          <w:tcPr>
            <w:tcW w:w="3145" w:type="dxa"/>
            <w:gridSpan w:val="3"/>
            <w:shd w:val="clear" w:color="auto" w:fill="BFBFBF" w:themeFill="background1" w:themeFillShade="BF"/>
          </w:tcPr>
          <w:p w:rsidR="005F7EE6" w:rsidRPr="00AA2B5E" w:rsidRDefault="005F7EE6" w:rsidP="00341B9E">
            <w:pPr>
              <w:spacing w:line="276" w:lineRule="auto"/>
              <w:jc w:val="center"/>
              <w:rPr>
                <w:b/>
              </w:rPr>
            </w:pPr>
          </w:p>
        </w:tc>
      </w:tr>
      <w:tr w:rsidR="005F7EE6" w:rsidTr="005F7EE6">
        <w:trPr>
          <w:trHeight w:val="794"/>
        </w:trPr>
        <w:tc>
          <w:tcPr>
            <w:tcW w:w="660" w:type="dxa"/>
            <w:vAlign w:val="center"/>
          </w:tcPr>
          <w:p w:rsidR="005F7EE6" w:rsidRPr="00AA2B5E" w:rsidRDefault="005F7EE6" w:rsidP="00341B9E">
            <w:pPr>
              <w:spacing w:line="276" w:lineRule="auto"/>
              <w:jc w:val="center"/>
              <w:rPr>
                <w:b/>
              </w:rPr>
            </w:pPr>
          </w:p>
        </w:tc>
        <w:tc>
          <w:tcPr>
            <w:tcW w:w="923" w:type="dxa"/>
            <w:vAlign w:val="center"/>
          </w:tcPr>
          <w:p w:rsidR="005F7EE6" w:rsidRPr="00AA2B5E" w:rsidRDefault="005F7EE6" w:rsidP="00341B9E">
            <w:pPr>
              <w:spacing w:line="276" w:lineRule="auto"/>
              <w:jc w:val="center"/>
              <w:rPr>
                <w:b/>
              </w:rPr>
            </w:pPr>
          </w:p>
        </w:tc>
        <w:tc>
          <w:tcPr>
            <w:tcW w:w="697" w:type="dxa"/>
            <w:vAlign w:val="center"/>
          </w:tcPr>
          <w:p w:rsidR="005F7EE6" w:rsidRPr="00646D49" w:rsidRDefault="005F7EE6" w:rsidP="00341B9E">
            <w:pPr>
              <w:spacing w:line="276" w:lineRule="auto"/>
              <w:jc w:val="center"/>
              <w:rPr>
                <w:sz w:val="20"/>
                <w:szCs w:val="20"/>
              </w:rPr>
            </w:pPr>
            <w:r>
              <w:rPr>
                <w:sz w:val="20"/>
                <w:szCs w:val="20"/>
              </w:rPr>
              <w:t>8</w:t>
            </w:r>
          </w:p>
        </w:tc>
        <w:tc>
          <w:tcPr>
            <w:tcW w:w="4748" w:type="dxa"/>
          </w:tcPr>
          <w:p w:rsidR="0050423C" w:rsidRPr="00B117D4" w:rsidRDefault="0050423C" w:rsidP="00341B9E">
            <w:pPr>
              <w:spacing w:line="276" w:lineRule="auto"/>
              <w:jc w:val="both"/>
              <w:rPr>
                <w:sz w:val="20"/>
                <w:szCs w:val="20"/>
              </w:rPr>
            </w:pPr>
            <w:r w:rsidRPr="00B117D4">
              <w:rPr>
                <w:sz w:val="20"/>
                <w:szCs w:val="20"/>
              </w:rPr>
              <w:t>A hangképzés keretében elsajátítandó a helyes testtartás, légzéstechnika, levegővezetés és kiegyenlített hangminő</w:t>
            </w:r>
            <w:r w:rsidR="001D2A29">
              <w:rPr>
                <w:sz w:val="20"/>
                <w:szCs w:val="20"/>
              </w:rPr>
              <w:t>ség.</w:t>
            </w:r>
          </w:p>
          <w:p w:rsidR="0050423C" w:rsidRPr="00B117D4" w:rsidRDefault="0050423C" w:rsidP="00341B9E">
            <w:pPr>
              <w:spacing w:line="276" w:lineRule="auto"/>
              <w:jc w:val="both"/>
              <w:rPr>
                <w:sz w:val="20"/>
                <w:szCs w:val="20"/>
              </w:rPr>
            </w:pPr>
            <w:r w:rsidRPr="00B117D4">
              <w:rPr>
                <w:sz w:val="20"/>
                <w:szCs w:val="20"/>
              </w:rPr>
              <w:t>Kitartott hangok gyakorlása (később esetleg csak esetenkénti ellenőrzéssel).</w:t>
            </w:r>
          </w:p>
          <w:p w:rsidR="0050423C" w:rsidRPr="00B117D4" w:rsidRDefault="0050423C" w:rsidP="00341B9E">
            <w:pPr>
              <w:spacing w:line="276" w:lineRule="auto"/>
              <w:jc w:val="both"/>
              <w:rPr>
                <w:sz w:val="20"/>
                <w:szCs w:val="20"/>
              </w:rPr>
            </w:pPr>
            <w:r w:rsidRPr="00B117D4">
              <w:rPr>
                <w:sz w:val="20"/>
                <w:szCs w:val="20"/>
              </w:rPr>
              <w:t>Az összes dúr és moll skála, hangszerenként eltérő variációkban, a hangszer sajátosságának megfelelően.</w:t>
            </w:r>
          </w:p>
          <w:p w:rsidR="0050423C" w:rsidRPr="00B117D4" w:rsidRDefault="0050423C" w:rsidP="00341B9E">
            <w:pPr>
              <w:spacing w:line="276" w:lineRule="auto"/>
              <w:jc w:val="both"/>
              <w:rPr>
                <w:sz w:val="20"/>
                <w:szCs w:val="20"/>
              </w:rPr>
            </w:pPr>
            <w:r w:rsidRPr="00B117D4">
              <w:rPr>
                <w:sz w:val="20"/>
                <w:szCs w:val="20"/>
              </w:rPr>
              <w:t>A hangképzés, skálázás folyamán az esetleges légzési, száj-, kéz-, hangszer- és testtartási hibák kijavítása.</w:t>
            </w:r>
          </w:p>
          <w:p w:rsidR="005F7EE6" w:rsidRPr="0050423C" w:rsidRDefault="0050423C" w:rsidP="00341B9E">
            <w:pPr>
              <w:spacing w:line="276" w:lineRule="auto"/>
              <w:jc w:val="both"/>
              <w:rPr>
                <w:sz w:val="20"/>
                <w:szCs w:val="20"/>
              </w:rPr>
            </w:pPr>
            <w:r w:rsidRPr="00B117D4">
              <w:rPr>
                <w:sz w:val="20"/>
                <w:szCs w:val="20"/>
              </w:rPr>
              <w:t>A helyes, differenciált hangindítás kidolgozása.</w:t>
            </w:r>
          </w:p>
        </w:tc>
        <w:tc>
          <w:tcPr>
            <w:tcW w:w="845" w:type="dxa"/>
          </w:tcPr>
          <w:p w:rsidR="005F7EE6" w:rsidRPr="00AA2B5E" w:rsidRDefault="005F7EE6" w:rsidP="00341B9E">
            <w:pPr>
              <w:spacing w:line="276" w:lineRule="auto"/>
              <w:jc w:val="center"/>
              <w:rPr>
                <w:b/>
              </w:rPr>
            </w:pPr>
          </w:p>
        </w:tc>
        <w:tc>
          <w:tcPr>
            <w:tcW w:w="923" w:type="dxa"/>
          </w:tcPr>
          <w:p w:rsidR="005F7EE6" w:rsidRPr="00AA2B5E" w:rsidRDefault="005F7EE6" w:rsidP="00341B9E">
            <w:pPr>
              <w:spacing w:line="276" w:lineRule="auto"/>
              <w:jc w:val="center"/>
              <w:rPr>
                <w:b/>
              </w:rPr>
            </w:pPr>
          </w:p>
        </w:tc>
        <w:tc>
          <w:tcPr>
            <w:tcW w:w="1377" w:type="dxa"/>
          </w:tcPr>
          <w:p w:rsidR="005F7EE6" w:rsidRPr="00AA2B5E" w:rsidRDefault="005F7EE6" w:rsidP="00341B9E">
            <w:pPr>
              <w:spacing w:line="276" w:lineRule="auto"/>
              <w:jc w:val="center"/>
              <w:rPr>
                <w:b/>
              </w:rPr>
            </w:pPr>
          </w:p>
        </w:tc>
      </w:tr>
      <w:tr w:rsidR="0050423C" w:rsidTr="005F7EE6">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8</w:t>
            </w:r>
          </w:p>
        </w:tc>
        <w:tc>
          <w:tcPr>
            <w:tcW w:w="4748" w:type="dxa"/>
          </w:tcPr>
          <w:p w:rsidR="0050423C" w:rsidRPr="00646D49" w:rsidRDefault="0050423C" w:rsidP="00341B9E">
            <w:pPr>
              <w:spacing w:line="276" w:lineRule="auto"/>
              <w:jc w:val="both"/>
              <w:rPr>
                <w:i/>
                <w:sz w:val="20"/>
                <w:szCs w:val="20"/>
              </w:rPr>
            </w:pPr>
            <w:r>
              <w:rPr>
                <w:sz w:val="20"/>
                <w:szCs w:val="20"/>
              </w:rPr>
              <w:t>Hangképzés, 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5F7EE6">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Pr="00646D49" w:rsidRDefault="0050423C" w:rsidP="00341B9E">
            <w:pPr>
              <w:spacing w:line="276" w:lineRule="auto"/>
              <w:jc w:val="center"/>
              <w:rPr>
                <w:sz w:val="20"/>
                <w:szCs w:val="20"/>
              </w:rPr>
            </w:pPr>
            <w:r>
              <w:rPr>
                <w:sz w:val="20"/>
                <w:szCs w:val="20"/>
              </w:rPr>
              <w:t>8</w:t>
            </w:r>
          </w:p>
        </w:tc>
        <w:tc>
          <w:tcPr>
            <w:tcW w:w="4748" w:type="dxa"/>
          </w:tcPr>
          <w:p w:rsidR="0050423C" w:rsidRPr="00646D49" w:rsidRDefault="0050423C" w:rsidP="00341B9E">
            <w:pPr>
              <w:spacing w:line="276" w:lineRule="auto"/>
              <w:jc w:val="both"/>
              <w:rPr>
                <w:i/>
                <w:sz w:val="20"/>
                <w:szCs w:val="20"/>
              </w:rPr>
            </w:pPr>
            <w:r>
              <w:rPr>
                <w:sz w:val="20"/>
                <w:szCs w:val="20"/>
              </w:rPr>
              <w:t>Hangképzés, skálák,</w:t>
            </w:r>
            <w:r w:rsidRPr="00A4702F">
              <w:rPr>
                <w:sz w:val="20"/>
                <w:szCs w:val="20"/>
              </w:rPr>
              <w:t xml:space="preserve"> technikai gyakorlatok, valamint etűdök gyakorlása és egybefüggő előadása a megjelölt szakmai anyagok, zeneművek, illetőleg azok részleteinek tetszőleges felhasználásával.</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5F7EE6">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7</w:t>
            </w:r>
          </w:p>
        </w:tc>
        <w:tc>
          <w:tcPr>
            <w:tcW w:w="4748" w:type="dxa"/>
          </w:tcPr>
          <w:p w:rsidR="0050423C" w:rsidRPr="00646D49" w:rsidRDefault="0050423C" w:rsidP="00341B9E">
            <w:pPr>
              <w:spacing w:line="276" w:lineRule="auto"/>
              <w:jc w:val="both"/>
              <w:rPr>
                <w:i/>
                <w:sz w:val="20"/>
                <w:szCs w:val="20"/>
              </w:rPr>
            </w:pPr>
            <w:r>
              <w:rPr>
                <w:sz w:val="20"/>
                <w:szCs w:val="20"/>
              </w:rPr>
              <w:t>Hangképzés, skálák,</w:t>
            </w:r>
            <w:r w:rsidRPr="00A4702F">
              <w:rPr>
                <w:sz w:val="20"/>
                <w:szCs w:val="20"/>
              </w:rPr>
              <w:t xml:space="preserve"> technikai gyakorlatok, valamint etűdök gyakorlása és egybefüggő előadása a megjelölt szakmai anyagok, zeneművek, illetőleg azok részleteinek tetszőleges felhasználásával</w:t>
            </w:r>
            <w:r>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034688">
        <w:trPr>
          <w:trHeight w:val="794"/>
        </w:trPr>
        <w:tc>
          <w:tcPr>
            <w:tcW w:w="1583" w:type="dxa"/>
            <w:gridSpan w:val="2"/>
            <w:shd w:val="clear" w:color="auto" w:fill="BFBFBF" w:themeFill="background1" w:themeFillShade="BF"/>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31</w:t>
            </w:r>
          </w:p>
        </w:tc>
        <w:tc>
          <w:tcPr>
            <w:tcW w:w="4748" w:type="dxa"/>
            <w:vAlign w:val="center"/>
          </w:tcPr>
          <w:p w:rsidR="0050423C" w:rsidRPr="005F7EE6" w:rsidRDefault="0050423C" w:rsidP="00341B9E">
            <w:pPr>
              <w:spacing w:line="276" w:lineRule="auto"/>
              <w:jc w:val="center"/>
              <w:rPr>
                <w:sz w:val="20"/>
                <w:szCs w:val="20"/>
              </w:rPr>
            </w:pPr>
            <w:r w:rsidRPr="00B117D4">
              <w:rPr>
                <w:sz w:val="20"/>
                <w:szCs w:val="20"/>
              </w:rPr>
              <w:t>Szonáták, versenyművek</w:t>
            </w:r>
          </w:p>
        </w:tc>
        <w:tc>
          <w:tcPr>
            <w:tcW w:w="3145" w:type="dxa"/>
            <w:gridSpan w:val="3"/>
            <w:shd w:val="clear" w:color="auto" w:fill="BFBFBF" w:themeFill="background1" w:themeFillShade="BF"/>
          </w:tcPr>
          <w:p w:rsidR="0050423C" w:rsidRPr="00AA2B5E" w:rsidRDefault="0050423C" w:rsidP="00341B9E">
            <w:pPr>
              <w:spacing w:line="276" w:lineRule="auto"/>
              <w:jc w:val="center"/>
              <w:rPr>
                <w:b/>
              </w:rPr>
            </w:pPr>
          </w:p>
        </w:tc>
      </w:tr>
      <w:tr w:rsidR="0050423C" w:rsidTr="0050423C">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1</w:t>
            </w:r>
          </w:p>
        </w:tc>
        <w:tc>
          <w:tcPr>
            <w:tcW w:w="4748" w:type="dxa"/>
            <w:vAlign w:val="center"/>
          </w:tcPr>
          <w:p w:rsidR="0050423C" w:rsidRPr="00A4702F" w:rsidRDefault="0050423C" w:rsidP="001D2A29">
            <w:pPr>
              <w:spacing w:line="276" w:lineRule="auto"/>
              <w:jc w:val="both"/>
              <w:rPr>
                <w:sz w:val="20"/>
                <w:szCs w:val="20"/>
              </w:rPr>
            </w:pPr>
            <w:r>
              <w:rPr>
                <w:sz w:val="20"/>
                <w:szCs w:val="20"/>
              </w:rPr>
              <w:t>Szonáták</w:t>
            </w:r>
            <w:r w:rsidRPr="00A4702F">
              <w:rPr>
                <w:sz w:val="20"/>
                <w:szCs w:val="20"/>
              </w:rPr>
              <w:t>,</w:t>
            </w:r>
            <w:r w:rsidR="001D2A29">
              <w:rPr>
                <w:sz w:val="20"/>
                <w:szCs w:val="20"/>
              </w:rPr>
              <w:t xml:space="preserve"> </w:t>
            </w:r>
            <w:r w:rsidRPr="00A4702F">
              <w:rPr>
                <w:sz w:val="20"/>
                <w:szCs w:val="20"/>
              </w:rPr>
              <w:t>technikai gyakorlatok és zenekari művek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50423C">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8</w:t>
            </w:r>
          </w:p>
        </w:tc>
        <w:tc>
          <w:tcPr>
            <w:tcW w:w="4748" w:type="dxa"/>
            <w:vAlign w:val="center"/>
          </w:tcPr>
          <w:p w:rsidR="0050423C" w:rsidRPr="00646D49" w:rsidRDefault="0050423C" w:rsidP="00341B9E">
            <w:pPr>
              <w:spacing w:line="276" w:lineRule="auto"/>
              <w:jc w:val="both"/>
              <w:rPr>
                <w:i/>
                <w:sz w:val="20"/>
                <w:szCs w:val="20"/>
              </w:rPr>
            </w:pPr>
            <w:r>
              <w:rPr>
                <w:sz w:val="20"/>
                <w:szCs w:val="20"/>
              </w:rPr>
              <w:t>Szonáták</w:t>
            </w:r>
            <w:r w:rsidRPr="00A4702F">
              <w:rPr>
                <w:sz w:val="20"/>
                <w:szCs w:val="20"/>
              </w:rPr>
              <w:t>, technikai gyakorlatok és zenekari művek</w:t>
            </w:r>
            <w:r w:rsidR="001D2A29">
              <w:rPr>
                <w:sz w:val="20"/>
                <w:szCs w:val="20"/>
              </w:rPr>
              <w:t>,</w:t>
            </w:r>
            <w:r w:rsidRPr="00A4702F">
              <w:rPr>
                <w:sz w:val="20"/>
                <w:szCs w:val="20"/>
              </w:rPr>
              <w:t xml:space="preserve"> </w:t>
            </w:r>
            <w:r>
              <w:rPr>
                <w:sz w:val="20"/>
                <w:szCs w:val="20"/>
              </w:rPr>
              <w:t>versenyművek</w:t>
            </w:r>
            <w:r w:rsidRPr="00A4702F">
              <w:rPr>
                <w:sz w:val="20"/>
                <w:szCs w:val="20"/>
              </w:rPr>
              <w:t xml:space="preserve">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50423C">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8</w:t>
            </w:r>
          </w:p>
        </w:tc>
        <w:tc>
          <w:tcPr>
            <w:tcW w:w="4748" w:type="dxa"/>
            <w:vAlign w:val="center"/>
          </w:tcPr>
          <w:p w:rsidR="0050423C" w:rsidRPr="00A4702F" w:rsidRDefault="0050423C" w:rsidP="001D2A29">
            <w:pPr>
              <w:spacing w:line="276" w:lineRule="auto"/>
              <w:jc w:val="both"/>
              <w:rPr>
                <w:sz w:val="20"/>
                <w:szCs w:val="20"/>
              </w:rPr>
            </w:pPr>
            <w:r>
              <w:rPr>
                <w:sz w:val="20"/>
                <w:szCs w:val="20"/>
              </w:rPr>
              <w:t>Szonáták</w:t>
            </w:r>
            <w:r w:rsidRPr="00A4702F">
              <w:rPr>
                <w:sz w:val="20"/>
                <w:szCs w:val="20"/>
              </w:rPr>
              <w:t>,</w:t>
            </w:r>
            <w:r w:rsidR="001D2A29">
              <w:rPr>
                <w:sz w:val="20"/>
                <w:szCs w:val="20"/>
              </w:rPr>
              <w:t xml:space="preserve"> </w:t>
            </w:r>
            <w:r w:rsidRPr="00A4702F">
              <w:rPr>
                <w:sz w:val="20"/>
                <w:szCs w:val="20"/>
              </w:rPr>
              <w:t>technikai gyakorlatok és zenekari művek</w:t>
            </w:r>
            <w:r w:rsidR="001D2A29">
              <w:rPr>
                <w:sz w:val="20"/>
                <w:szCs w:val="20"/>
              </w:rPr>
              <w:t xml:space="preserve">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50423C">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8</w:t>
            </w:r>
          </w:p>
        </w:tc>
        <w:tc>
          <w:tcPr>
            <w:tcW w:w="4748" w:type="dxa"/>
            <w:vAlign w:val="center"/>
          </w:tcPr>
          <w:p w:rsidR="0050423C" w:rsidRPr="00646D49" w:rsidRDefault="0050423C" w:rsidP="00341B9E">
            <w:pPr>
              <w:spacing w:line="276" w:lineRule="auto"/>
              <w:jc w:val="both"/>
              <w:rPr>
                <w:i/>
                <w:sz w:val="20"/>
                <w:szCs w:val="20"/>
              </w:rPr>
            </w:pPr>
            <w:r>
              <w:rPr>
                <w:sz w:val="20"/>
                <w:szCs w:val="20"/>
              </w:rPr>
              <w:t>Szonáták</w:t>
            </w:r>
            <w:r w:rsidRPr="00A4702F">
              <w:rPr>
                <w:sz w:val="20"/>
                <w:szCs w:val="20"/>
              </w:rPr>
              <w:t>, technikai gyakorlatok és zenekari művek</w:t>
            </w:r>
            <w:r w:rsidR="001D2A29">
              <w:rPr>
                <w:sz w:val="20"/>
                <w:szCs w:val="20"/>
              </w:rPr>
              <w:t>,</w:t>
            </w:r>
            <w:r w:rsidRPr="00A4702F">
              <w:rPr>
                <w:sz w:val="20"/>
                <w:szCs w:val="20"/>
              </w:rPr>
              <w:t xml:space="preserve"> </w:t>
            </w:r>
            <w:r>
              <w:rPr>
                <w:sz w:val="20"/>
                <w:szCs w:val="20"/>
              </w:rPr>
              <w:t>versenyművek</w:t>
            </w:r>
            <w:r w:rsidRPr="00A4702F">
              <w:rPr>
                <w:sz w:val="20"/>
                <w:szCs w:val="20"/>
              </w:rPr>
              <w:t xml:space="preserve">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034688">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6</w:t>
            </w:r>
          </w:p>
        </w:tc>
        <w:tc>
          <w:tcPr>
            <w:tcW w:w="4748" w:type="dxa"/>
          </w:tcPr>
          <w:p w:rsidR="0050423C" w:rsidRPr="00646D49" w:rsidRDefault="0050423C" w:rsidP="00341B9E">
            <w:pPr>
              <w:spacing w:line="276" w:lineRule="auto"/>
              <w:jc w:val="both"/>
              <w:rPr>
                <w:i/>
                <w:sz w:val="20"/>
                <w:szCs w:val="20"/>
              </w:rPr>
            </w:pPr>
            <w:r>
              <w:rPr>
                <w:sz w:val="20"/>
                <w:szCs w:val="20"/>
              </w:rPr>
              <w:t>Szonáták</w:t>
            </w:r>
            <w:r w:rsidRPr="00A4702F">
              <w:rPr>
                <w:sz w:val="20"/>
                <w:szCs w:val="20"/>
              </w:rPr>
              <w:t>, technikai gyakorlatok és zenekari művek</w:t>
            </w:r>
            <w:r w:rsidR="001D2A29">
              <w:rPr>
                <w:sz w:val="20"/>
                <w:szCs w:val="20"/>
              </w:rPr>
              <w:t>,</w:t>
            </w:r>
            <w:r w:rsidRPr="00A4702F">
              <w:rPr>
                <w:sz w:val="20"/>
                <w:szCs w:val="20"/>
              </w:rPr>
              <w:t xml:space="preserve"> </w:t>
            </w:r>
            <w:r>
              <w:rPr>
                <w:sz w:val="20"/>
                <w:szCs w:val="20"/>
              </w:rPr>
              <w:t>versenyművek</w:t>
            </w:r>
            <w:r w:rsidRPr="00A4702F">
              <w:rPr>
                <w:sz w:val="20"/>
                <w:szCs w:val="20"/>
              </w:rPr>
              <w:t xml:space="preserve"> gyako</w:t>
            </w:r>
            <w:r>
              <w:rPr>
                <w:sz w:val="20"/>
                <w:szCs w:val="20"/>
              </w:rPr>
              <w:t xml:space="preserve">rlása és egybefüggő előadása a </w:t>
            </w:r>
            <w:r w:rsidRPr="00A4702F">
              <w:rPr>
                <w:sz w:val="20"/>
                <w:szCs w:val="20"/>
              </w:rPr>
              <w:t>megjelölt szakmai anyagok, zeneművek, illetőleg azok részleteinek tetszőleges felhasználásával</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034688">
        <w:trPr>
          <w:trHeight w:val="794"/>
        </w:trPr>
        <w:tc>
          <w:tcPr>
            <w:tcW w:w="1583" w:type="dxa"/>
            <w:gridSpan w:val="2"/>
            <w:shd w:val="clear" w:color="auto" w:fill="BFBFBF" w:themeFill="background1" w:themeFillShade="BF"/>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31</w:t>
            </w:r>
          </w:p>
        </w:tc>
        <w:tc>
          <w:tcPr>
            <w:tcW w:w="4748" w:type="dxa"/>
            <w:vAlign w:val="center"/>
          </w:tcPr>
          <w:p w:rsidR="0050423C" w:rsidRPr="0050423C" w:rsidRDefault="0050423C" w:rsidP="00341B9E">
            <w:pPr>
              <w:spacing w:line="276" w:lineRule="auto"/>
              <w:jc w:val="center"/>
              <w:rPr>
                <w:sz w:val="20"/>
                <w:szCs w:val="20"/>
              </w:rPr>
            </w:pPr>
            <w:r>
              <w:rPr>
                <w:sz w:val="20"/>
                <w:szCs w:val="20"/>
              </w:rPr>
              <w:t>Előadási darabok</w:t>
            </w:r>
          </w:p>
        </w:tc>
        <w:tc>
          <w:tcPr>
            <w:tcW w:w="3145" w:type="dxa"/>
            <w:gridSpan w:val="3"/>
            <w:shd w:val="clear" w:color="auto" w:fill="BFBFBF" w:themeFill="background1" w:themeFillShade="BF"/>
          </w:tcPr>
          <w:p w:rsidR="0050423C" w:rsidRPr="00AA2B5E" w:rsidRDefault="0050423C" w:rsidP="00341B9E">
            <w:pPr>
              <w:spacing w:line="276" w:lineRule="auto"/>
              <w:jc w:val="center"/>
              <w:rPr>
                <w:b/>
              </w:rPr>
            </w:pPr>
          </w:p>
        </w:tc>
      </w:tr>
      <w:tr w:rsidR="0050423C" w:rsidTr="005F7EE6">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2</w:t>
            </w:r>
          </w:p>
        </w:tc>
        <w:tc>
          <w:tcPr>
            <w:tcW w:w="4748" w:type="dxa"/>
            <w:vAlign w:val="center"/>
          </w:tcPr>
          <w:p w:rsidR="0050423C" w:rsidRPr="00A4702F" w:rsidRDefault="0050423C" w:rsidP="00341B9E">
            <w:pPr>
              <w:spacing w:line="276" w:lineRule="auto"/>
              <w:jc w:val="both"/>
              <w:rPr>
                <w:sz w:val="20"/>
                <w:szCs w:val="20"/>
              </w:rPr>
            </w:pPr>
            <w:r>
              <w:rPr>
                <w:sz w:val="20"/>
                <w:szCs w:val="20"/>
              </w:rPr>
              <w:t>Szonáták</w:t>
            </w:r>
            <w:r w:rsidRPr="00A4702F">
              <w:rPr>
                <w:sz w:val="20"/>
                <w:szCs w:val="20"/>
              </w:rPr>
              <w:t>, technikai gyakorlatok és előadási darabok gyakorlása és egybefüggő előadása a megjelölt szakmai anyagok, zeneművek, illetőleg azok részleteinek tetszőleges felhasználásával, a tanár által meghatározott dallamhangszer vonatkozásában</w:t>
            </w:r>
            <w:r>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50423C">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8</w:t>
            </w:r>
          </w:p>
        </w:tc>
        <w:tc>
          <w:tcPr>
            <w:tcW w:w="4748" w:type="dxa"/>
          </w:tcPr>
          <w:p w:rsidR="0050423C" w:rsidRPr="00646D49" w:rsidRDefault="0050423C" w:rsidP="00341B9E">
            <w:pPr>
              <w:spacing w:line="276" w:lineRule="auto"/>
              <w:jc w:val="both"/>
              <w:rPr>
                <w:i/>
                <w:sz w:val="20"/>
                <w:szCs w:val="20"/>
              </w:rPr>
            </w:pPr>
            <w:r>
              <w:rPr>
                <w:sz w:val="20"/>
                <w:szCs w:val="20"/>
              </w:rPr>
              <w:t>Szonáták</w:t>
            </w:r>
            <w:r w:rsidRPr="00A4702F">
              <w:rPr>
                <w:sz w:val="20"/>
                <w:szCs w:val="20"/>
              </w:rPr>
              <w:t>,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50423C">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8</w:t>
            </w:r>
          </w:p>
        </w:tc>
        <w:tc>
          <w:tcPr>
            <w:tcW w:w="4748" w:type="dxa"/>
          </w:tcPr>
          <w:p w:rsidR="0050423C" w:rsidRPr="00646D49" w:rsidRDefault="0050423C" w:rsidP="00341B9E">
            <w:pPr>
              <w:spacing w:line="276" w:lineRule="auto"/>
              <w:jc w:val="both"/>
              <w:rPr>
                <w:i/>
                <w:sz w:val="20"/>
                <w:szCs w:val="20"/>
              </w:rPr>
            </w:pPr>
            <w:r>
              <w:rPr>
                <w:sz w:val="20"/>
                <w:szCs w:val="20"/>
              </w:rPr>
              <w:t>Szonáták</w:t>
            </w:r>
            <w:r w:rsidRPr="00A4702F">
              <w:rPr>
                <w:sz w:val="20"/>
                <w:szCs w:val="20"/>
              </w:rPr>
              <w:t>,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034688">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8</w:t>
            </w:r>
          </w:p>
        </w:tc>
        <w:tc>
          <w:tcPr>
            <w:tcW w:w="4748" w:type="dxa"/>
          </w:tcPr>
          <w:p w:rsidR="0050423C" w:rsidRPr="009C2502" w:rsidRDefault="0050423C" w:rsidP="00341B9E">
            <w:pPr>
              <w:tabs>
                <w:tab w:val="left" w:pos="2268"/>
              </w:tabs>
              <w:spacing w:line="276" w:lineRule="auto"/>
              <w:ind w:left="17"/>
              <w:jc w:val="both"/>
              <w:rPr>
                <w:sz w:val="20"/>
                <w:szCs w:val="20"/>
              </w:rPr>
            </w:pPr>
            <w:r>
              <w:rPr>
                <w:sz w:val="20"/>
                <w:szCs w:val="20"/>
              </w:rPr>
              <w:t xml:space="preserve">Szonáta </w:t>
            </w:r>
            <w:r w:rsidRPr="00292088">
              <w:rPr>
                <w:sz w:val="20"/>
                <w:szCs w:val="20"/>
              </w:rPr>
              <w:t>gyűjtemények</w:t>
            </w:r>
            <w:r>
              <w:rPr>
                <w:sz w:val="20"/>
                <w:szCs w:val="20"/>
              </w:rPr>
              <w:t xml:space="preserve"> (választás az előrehaladás alapján, a Kerettanterv ajánlásai közül, a hangszernek megfelelően)</w:t>
            </w:r>
            <w:r w:rsidR="001D2A29">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034688">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5</w:t>
            </w:r>
          </w:p>
        </w:tc>
        <w:tc>
          <w:tcPr>
            <w:tcW w:w="4748" w:type="dxa"/>
          </w:tcPr>
          <w:p w:rsidR="0050423C" w:rsidRPr="00E47671" w:rsidRDefault="0050423C" w:rsidP="00341B9E">
            <w:pPr>
              <w:tabs>
                <w:tab w:val="left" w:pos="2268"/>
              </w:tabs>
              <w:spacing w:line="276" w:lineRule="auto"/>
              <w:ind w:left="17"/>
              <w:jc w:val="both"/>
              <w:rPr>
                <w:b/>
                <w:sz w:val="20"/>
                <w:szCs w:val="20"/>
              </w:rPr>
            </w:pPr>
            <w:r>
              <w:rPr>
                <w:sz w:val="20"/>
                <w:szCs w:val="20"/>
              </w:rPr>
              <w:t>Szonáta</w:t>
            </w:r>
            <w:r w:rsidRPr="00292088">
              <w:rPr>
                <w:sz w:val="20"/>
                <w:szCs w:val="20"/>
              </w:rPr>
              <w:t>gyűjtemények</w:t>
            </w:r>
            <w:r>
              <w:rPr>
                <w:sz w:val="20"/>
                <w:szCs w:val="20"/>
              </w:rPr>
              <w:t xml:space="preserve"> (választás az előrehaladás alapján, a Kerettanterv ajánlásai közül a hangszernek megfelelően)</w:t>
            </w:r>
            <w:r w:rsidR="001D2A29">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RPr="00341B9E" w:rsidTr="00495F75">
        <w:trPr>
          <w:trHeight w:val="851"/>
        </w:trPr>
        <w:tc>
          <w:tcPr>
            <w:tcW w:w="1583" w:type="dxa"/>
            <w:gridSpan w:val="2"/>
            <w:shd w:val="clear" w:color="auto" w:fill="BFBFBF" w:themeFill="background1" w:themeFillShade="BF"/>
            <w:vAlign w:val="center"/>
          </w:tcPr>
          <w:p w:rsidR="0050423C" w:rsidRPr="00341B9E" w:rsidRDefault="0050423C" w:rsidP="00341B9E">
            <w:pPr>
              <w:spacing w:line="276" w:lineRule="auto"/>
              <w:jc w:val="center"/>
              <w:rPr>
                <w:b/>
                <w:sz w:val="24"/>
                <w:szCs w:val="24"/>
              </w:rPr>
            </w:pPr>
          </w:p>
        </w:tc>
        <w:tc>
          <w:tcPr>
            <w:tcW w:w="697" w:type="dxa"/>
            <w:vAlign w:val="center"/>
          </w:tcPr>
          <w:p w:rsidR="0050423C" w:rsidRPr="00341B9E" w:rsidRDefault="0050423C" w:rsidP="00341B9E">
            <w:pPr>
              <w:spacing w:line="276" w:lineRule="auto"/>
              <w:jc w:val="center"/>
              <w:rPr>
                <w:sz w:val="24"/>
                <w:szCs w:val="24"/>
              </w:rPr>
            </w:pPr>
            <w:r w:rsidRPr="00341B9E">
              <w:rPr>
                <w:sz w:val="24"/>
                <w:szCs w:val="24"/>
              </w:rPr>
              <w:t>31</w:t>
            </w:r>
          </w:p>
        </w:tc>
        <w:tc>
          <w:tcPr>
            <w:tcW w:w="4748" w:type="dxa"/>
            <w:vAlign w:val="center"/>
          </w:tcPr>
          <w:p w:rsidR="0050423C" w:rsidRPr="00341B9E" w:rsidRDefault="0050423C" w:rsidP="00341B9E">
            <w:pPr>
              <w:spacing w:line="276" w:lineRule="auto"/>
              <w:jc w:val="center"/>
              <w:rPr>
                <w:i/>
                <w:sz w:val="24"/>
                <w:szCs w:val="24"/>
              </w:rPr>
            </w:pPr>
            <w:r w:rsidRPr="00341B9E">
              <w:rPr>
                <w:sz w:val="24"/>
                <w:szCs w:val="24"/>
              </w:rPr>
              <w:t>Korrepetíció</w:t>
            </w:r>
          </w:p>
        </w:tc>
        <w:tc>
          <w:tcPr>
            <w:tcW w:w="3145" w:type="dxa"/>
            <w:gridSpan w:val="3"/>
            <w:shd w:val="clear" w:color="auto" w:fill="BFBFBF" w:themeFill="background1" w:themeFillShade="BF"/>
          </w:tcPr>
          <w:p w:rsidR="0050423C" w:rsidRPr="00341B9E" w:rsidRDefault="0050423C" w:rsidP="00341B9E">
            <w:pPr>
              <w:spacing w:line="276" w:lineRule="auto"/>
              <w:jc w:val="center"/>
              <w:rPr>
                <w:b/>
                <w:sz w:val="24"/>
                <w:szCs w:val="24"/>
              </w:rPr>
            </w:pPr>
          </w:p>
        </w:tc>
      </w:tr>
      <w:tr w:rsidR="00681C38" w:rsidTr="00681C38">
        <w:trPr>
          <w:trHeight w:val="794"/>
        </w:trPr>
        <w:tc>
          <w:tcPr>
            <w:tcW w:w="1583" w:type="dxa"/>
            <w:gridSpan w:val="2"/>
            <w:shd w:val="clear" w:color="auto" w:fill="BFBFBF" w:themeFill="background1" w:themeFillShade="BF"/>
            <w:vAlign w:val="center"/>
          </w:tcPr>
          <w:p w:rsidR="00681C38" w:rsidRPr="00AA2B5E" w:rsidRDefault="00681C38" w:rsidP="00341B9E">
            <w:pPr>
              <w:spacing w:line="276" w:lineRule="auto"/>
              <w:jc w:val="center"/>
              <w:rPr>
                <w:b/>
              </w:rPr>
            </w:pPr>
          </w:p>
        </w:tc>
        <w:tc>
          <w:tcPr>
            <w:tcW w:w="697" w:type="dxa"/>
            <w:vAlign w:val="center"/>
          </w:tcPr>
          <w:p w:rsidR="00681C38" w:rsidRPr="00646D49" w:rsidRDefault="00681C38" w:rsidP="00341B9E">
            <w:pPr>
              <w:spacing w:line="276" w:lineRule="auto"/>
              <w:jc w:val="center"/>
              <w:rPr>
                <w:sz w:val="20"/>
                <w:szCs w:val="20"/>
              </w:rPr>
            </w:pPr>
            <w:r>
              <w:rPr>
                <w:sz w:val="20"/>
                <w:szCs w:val="20"/>
              </w:rPr>
              <w:t>15</w:t>
            </w:r>
          </w:p>
        </w:tc>
        <w:tc>
          <w:tcPr>
            <w:tcW w:w="4748" w:type="dxa"/>
            <w:vAlign w:val="center"/>
          </w:tcPr>
          <w:p w:rsidR="00681C38" w:rsidRPr="00646D49" w:rsidRDefault="00681C38" w:rsidP="00341B9E">
            <w:pPr>
              <w:spacing w:line="276" w:lineRule="auto"/>
              <w:jc w:val="center"/>
              <w:rPr>
                <w:sz w:val="20"/>
                <w:szCs w:val="20"/>
              </w:rPr>
            </w:pPr>
            <w:r w:rsidRPr="00611537">
              <w:rPr>
                <w:sz w:val="20"/>
                <w:szCs w:val="20"/>
              </w:rPr>
              <w:t>Szonáták, versenyművek</w:t>
            </w:r>
          </w:p>
        </w:tc>
        <w:tc>
          <w:tcPr>
            <w:tcW w:w="3145" w:type="dxa"/>
            <w:gridSpan w:val="3"/>
            <w:shd w:val="clear" w:color="auto" w:fill="BFBFBF" w:themeFill="background1" w:themeFillShade="BF"/>
          </w:tcPr>
          <w:p w:rsidR="00681C38" w:rsidRPr="00AA2B5E" w:rsidRDefault="00681C38" w:rsidP="00341B9E">
            <w:pPr>
              <w:spacing w:line="276" w:lineRule="auto"/>
              <w:jc w:val="center"/>
              <w:rPr>
                <w:b/>
              </w:rPr>
            </w:pPr>
          </w:p>
        </w:tc>
      </w:tr>
      <w:tr w:rsidR="0050423C" w:rsidTr="00034688">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Default="0050423C" w:rsidP="00341B9E">
            <w:pPr>
              <w:spacing w:line="276" w:lineRule="auto"/>
              <w:jc w:val="center"/>
              <w:rPr>
                <w:sz w:val="20"/>
                <w:szCs w:val="20"/>
              </w:rPr>
            </w:pPr>
            <w:r>
              <w:rPr>
                <w:sz w:val="20"/>
                <w:szCs w:val="20"/>
              </w:rPr>
              <w:t>3</w:t>
            </w:r>
          </w:p>
        </w:tc>
        <w:tc>
          <w:tcPr>
            <w:tcW w:w="4748" w:type="dxa"/>
          </w:tcPr>
          <w:p w:rsidR="0050423C" w:rsidRPr="001454AD" w:rsidRDefault="0050423C" w:rsidP="00341B9E">
            <w:pPr>
              <w:spacing w:line="276" w:lineRule="auto"/>
              <w:jc w:val="both"/>
              <w:rPr>
                <w:sz w:val="20"/>
                <w:szCs w:val="20"/>
              </w:rPr>
            </w:pPr>
            <w:r w:rsidRPr="001454AD">
              <w:rPr>
                <w:sz w:val="20"/>
                <w:szCs w:val="20"/>
              </w:rPr>
              <w:t>Skálák, techni</w:t>
            </w:r>
            <w:r>
              <w:rPr>
                <w:sz w:val="20"/>
                <w:szCs w:val="20"/>
              </w:rPr>
              <w:t>kai gyakorlatok, valamint szonáták-, versenyművek</w:t>
            </w:r>
            <w:r w:rsidRPr="001454AD">
              <w:rPr>
                <w:sz w:val="20"/>
                <w:szCs w:val="20"/>
              </w:rPr>
              <w:t xml:space="preserve"> gyakorlása és egybefüggő előadása a megjelölt szakmai anyagok, zeneművek, illetőleg azok részleteinek tetszőleges felhasználásával.</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C72ED6">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Pr="00646D49" w:rsidRDefault="0050423C" w:rsidP="00341B9E">
            <w:pPr>
              <w:spacing w:line="276" w:lineRule="auto"/>
              <w:jc w:val="center"/>
              <w:rPr>
                <w:sz w:val="20"/>
                <w:szCs w:val="20"/>
              </w:rPr>
            </w:pPr>
            <w:r>
              <w:rPr>
                <w:sz w:val="20"/>
                <w:szCs w:val="20"/>
              </w:rPr>
              <w:t>8</w:t>
            </w:r>
          </w:p>
        </w:tc>
        <w:tc>
          <w:tcPr>
            <w:tcW w:w="4748" w:type="dxa"/>
          </w:tcPr>
          <w:p w:rsidR="0050423C" w:rsidRPr="00646D49" w:rsidRDefault="0050423C" w:rsidP="00341B9E">
            <w:pPr>
              <w:tabs>
                <w:tab w:val="left" w:pos="2268"/>
              </w:tabs>
              <w:spacing w:line="276" w:lineRule="auto"/>
              <w:ind w:left="17"/>
              <w:jc w:val="both"/>
              <w:rPr>
                <w:sz w:val="20"/>
                <w:szCs w:val="20"/>
              </w:rPr>
            </w:pPr>
            <w:r>
              <w:rPr>
                <w:sz w:val="20"/>
                <w:szCs w:val="20"/>
              </w:rPr>
              <w:t>Szonáta</w:t>
            </w:r>
            <w:r w:rsidRPr="00292088">
              <w:rPr>
                <w:sz w:val="20"/>
                <w:szCs w:val="20"/>
              </w:rPr>
              <w:t>gyűjtemények</w:t>
            </w:r>
            <w:r>
              <w:rPr>
                <w:sz w:val="20"/>
                <w:szCs w:val="20"/>
              </w:rPr>
              <w:t>, versenyművek (választás az előrehaladás alapján, a Kerettanterv ajánlásai közül a hangszernek megfelelően)</w:t>
            </w:r>
            <w:r w:rsidR="001D2A29">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50423C" w:rsidTr="00C72ED6">
        <w:trPr>
          <w:trHeight w:val="794"/>
        </w:trPr>
        <w:tc>
          <w:tcPr>
            <w:tcW w:w="660" w:type="dxa"/>
            <w:vAlign w:val="center"/>
          </w:tcPr>
          <w:p w:rsidR="0050423C" w:rsidRPr="00AA2B5E" w:rsidRDefault="0050423C" w:rsidP="00341B9E">
            <w:pPr>
              <w:spacing w:line="276" w:lineRule="auto"/>
              <w:jc w:val="center"/>
              <w:rPr>
                <w:b/>
              </w:rPr>
            </w:pPr>
          </w:p>
        </w:tc>
        <w:tc>
          <w:tcPr>
            <w:tcW w:w="923" w:type="dxa"/>
            <w:vAlign w:val="center"/>
          </w:tcPr>
          <w:p w:rsidR="0050423C" w:rsidRPr="00AA2B5E" w:rsidRDefault="0050423C" w:rsidP="00341B9E">
            <w:pPr>
              <w:spacing w:line="276" w:lineRule="auto"/>
              <w:jc w:val="center"/>
              <w:rPr>
                <w:b/>
              </w:rPr>
            </w:pPr>
          </w:p>
        </w:tc>
        <w:tc>
          <w:tcPr>
            <w:tcW w:w="697" w:type="dxa"/>
            <w:vAlign w:val="center"/>
          </w:tcPr>
          <w:p w:rsidR="0050423C" w:rsidRPr="00646D49" w:rsidRDefault="0050423C" w:rsidP="00341B9E">
            <w:pPr>
              <w:spacing w:line="276" w:lineRule="auto"/>
              <w:jc w:val="center"/>
              <w:rPr>
                <w:sz w:val="20"/>
                <w:szCs w:val="20"/>
              </w:rPr>
            </w:pPr>
            <w:r>
              <w:rPr>
                <w:sz w:val="20"/>
                <w:szCs w:val="20"/>
              </w:rPr>
              <w:t>4</w:t>
            </w:r>
          </w:p>
        </w:tc>
        <w:tc>
          <w:tcPr>
            <w:tcW w:w="4748" w:type="dxa"/>
          </w:tcPr>
          <w:p w:rsidR="0050423C" w:rsidRPr="00292088" w:rsidRDefault="0050423C" w:rsidP="00341B9E">
            <w:pPr>
              <w:tabs>
                <w:tab w:val="left" w:pos="2268"/>
              </w:tabs>
              <w:spacing w:line="276" w:lineRule="auto"/>
              <w:ind w:left="17"/>
              <w:jc w:val="both"/>
              <w:rPr>
                <w:sz w:val="20"/>
                <w:szCs w:val="20"/>
              </w:rPr>
            </w:pPr>
            <w:r>
              <w:rPr>
                <w:sz w:val="20"/>
                <w:szCs w:val="20"/>
              </w:rPr>
              <w:t>Szonáta</w:t>
            </w:r>
            <w:r w:rsidRPr="00292088">
              <w:rPr>
                <w:sz w:val="20"/>
                <w:szCs w:val="20"/>
              </w:rPr>
              <w:t>gyűjtemények</w:t>
            </w:r>
            <w:r>
              <w:rPr>
                <w:sz w:val="20"/>
                <w:szCs w:val="20"/>
              </w:rPr>
              <w:t>, versenyművek (választás az előrehaladás alapján, a Kerettanterv ajánlásai közül a hangszernek megfelelően)</w:t>
            </w:r>
            <w:r w:rsidR="001D2A29">
              <w:rPr>
                <w:sz w:val="20"/>
                <w:szCs w:val="20"/>
              </w:rPr>
              <w:t>.</w:t>
            </w:r>
          </w:p>
        </w:tc>
        <w:tc>
          <w:tcPr>
            <w:tcW w:w="845" w:type="dxa"/>
          </w:tcPr>
          <w:p w:rsidR="0050423C" w:rsidRPr="00AA2B5E" w:rsidRDefault="0050423C" w:rsidP="00341B9E">
            <w:pPr>
              <w:spacing w:line="276" w:lineRule="auto"/>
              <w:jc w:val="center"/>
              <w:rPr>
                <w:b/>
              </w:rPr>
            </w:pPr>
          </w:p>
        </w:tc>
        <w:tc>
          <w:tcPr>
            <w:tcW w:w="923" w:type="dxa"/>
          </w:tcPr>
          <w:p w:rsidR="0050423C" w:rsidRPr="00AA2B5E" w:rsidRDefault="0050423C" w:rsidP="00341B9E">
            <w:pPr>
              <w:spacing w:line="276" w:lineRule="auto"/>
              <w:jc w:val="center"/>
              <w:rPr>
                <w:b/>
              </w:rPr>
            </w:pPr>
          </w:p>
        </w:tc>
        <w:tc>
          <w:tcPr>
            <w:tcW w:w="1377" w:type="dxa"/>
          </w:tcPr>
          <w:p w:rsidR="0050423C" w:rsidRPr="00AA2B5E" w:rsidRDefault="0050423C" w:rsidP="00341B9E">
            <w:pPr>
              <w:spacing w:line="276" w:lineRule="auto"/>
              <w:jc w:val="center"/>
              <w:rPr>
                <w:b/>
              </w:rPr>
            </w:pPr>
          </w:p>
        </w:tc>
      </w:tr>
      <w:tr w:rsidR="00681C38" w:rsidTr="00681C38">
        <w:trPr>
          <w:trHeight w:val="794"/>
        </w:trPr>
        <w:tc>
          <w:tcPr>
            <w:tcW w:w="1583" w:type="dxa"/>
            <w:gridSpan w:val="2"/>
            <w:shd w:val="clear" w:color="auto" w:fill="BFBFBF" w:themeFill="background1" w:themeFillShade="BF"/>
            <w:vAlign w:val="center"/>
          </w:tcPr>
          <w:p w:rsidR="00681C38" w:rsidRPr="00AA2B5E" w:rsidRDefault="00681C38" w:rsidP="00341B9E">
            <w:pPr>
              <w:spacing w:line="276" w:lineRule="auto"/>
              <w:jc w:val="center"/>
              <w:rPr>
                <w:b/>
              </w:rPr>
            </w:pPr>
          </w:p>
        </w:tc>
        <w:tc>
          <w:tcPr>
            <w:tcW w:w="697" w:type="dxa"/>
            <w:vAlign w:val="center"/>
          </w:tcPr>
          <w:p w:rsidR="00681C38" w:rsidRPr="00646D49" w:rsidRDefault="00681C38" w:rsidP="00341B9E">
            <w:pPr>
              <w:spacing w:line="276" w:lineRule="auto"/>
              <w:jc w:val="center"/>
              <w:rPr>
                <w:sz w:val="20"/>
                <w:szCs w:val="20"/>
              </w:rPr>
            </w:pPr>
            <w:r>
              <w:rPr>
                <w:sz w:val="20"/>
                <w:szCs w:val="20"/>
              </w:rPr>
              <w:t>16</w:t>
            </w:r>
          </w:p>
        </w:tc>
        <w:tc>
          <w:tcPr>
            <w:tcW w:w="4748" w:type="dxa"/>
            <w:vAlign w:val="center"/>
          </w:tcPr>
          <w:p w:rsidR="00681C38" w:rsidRDefault="00681C38" w:rsidP="00341B9E">
            <w:pPr>
              <w:spacing w:line="276" w:lineRule="auto"/>
              <w:jc w:val="center"/>
            </w:pPr>
            <w:r w:rsidRPr="00140B28">
              <w:rPr>
                <w:sz w:val="20"/>
                <w:szCs w:val="20"/>
              </w:rPr>
              <w:t>Előadási darabok</w:t>
            </w:r>
          </w:p>
        </w:tc>
        <w:tc>
          <w:tcPr>
            <w:tcW w:w="3145" w:type="dxa"/>
            <w:gridSpan w:val="3"/>
            <w:shd w:val="clear" w:color="auto" w:fill="BFBFBF" w:themeFill="background1" w:themeFillShade="BF"/>
          </w:tcPr>
          <w:p w:rsidR="00681C38" w:rsidRPr="00AA2B5E" w:rsidRDefault="00681C38" w:rsidP="00341B9E">
            <w:pPr>
              <w:spacing w:line="276" w:lineRule="auto"/>
              <w:jc w:val="center"/>
              <w:rPr>
                <w:b/>
              </w:rPr>
            </w:pPr>
          </w:p>
        </w:tc>
      </w:tr>
      <w:tr w:rsidR="00681C38" w:rsidTr="00341B9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4</w:t>
            </w:r>
          </w:p>
        </w:tc>
        <w:tc>
          <w:tcPr>
            <w:tcW w:w="4748" w:type="dxa"/>
            <w:vAlign w:val="center"/>
          </w:tcPr>
          <w:p w:rsidR="00681C38" w:rsidRPr="001454AD" w:rsidRDefault="00681C38" w:rsidP="00341B9E">
            <w:pPr>
              <w:spacing w:line="276" w:lineRule="auto"/>
              <w:jc w:val="both"/>
            </w:pPr>
            <w:r>
              <w:rPr>
                <w:sz w:val="20"/>
                <w:szCs w:val="20"/>
              </w:rPr>
              <w:t>Előadási darabok</w:t>
            </w:r>
            <w:r w:rsidRPr="001454AD">
              <w:rPr>
                <w:sz w:val="20"/>
                <w:szCs w:val="20"/>
              </w:rPr>
              <w:t>, technikai gyakorlatok és zenekari művek gyako</w:t>
            </w:r>
            <w:r>
              <w:rPr>
                <w:sz w:val="20"/>
                <w:szCs w:val="20"/>
              </w:rPr>
              <w:t xml:space="preserve">rlása és egybefüggő előadása a </w:t>
            </w:r>
            <w:r w:rsidRPr="001454AD">
              <w:rPr>
                <w:sz w:val="20"/>
                <w:szCs w:val="20"/>
              </w:rPr>
              <w:t>megjelölt szakmai anyagok, zeneművek, illetőleg azok részleteinek tetszőleges felhasználásával</w:t>
            </w:r>
            <w:r>
              <w:rPr>
                <w:sz w:val="20"/>
                <w:szCs w:val="20"/>
              </w:rPr>
              <w:t>.</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1D2A29">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8</w:t>
            </w:r>
          </w:p>
        </w:tc>
        <w:tc>
          <w:tcPr>
            <w:tcW w:w="4748" w:type="dxa"/>
          </w:tcPr>
          <w:p w:rsidR="00681C38" w:rsidRDefault="00681C38" w:rsidP="001D2A29">
            <w:pPr>
              <w:spacing w:line="276" w:lineRule="auto"/>
              <w:jc w:val="both"/>
              <w:rPr>
                <w:sz w:val="20"/>
                <w:szCs w:val="20"/>
              </w:rPr>
            </w:pPr>
            <w:r w:rsidRPr="00292088">
              <w:rPr>
                <w:sz w:val="20"/>
                <w:szCs w:val="20"/>
              </w:rPr>
              <w:t>Előadási darabok</w:t>
            </w:r>
            <w:r>
              <w:rPr>
                <w:sz w:val="20"/>
                <w:szCs w:val="20"/>
              </w:rPr>
              <w:t xml:space="preserve"> (választás az előrehaladás alapján, a Kerettanterv ajánlásai közül a hangszernek megfelelően)</w:t>
            </w:r>
            <w:r w:rsidR="001D2A29">
              <w:rPr>
                <w:sz w:val="20"/>
                <w:szCs w:val="20"/>
              </w:rPr>
              <w:t>.</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1D2A29">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4</w:t>
            </w:r>
          </w:p>
        </w:tc>
        <w:tc>
          <w:tcPr>
            <w:tcW w:w="4748" w:type="dxa"/>
          </w:tcPr>
          <w:p w:rsidR="00681C38" w:rsidRPr="00783E0B" w:rsidRDefault="00681C38" w:rsidP="001D2A29">
            <w:pPr>
              <w:spacing w:line="276" w:lineRule="auto"/>
              <w:jc w:val="both"/>
              <w:rPr>
                <w:b/>
                <w:sz w:val="20"/>
                <w:szCs w:val="20"/>
              </w:rPr>
            </w:pPr>
            <w:r w:rsidRPr="00292088">
              <w:rPr>
                <w:sz w:val="20"/>
                <w:szCs w:val="20"/>
              </w:rPr>
              <w:t>Előadási darabok</w:t>
            </w:r>
            <w:r>
              <w:rPr>
                <w:sz w:val="20"/>
                <w:szCs w:val="20"/>
              </w:rPr>
              <w:t xml:space="preserve"> (választás az előrehaladás alapján, a Kerettanterv ajánlásai közül, a hangszernek megfelelően)</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RPr="00495F75" w:rsidTr="00A963BA">
        <w:trPr>
          <w:trHeight w:val="851"/>
        </w:trPr>
        <w:tc>
          <w:tcPr>
            <w:tcW w:w="1583" w:type="dxa"/>
            <w:gridSpan w:val="2"/>
            <w:shd w:val="clear" w:color="auto" w:fill="BFBFBF" w:themeFill="background1" w:themeFillShade="BF"/>
            <w:vAlign w:val="center"/>
          </w:tcPr>
          <w:p w:rsidR="00681C38" w:rsidRPr="00495F75" w:rsidRDefault="00681C38" w:rsidP="00341B9E">
            <w:pPr>
              <w:spacing w:line="276" w:lineRule="auto"/>
              <w:jc w:val="center"/>
              <w:rPr>
                <w:i/>
                <w:sz w:val="24"/>
                <w:szCs w:val="24"/>
              </w:rPr>
            </w:pPr>
          </w:p>
        </w:tc>
        <w:tc>
          <w:tcPr>
            <w:tcW w:w="697" w:type="dxa"/>
            <w:vAlign w:val="center"/>
          </w:tcPr>
          <w:p w:rsidR="00681C38" w:rsidRPr="00495F75" w:rsidRDefault="00681C38" w:rsidP="00341B9E">
            <w:pPr>
              <w:spacing w:line="276" w:lineRule="auto"/>
              <w:jc w:val="center"/>
              <w:rPr>
                <w:i/>
                <w:sz w:val="24"/>
                <w:szCs w:val="24"/>
              </w:rPr>
            </w:pPr>
            <w:r w:rsidRPr="00495F75">
              <w:rPr>
                <w:sz w:val="24"/>
                <w:szCs w:val="24"/>
              </w:rPr>
              <w:t>31</w:t>
            </w:r>
          </w:p>
        </w:tc>
        <w:tc>
          <w:tcPr>
            <w:tcW w:w="4748" w:type="dxa"/>
            <w:vAlign w:val="center"/>
          </w:tcPr>
          <w:p w:rsidR="00681C38" w:rsidRPr="00495F75" w:rsidRDefault="00681C38" w:rsidP="00341B9E">
            <w:pPr>
              <w:spacing w:line="276" w:lineRule="auto"/>
              <w:jc w:val="center"/>
              <w:rPr>
                <w:sz w:val="24"/>
                <w:szCs w:val="24"/>
              </w:rPr>
            </w:pPr>
            <w:r w:rsidRPr="00495F75">
              <w:rPr>
                <w:sz w:val="24"/>
                <w:szCs w:val="24"/>
              </w:rPr>
              <w:t>Kötelező zongora</w:t>
            </w:r>
          </w:p>
        </w:tc>
        <w:tc>
          <w:tcPr>
            <w:tcW w:w="3145" w:type="dxa"/>
            <w:gridSpan w:val="3"/>
            <w:shd w:val="clear" w:color="auto" w:fill="BFBFBF" w:themeFill="background1" w:themeFillShade="BF"/>
            <w:vAlign w:val="center"/>
          </w:tcPr>
          <w:p w:rsidR="00681C38" w:rsidRPr="00495F75" w:rsidRDefault="00681C38" w:rsidP="00341B9E">
            <w:pPr>
              <w:spacing w:line="276" w:lineRule="auto"/>
              <w:jc w:val="center"/>
              <w:rPr>
                <w:i/>
                <w:sz w:val="24"/>
                <w:szCs w:val="24"/>
              </w:rPr>
            </w:pPr>
          </w:p>
        </w:tc>
      </w:tr>
      <w:tr w:rsidR="00681C38" w:rsidTr="00083605">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4</w:t>
            </w:r>
          </w:p>
        </w:tc>
        <w:tc>
          <w:tcPr>
            <w:tcW w:w="4748" w:type="dxa"/>
          </w:tcPr>
          <w:p w:rsidR="00681C38" w:rsidRDefault="00681C38" w:rsidP="00341B9E">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341B9E">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341B9E">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341B9E">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1D2A29">
              <w:rPr>
                <w:sz w:val="20"/>
                <w:szCs w:val="20"/>
              </w:rPr>
              <w:t xml:space="preserve"> </w:t>
            </w:r>
            <w:r w:rsidRPr="00C75630">
              <w:rPr>
                <w:sz w:val="20"/>
                <w:szCs w:val="20"/>
              </w:rPr>
              <w:t>für Anna Magdalena Bach</w:t>
            </w:r>
            <w:r>
              <w:rPr>
                <w:sz w:val="20"/>
                <w:szCs w:val="20"/>
              </w:rPr>
              <w:t xml:space="preserve"> stb.</w:t>
            </w:r>
          </w:p>
          <w:p w:rsidR="00681C38" w:rsidRDefault="00681C38" w:rsidP="00341B9E">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681C38" w:rsidRPr="0000597A" w:rsidRDefault="00681C38" w:rsidP="00341B9E">
            <w:pPr>
              <w:spacing w:line="276" w:lineRule="auto"/>
              <w:jc w:val="both"/>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083605">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8</w:t>
            </w:r>
          </w:p>
        </w:tc>
        <w:tc>
          <w:tcPr>
            <w:tcW w:w="4748" w:type="dxa"/>
          </w:tcPr>
          <w:p w:rsidR="00681C38" w:rsidRDefault="00681C38" w:rsidP="00341B9E">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341B9E">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341B9E">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341B9E">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1D2A29">
              <w:rPr>
                <w:sz w:val="20"/>
                <w:szCs w:val="20"/>
              </w:rPr>
              <w:t xml:space="preserve"> </w:t>
            </w:r>
            <w:r w:rsidRPr="00C75630">
              <w:rPr>
                <w:sz w:val="20"/>
                <w:szCs w:val="20"/>
              </w:rPr>
              <w:t>für Anna Magdalena Bach</w:t>
            </w:r>
            <w:r>
              <w:rPr>
                <w:sz w:val="20"/>
                <w:szCs w:val="20"/>
              </w:rPr>
              <w:t xml:space="preserve"> stb.</w:t>
            </w:r>
          </w:p>
          <w:p w:rsidR="00681C38" w:rsidRDefault="00681C38" w:rsidP="00341B9E">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681C38" w:rsidRPr="0000597A" w:rsidRDefault="00681C38" w:rsidP="00341B9E">
            <w:pPr>
              <w:spacing w:line="276" w:lineRule="auto"/>
              <w:jc w:val="both"/>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5F7EE6">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8</w:t>
            </w:r>
          </w:p>
        </w:tc>
        <w:tc>
          <w:tcPr>
            <w:tcW w:w="4748" w:type="dxa"/>
            <w:vAlign w:val="center"/>
          </w:tcPr>
          <w:p w:rsidR="00681C38" w:rsidRDefault="00681C38" w:rsidP="00341B9E">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341B9E">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341B9E">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341B9E">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1D2A29">
              <w:rPr>
                <w:sz w:val="20"/>
                <w:szCs w:val="20"/>
              </w:rPr>
              <w:t xml:space="preserve"> </w:t>
            </w:r>
            <w:r w:rsidRPr="00C75630">
              <w:rPr>
                <w:sz w:val="20"/>
                <w:szCs w:val="20"/>
              </w:rPr>
              <w:t>für Anna Magdalena Bach</w:t>
            </w:r>
            <w:r>
              <w:rPr>
                <w:sz w:val="20"/>
                <w:szCs w:val="20"/>
              </w:rPr>
              <w:t xml:space="preserve"> stb.</w:t>
            </w:r>
          </w:p>
          <w:p w:rsidR="00681C38" w:rsidRDefault="00681C38" w:rsidP="00341B9E">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681C38" w:rsidRPr="00FA377E" w:rsidRDefault="00681C38" w:rsidP="00341B9E">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1D2A29">
        <w:trPr>
          <w:trHeight w:val="731"/>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8</w:t>
            </w:r>
          </w:p>
        </w:tc>
        <w:tc>
          <w:tcPr>
            <w:tcW w:w="4748" w:type="dxa"/>
            <w:vAlign w:val="center"/>
          </w:tcPr>
          <w:p w:rsidR="00681C38" w:rsidRDefault="00681C38" w:rsidP="001D2A29">
            <w:pPr>
              <w:widowControl w:val="0"/>
              <w:adjustRightInd w:val="0"/>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1D2A29">
            <w:pPr>
              <w:widowControl w:val="0"/>
              <w:adjustRightInd w:val="0"/>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1D2A29">
            <w:pPr>
              <w:widowControl w:val="0"/>
              <w:adjustRightInd w:val="0"/>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1D2A29">
            <w:pPr>
              <w:widowControl w:val="0"/>
              <w:adjustRightInd w:val="0"/>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1D2A29">
              <w:rPr>
                <w:sz w:val="20"/>
                <w:szCs w:val="20"/>
              </w:rPr>
              <w:t xml:space="preserve"> </w:t>
            </w:r>
            <w:r w:rsidRPr="00C75630">
              <w:rPr>
                <w:sz w:val="20"/>
                <w:szCs w:val="20"/>
              </w:rPr>
              <w:t>für Anna Magdalena Bach</w:t>
            </w:r>
            <w:r>
              <w:rPr>
                <w:sz w:val="20"/>
                <w:szCs w:val="20"/>
              </w:rPr>
              <w:t xml:space="preserve"> </w:t>
            </w:r>
            <w:r>
              <w:rPr>
                <w:sz w:val="20"/>
                <w:szCs w:val="20"/>
              </w:rPr>
              <w:lastRenderedPageBreak/>
              <w:t>stb.</w:t>
            </w:r>
          </w:p>
          <w:p w:rsidR="00681C38" w:rsidRDefault="00681C38" w:rsidP="001D2A29">
            <w:pPr>
              <w:widowControl w:val="0"/>
              <w:adjustRightInd w:val="0"/>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681C38" w:rsidRPr="00083605" w:rsidRDefault="00681C38" w:rsidP="001D2A29">
            <w:pPr>
              <w:widowControl w:val="0"/>
              <w:adjustRightInd w:val="0"/>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5F7EE6">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3</w:t>
            </w:r>
          </w:p>
        </w:tc>
        <w:tc>
          <w:tcPr>
            <w:tcW w:w="4748" w:type="dxa"/>
            <w:vAlign w:val="center"/>
          </w:tcPr>
          <w:p w:rsidR="00681C38" w:rsidRDefault="00681C38" w:rsidP="00341B9E">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681C38" w:rsidRPr="00C75630" w:rsidRDefault="00681C38" w:rsidP="00341B9E">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681C38" w:rsidRDefault="00681C38" w:rsidP="00341B9E">
            <w:pPr>
              <w:widowControl w:val="0"/>
              <w:adjustRightInd w:val="0"/>
              <w:spacing w:line="276" w:lineRule="auto"/>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681C38" w:rsidRPr="00C75630" w:rsidRDefault="00681C38" w:rsidP="00341B9E">
            <w:pPr>
              <w:widowControl w:val="0"/>
              <w:adjustRightInd w:val="0"/>
              <w:spacing w:line="276" w:lineRule="auto"/>
              <w:ind w:left="159"/>
              <w:jc w:val="both"/>
              <w:textAlignment w:val="baseline"/>
              <w:rPr>
                <w:sz w:val="20"/>
                <w:szCs w:val="20"/>
              </w:rPr>
            </w:pPr>
            <w:r w:rsidRPr="00874AE3">
              <w:rPr>
                <w:sz w:val="20"/>
                <w:szCs w:val="20"/>
              </w:rPr>
              <w:t>J</w:t>
            </w:r>
            <w:r>
              <w:rPr>
                <w:sz w:val="20"/>
                <w:szCs w:val="20"/>
              </w:rPr>
              <w:t xml:space="preserve">. S. Bach: </w:t>
            </w:r>
            <w:r w:rsidRPr="00C75630">
              <w:rPr>
                <w:sz w:val="20"/>
                <w:szCs w:val="20"/>
              </w:rPr>
              <w:t>Notenbüchlein</w:t>
            </w:r>
            <w:r w:rsidR="001D2A29">
              <w:rPr>
                <w:sz w:val="20"/>
                <w:szCs w:val="20"/>
              </w:rPr>
              <w:t xml:space="preserve"> </w:t>
            </w:r>
            <w:r w:rsidRPr="00C75630">
              <w:rPr>
                <w:sz w:val="20"/>
                <w:szCs w:val="20"/>
              </w:rPr>
              <w:t>für Anna Magdalena Bach</w:t>
            </w:r>
            <w:r>
              <w:rPr>
                <w:sz w:val="20"/>
                <w:szCs w:val="20"/>
              </w:rPr>
              <w:t xml:space="preserve"> stb.</w:t>
            </w:r>
          </w:p>
          <w:p w:rsidR="00681C38" w:rsidRDefault="00681C38" w:rsidP="00341B9E">
            <w:pPr>
              <w:widowControl w:val="0"/>
              <w:adjustRightInd w:val="0"/>
              <w:spacing w:line="276" w:lineRule="auto"/>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681C38" w:rsidRPr="00FA377E" w:rsidRDefault="00681C38" w:rsidP="00341B9E">
            <w:pPr>
              <w:widowControl w:val="0"/>
              <w:adjustRightInd w:val="0"/>
              <w:spacing w:line="276" w:lineRule="auto"/>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RPr="00341B9E" w:rsidTr="00A963BA">
        <w:trPr>
          <w:trHeight w:val="851"/>
        </w:trPr>
        <w:tc>
          <w:tcPr>
            <w:tcW w:w="1583" w:type="dxa"/>
            <w:gridSpan w:val="2"/>
            <w:shd w:val="clear" w:color="auto" w:fill="BFBFBF" w:themeFill="background1" w:themeFillShade="BF"/>
            <w:vAlign w:val="center"/>
          </w:tcPr>
          <w:p w:rsidR="00681C38" w:rsidRPr="00341B9E" w:rsidRDefault="00681C38" w:rsidP="00341B9E">
            <w:pPr>
              <w:spacing w:line="276" w:lineRule="auto"/>
              <w:jc w:val="center"/>
              <w:rPr>
                <w:i/>
                <w:sz w:val="24"/>
                <w:szCs w:val="24"/>
              </w:rPr>
            </w:pPr>
          </w:p>
        </w:tc>
        <w:tc>
          <w:tcPr>
            <w:tcW w:w="697" w:type="dxa"/>
            <w:vAlign w:val="center"/>
          </w:tcPr>
          <w:p w:rsidR="00681C38" w:rsidRPr="00341B9E" w:rsidRDefault="00681C38" w:rsidP="00341B9E">
            <w:pPr>
              <w:spacing w:line="276" w:lineRule="auto"/>
              <w:jc w:val="center"/>
              <w:rPr>
                <w:i/>
                <w:sz w:val="24"/>
                <w:szCs w:val="24"/>
              </w:rPr>
            </w:pPr>
            <w:r w:rsidRPr="00341B9E">
              <w:rPr>
                <w:sz w:val="24"/>
                <w:szCs w:val="24"/>
              </w:rPr>
              <w:t>62</w:t>
            </w:r>
          </w:p>
        </w:tc>
        <w:tc>
          <w:tcPr>
            <w:tcW w:w="4748" w:type="dxa"/>
            <w:vAlign w:val="center"/>
          </w:tcPr>
          <w:p w:rsidR="00681C38" w:rsidRPr="00341B9E" w:rsidRDefault="00681C38" w:rsidP="00341B9E">
            <w:pPr>
              <w:spacing w:line="276" w:lineRule="auto"/>
              <w:jc w:val="center"/>
              <w:rPr>
                <w:sz w:val="24"/>
                <w:szCs w:val="24"/>
              </w:rPr>
            </w:pPr>
            <w:r w:rsidRPr="00341B9E">
              <w:rPr>
                <w:sz w:val="24"/>
                <w:szCs w:val="24"/>
              </w:rPr>
              <w:t>Szolfézs</w:t>
            </w:r>
          </w:p>
        </w:tc>
        <w:tc>
          <w:tcPr>
            <w:tcW w:w="3145" w:type="dxa"/>
            <w:gridSpan w:val="3"/>
            <w:shd w:val="clear" w:color="auto" w:fill="BFBFBF" w:themeFill="background1" w:themeFillShade="BF"/>
            <w:vAlign w:val="center"/>
          </w:tcPr>
          <w:p w:rsidR="00681C38" w:rsidRPr="00341B9E" w:rsidRDefault="00681C38" w:rsidP="00341B9E">
            <w:pPr>
              <w:spacing w:line="276" w:lineRule="auto"/>
              <w:jc w:val="center"/>
              <w:rPr>
                <w:i/>
                <w:sz w:val="24"/>
                <w:szCs w:val="24"/>
              </w:rPr>
            </w:pPr>
          </w:p>
        </w:tc>
      </w:tr>
      <w:tr w:rsidR="00681C38" w:rsidTr="00FB75B8">
        <w:trPr>
          <w:trHeight w:val="794"/>
        </w:trPr>
        <w:tc>
          <w:tcPr>
            <w:tcW w:w="1583" w:type="dxa"/>
            <w:gridSpan w:val="2"/>
            <w:shd w:val="clear" w:color="auto" w:fill="BFBFBF" w:themeFill="background1" w:themeFillShade="BF"/>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16</w:t>
            </w:r>
          </w:p>
        </w:tc>
        <w:tc>
          <w:tcPr>
            <w:tcW w:w="4748" w:type="dxa"/>
            <w:vAlign w:val="center"/>
          </w:tcPr>
          <w:p w:rsidR="00681C38" w:rsidRPr="0000597A" w:rsidRDefault="00681C38" w:rsidP="00341B9E">
            <w:pPr>
              <w:spacing w:line="276" w:lineRule="auto"/>
              <w:jc w:val="center"/>
              <w:rPr>
                <w:sz w:val="20"/>
                <w:szCs w:val="20"/>
              </w:rPr>
            </w:pPr>
            <w:r w:rsidRPr="00D36C66">
              <w:rPr>
                <w:sz w:val="20"/>
                <w:szCs w:val="20"/>
              </w:rPr>
              <w:t>Készségfejlesztés hallás után</w:t>
            </w:r>
          </w:p>
        </w:tc>
        <w:tc>
          <w:tcPr>
            <w:tcW w:w="3145" w:type="dxa"/>
            <w:gridSpan w:val="3"/>
            <w:shd w:val="clear" w:color="auto" w:fill="BFBFBF" w:themeFill="background1" w:themeFillShade="BF"/>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5</w:t>
            </w:r>
          </w:p>
        </w:tc>
        <w:tc>
          <w:tcPr>
            <w:tcW w:w="4748" w:type="dxa"/>
          </w:tcPr>
          <w:p w:rsidR="00681C38" w:rsidRPr="00D36C66" w:rsidRDefault="00681C38" w:rsidP="00341B9E">
            <w:pPr>
              <w:spacing w:line="276" w:lineRule="auto"/>
              <w:jc w:val="both"/>
              <w:rPr>
                <w:sz w:val="20"/>
                <w:szCs w:val="20"/>
              </w:rPr>
            </w:pPr>
            <w:r w:rsidRPr="00D36C66">
              <w:rPr>
                <w:sz w:val="20"/>
                <w:szCs w:val="20"/>
              </w:rPr>
              <w:t>A hallás utáni készségfejlesztés a szolfézs gyakorlat tárgy egyik legfontosabb eleme, mely sokban épül a zeneiskolai készségfejlesztésre.</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8</w:t>
            </w:r>
          </w:p>
        </w:tc>
        <w:tc>
          <w:tcPr>
            <w:tcW w:w="4748" w:type="dxa"/>
          </w:tcPr>
          <w:p w:rsidR="00681C38" w:rsidRPr="0000597A" w:rsidRDefault="00681C38" w:rsidP="00341B9E">
            <w:pPr>
              <w:spacing w:line="276" w:lineRule="auto"/>
              <w:jc w:val="both"/>
              <w:rPr>
                <w:sz w:val="20"/>
                <w:szCs w:val="20"/>
              </w:rPr>
            </w:pPr>
            <w:r w:rsidRPr="00D36C66">
              <w:rPr>
                <w:sz w:val="20"/>
                <w:szCs w:val="20"/>
              </w:rPr>
              <w:t>A diákok számára nagyon fontos, hogy mind jobban, készség szinten felismerjék az európai műzene évszázadok során folyamatosan cizellálódó elemeit. Elengedhetetlen tehát a hangközök biztos felismerésének gyakorlása. Erre épül a hármashangzatok felépítése, amelynek meghallása a hangközök biztos ismerete nélkül lehetetlen.</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3</w:t>
            </w:r>
          </w:p>
        </w:tc>
        <w:tc>
          <w:tcPr>
            <w:tcW w:w="4748" w:type="dxa"/>
          </w:tcPr>
          <w:p w:rsidR="00681C38" w:rsidRPr="0000597A" w:rsidRDefault="00681C38" w:rsidP="00341B9E">
            <w:pPr>
              <w:spacing w:line="276" w:lineRule="auto"/>
              <w:jc w:val="both"/>
              <w:rPr>
                <w:sz w:val="20"/>
                <w:szCs w:val="20"/>
              </w:rPr>
            </w:pPr>
            <w:r w:rsidRPr="00D36C66">
              <w:rPr>
                <w:sz w:val="20"/>
                <w:szCs w:val="20"/>
              </w:rPr>
              <w:t>Ezt követi a klasszikus zenében is fontos, de talán a jazz világában még jelentősebb elem, a négyes hangzatok elsajátítása, melyhez szükséges a hármashangzatok biztos felismerése. Nem kevésbé fontos a ritmus biztos ismerete, melynek hallás utáni fejlesztése folyamatos kell</w:t>
            </w:r>
            <w:r>
              <w:rPr>
                <w:sz w:val="20"/>
                <w:szCs w:val="20"/>
              </w:rPr>
              <w:t>, hogy</w:t>
            </w:r>
            <w:r w:rsidRPr="00D36C66">
              <w:rPr>
                <w:sz w:val="20"/>
                <w:szCs w:val="20"/>
              </w:rPr>
              <w:t xml:space="preserve"> legyen.</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FB75B8">
        <w:trPr>
          <w:trHeight w:val="794"/>
        </w:trPr>
        <w:tc>
          <w:tcPr>
            <w:tcW w:w="1583" w:type="dxa"/>
            <w:gridSpan w:val="2"/>
            <w:shd w:val="clear" w:color="auto" w:fill="BFBFBF" w:themeFill="background1" w:themeFillShade="BF"/>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15</w:t>
            </w:r>
          </w:p>
        </w:tc>
        <w:tc>
          <w:tcPr>
            <w:tcW w:w="4748" w:type="dxa"/>
            <w:vAlign w:val="center"/>
          </w:tcPr>
          <w:p w:rsidR="00681C38" w:rsidRPr="0000597A" w:rsidRDefault="00681C38" w:rsidP="00341B9E">
            <w:pPr>
              <w:spacing w:line="276" w:lineRule="auto"/>
              <w:jc w:val="center"/>
              <w:rPr>
                <w:sz w:val="20"/>
                <w:szCs w:val="20"/>
              </w:rPr>
            </w:pPr>
            <w:r w:rsidRPr="00D36C66">
              <w:rPr>
                <w:sz w:val="20"/>
                <w:szCs w:val="20"/>
              </w:rPr>
              <w:t>Készségfejlesztés éneklés útján</w:t>
            </w:r>
          </w:p>
        </w:tc>
        <w:tc>
          <w:tcPr>
            <w:tcW w:w="3145" w:type="dxa"/>
            <w:gridSpan w:val="3"/>
            <w:shd w:val="clear" w:color="auto" w:fill="BFBFBF" w:themeFill="background1" w:themeFillShade="BF"/>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5</w:t>
            </w:r>
          </w:p>
        </w:tc>
        <w:tc>
          <w:tcPr>
            <w:tcW w:w="4748" w:type="dxa"/>
          </w:tcPr>
          <w:p w:rsidR="00681C38" w:rsidRPr="0000597A" w:rsidRDefault="00681C38" w:rsidP="00341B9E">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A963BA">
        <w:trPr>
          <w:trHeight w:val="589"/>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8</w:t>
            </w:r>
          </w:p>
        </w:tc>
        <w:tc>
          <w:tcPr>
            <w:tcW w:w="4748" w:type="dxa"/>
          </w:tcPr>
          <w:p w:rsidR="00681C38" w:rsidRPr="0000597A" w:rsidRDefault="00681C38" w:rsidP="00341B9E">
            <w:pPr>
              <w:spacing w:line="276" w:lineRule="auto"/>
              <w:jc w:val="both"/>
              <w:rPr>
                <w:sz w:val="20"/>
                <w:szCs w:val="20"/>
              </w:rPr>
            </w:pPr>
            <w:r w:rsidRPr="00043EE0">
              <w:rPr>
                <w:sz w:val="20"/>
                <w:szCs w:val="20"/>
              </w:rPr>
              <w:t xml:space="preserve">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ellenőrzés alkalmassá tételére segít a lapról éneklés gyakorlása és a társaival közösen előadott zeneművek </w:t>
            </w:r>
            <w:r w:rsidRPr="00043EE0">
              <w:rPr>
                <w:sz w:val="20"/>
                <w:szCs w:val="20"/>
              </w:rPr>
              <w:lastRenderedPageBreak/>
              <w:t>közösségi élménye.</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2</w:t>
            </w:r>
          </w:p>
        </w:tc>
        <w:tc>
          <w:tcPr>
            <w:tcW w:w="4748" w:type="dxa"/>
          </w:tcPr>
          <w:p w:rsidR="00681C38" w:rsidRPr="0000597A" w:rsidRDefault="00681C38" w:rsidP="00341B9E">
            <w:pPr>
              <w:spacing w:line="276" w:lineRule="auto"/>
              <w:jc w:val="both"/>
              <w:rPr>
                <w:sz w:val="20"/>
                <w:szCs w:val="20"/>
              </w:rPr>
            </w:pPr>
            <w:r w:rsidRPr="00043EE0">
              <w:rPr>
                <w:sz w:val="20"/>
                <w:szCs w:val="20"/>
              </w:rPr>
              <w:t>A kamaraének rendkívül komplexen, már egészen kezdő szinten is nagyon segíti a későbbi aktív zenésztevékenység gyakorlását. Az éneklésen keresztül gyakorolhatja a különböző zenei stílusok előadási módját is, hangszerfüggőség nélkül. A végső fázis, ha már e stílusokban való biztonságos közlekedés hatására az improvizáció is teret kaphat a zeneteremtési folyamatok között.</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FB75B8">
        <w:trPr>
          <w:trHeight w:val="794"/>
        </w:trPr>
        <w:tc>
          <w:tcPr>
            <w:tcW w:w="1583" w:type="dxa"/>
            <w:gridSpan w:val="2"/>
            <w:shd w:val="clear" w:color="auto" w:fill="BFBFBF" w:themeFill="background1" w:themeFillShade="BF"/>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16</w:t>
            </w:r>
          </w:p>
        </w:tc>
        <w:tc>
          <w:tcPr>
            <w:tcW w:w="4748" w:type="dxa"/>
            <w:vAlign w:val="center"/>
          </w:tcPr>
          <w:p w:rsidR="00681C38" w:rsidRPr="0000597A" w:rsidRDefault="00681C38" w:rsidP="00341B9E">
            <w:pPr>
              <w:spacing w:line="276" w:lineRule="auto"/>
              <w:jc w:val="center"/>
              <w:rPr>
                <w:sz w:val="20"/>
                <w:szCs w:val="20"/>
              </w:rPr>
            </w:pPr>
            <w:r w:rsidRPr="00D36C66">
              <w:rPr>
                <w:sz w:val="20"/>
                <w:szCs w:val="20"/>
              </w:rPr>
              <w:t>Készségfejlesztés írásban</w:t>
            </w:r>
          </w:p>
        </w:tc>
        <w:tc>
          <w:tcPr>
            <w:tcW w:w="3145" w:type="dxa"/>
            <w:gridSpan w:val="3"/>
            <w:shd w:val="clear" w:color="auto" w:fill="BFBFBF" w:themeFill="background1" w:themeFillShade="BF"/>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6</w:t>
            </w:r>
          </w:p>
        </w:tc>
        <w:tc>
          <w:tcPr>
            <w:tcW w:w="4748" w:type="dxa"/>
          </w:tcPr>
          <w:p w:rsidR="00681C38" w:rsidRPr="0000597A" w:rsidRDefault="00681C38" w:rsidP="00341B9E">
            <w:pPr>
              <w:spacing w:line="276" w:lineRule="auto"/>
              <w:jc w:val="both"/>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r>
              <w:rPr>
                <w:sz w:val="20"/>
                <w:szCs w:val="20"/>
              </w:rPr>
              <w:t>.</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8</w:t>
            </w:r>
          </w:p>
        </w:tc>
        <w:tc>
          <w:tcPr>
            <w:tcW w:w="4748" w:type="dxa"/>
          </w:tcPr>
          <w:p w:rsidR="00681C38" w:rsidRPr="0000597A" w:rsidRDefault="00681C38" w:rsidP="00341B9E">
            <w:pPr>
              <w:spacing w:line="276" w:lineRule="auto"/>
              <w:jc w:val="both"/>
              <w:rPr>
                <w:sz w:val="20"/>
                <w:szCs w:val="20"/>
              </w:rPr>
            </w:pPr>
            <w:r>
              <w:rPr>
                <w:sz w:val="20"/>
                <w:szCs w:val="20"/>
              </w:rPr>
              <w:t>H</w:t>
            </w:r>
            <w:r w:rsidRPr="00043EE0">
              <w:rPr>
                <w:sz w:val="20"/>
                <w:szCs w:val="20"/>
              </w:rPr>
              <w:t>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tartásával. A kétszólamú írás esetében ki kell fejleszteni a hallás olyan tulajdonságát, amely irányzottan tudja kivenni a hallottakból a szükséges adatokat.</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2</w:t>
            </w:r>
          </w:p>
        </w:tc>
        <w:tc>
          <w:tcPr>
            <w:tcW w:w="4748" w:type="dxa"/>
          </w:tcPr>
          <w:p w:rsidR="00681C38" w:rsidRPr="0000597A" w:rsidRDefault="00681C38" w:rsidP="00341B9E">
            <w:pPr>
              <w:spacing w:line="276" w:lineRule="auto"/>
              <w:jc w:val="both"/>
              <w:rPr>
                <w:sz w:val="20"/>
                <w:szCs w:val="20"/>
              </w:rPr>
            </w:pPr>
            <w:r w:rsidRPr="00043EE0">
              <w:rPr>
                <w:sz w:val="20"/>
                <w:szCs w:val="20"/>
              </w:rPr>
              <w:t>Fontos, hogy az elméleti tudásnak ne vessen gátat az íráskészség, a hármas és négyeshangzatok felépítésének gyakorlása állandó feladatunk</w:t>
            </w:r>
            <w:r w:rsidR="001D2A29">
              <w:rPr>
                <w:sz w:val="20"/>
                <w:szCs w:val="20"/>
              </w:rPr>
              <w:t>.</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A0516E">
        <w:trPr>
          <w:trHeight w:val="794"/>
        </w:trPr>
        <w:tc>
          <w:tcPr>
            <w:tcW w:w="1583" w:type="dxa"/>
            <w:gridSpan w:val="2"/>
            <w:shd w:val="clear" w:color="auto" w:fill="BFBFBF" w:themeFill="background1" w:themeFillShade="BF"/>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15</w:t>
            </w:r>
          </w:p>
        </w:tc>
        <w:tc>
          <w:tcPr>
            <w:tcW w:w="4748" w:type="dxa"/>
            <w:vAlign w:val="center"/>
          </w:tcPr>
          <w:p w:rsidR="00681C38" w:rsidRPr="0000597A" w:rsidRDefault="00681C38" w:rsidP="00341B9E">
            <w:pPr>
              <w:spacing w:line="276" w:lineRule="auto"/>
              <w:jc w:val="center"/>
              <w:rPr>
                <w:sz w:val="20"/>
                <w:szCs w:val="20"/>
              </w:rPr>
            </w:pPr>
            <w:r w:rsidRPr="00D36C66">
              <w:rPr>
                <w:sz w:val="20"/>
                <w:szCs w:val="20"/>
              </w:rPr>
              <w:t>Stílus és zenetörténeti ismeretek elsajátítása</w:t>
            </w:r>
          </w:p>
        </w:tc>
        <w:tc>
          <w:tcPr>
            <w:tcW w:w="3145" w:type="dxa"/>
            <w:gridSpan w:val="3"/>
            <w:shd w:val="clear" w:color="auto" w:fill="BFBFBF" w:themeFill="background1" w:themeFillShade="BF"/>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6</w:t>
            </w:r>
          </w:p>
        </w:tc>
        <w:tc>
          <w:tcPr>
            <w:tcW w:w="4748" w:type="dxa"/>
          </w:tcPr>
          <w:p w:rsidR="00681C38" w:rsidRPr="0000597A" w:rsidRDefault="00681C38" w:rsidP="00341B9E">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001D2A29">
              <w:rPr>
                <w:sz w:val="20"/>
                <w:szCs w:val="20"/>
              </w:rPr>
              <w:t xml:space="preserve"> </w:t>
            </w:r>
            <w:r w:rsidRPr="00E743C4">
              <w:rPr>
                <w:sz w:val="20"/>
                <w:szCs w:val="20"/>
              </w:rPr>
              <w:t>elősegíti, ha a szolfézs tárgy keretében kisebb példákon gyakorolja a zenei formák összefogását, előadását.</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8</w:t>
            </w:r>
          </w:p>
        </w:tc>
        <w:tc>
          <w:tcPr>
            <w:tcW w:w="4748" w:type="dxa"/>
          </w:tcPr>
          <w:p w:rsidR="00681C38" w:rsidRPr="00E743C4" w:rsidRDefault="00681C38" w:rsidP="00341B9E">
            <w:pPr>
              <w:spacing w:line="276" w:lineRule="auto"/>
              <w:jc w:val="both"/>
              <w:rPr>
                <w:sz w:val="20"/>
                <w:szCs w:val="20"/>
              </w:rPr>
            </w:pPr>
            <w:r w:rsidRPr="00E743C4">
              <w:rPr>
                <w:sz w:val="20"/>
                <w:szCs w:val="20"/>
              </w:rPr>
              <w:t xml:space="preserve">Ezáltal kialakul benne egy olyan stílusismeret, melyre az aktív zenei tevékenységformákban is állandóan szüksége lesz, illetve saját hangszerén is </w:t>
            </w:r>
            <w:r w:rsidR="001D2A29">
              <w:rPr>
                <w:sz w:val="20"/>
                <w:szCs w:val="20"/>
              </w:rPr>
              <w:t>kamatoztathatja ebbéli tudását.</w:t>
            </w:r>
          </w:p>
          <w:p w:rsidR="00681C38" w:rsidRPr="0000597A" w:rsidRDefault="00681C38" w:rsidP="00341B9E">
            <w:pPr>
              <w:spacing w:line="276" w:lineRule="auto"/>
              <w:jc w:val="both"/>
              <w:rPr>
                <w:sz w:val="20"/>
                <w:szCs w:val="20"/>
              </w:rPr>
            </w:pPr>
            <w:r w:rsidRPr="00E743C4">
              <w:rPr>
                <w:sz w:val="20"/>
                <w:szCs w:val="20"/>
              </w:rPr>
              <w:t>A zenei anyag kiválasztásában a tanár vegye figyelembe az adott osztály összetételét és képességeit: a tananyag mennyisége és nehézségi szintje a tanulócsoport felkészültségéhez igazodjon.</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A0516E">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1</w:t>
            </w:r>
          </w:p>
        </w:tc>
        <w:tc>
          <w:tcPr>
            <w:tcW w:w="4748" w:type="dxa"/>
          </w:tcPr>
          <w:p w:rsidR="00681C38" w:rsidRPr="00E743C4" w:rsidRDefault="00681C38" w:rsidP="00341B9E">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w:t>
            </w:r>
            <w:r>
              <w:rPr>
                <w:sz w:val="20"/>
                <w:szCs w:val="20"/>
              </w:rPr>
              <w:t>őktől érdemes műveket keresnünk:</w:t>
            </w:r>
          </w:p>
          <w:p w:rsidR="00681C38" w:rsidRPr="00E743C4" w:rsidRDefault="00681C38" w:rsidP="00341B9E">
            <w:pPr>
              <w:widowControl w:val="0"/>
              <w:adjustRightInd w:val="0"/>
              <w:spacing w:line="276" w:lineRule="auto"/>
              <w:jc w:val="both"/>
              <w:textAlignment w:val="baseline"/>
              <w:rPr>
                <w:sz w:val="20"/>
                <w:szCs w:val="20"/>
              </w:rPr>
            </w:pPr>
            <w:r w:rsidRPr="00E743C4">
              <w:rPr>
                <w:sz w:val="20"/>
                <w:szCs w:val="20"/>
              </w:rPr>
              <w:t>A középkor egyszólamú egyházi és világi</w:t>
            </w:r>
            <w:r>
              <w:rPr>
                <w:sz w:val="20"/>
                <w:szCs w:val="20"/>
              </w:rPr>
              <w:t xml:space="preserve"> zenéje.</w:t>
            </w:r>
          </w:p>
          <w:p w:rsidR="00681C38" w:rsidRDefault="00681C38" w:rsidP="00341B9E">
            <w:pPr>
              <w:widowControl w:val="0"/>
              <w:adjustRightInd w:val="0"/>
              <w:spacing w:line="276" w:lineRule="auto"/>
              <w:ind w:left="272"/>
              <w:jc w:val="both"/>
              <w:textAlignment w:val="baseline"/>
              <w:rPr>
                <w:sz w:val="20"/>
                <w:szCs w:val="20"/>
              </w:rPr>
            </w:pPr>
            <w:r>
              <w:rPr>
                <w:sz w:val="20"/>
                <w:szCs w:val="20"/>
              </w:rPr>
              <w:t>A reneszánsz</w:t>
            </w:r>
            <w:r w:rsidR="007B57AA">
              <w:rPr>
                <w:sz w:val="20"/>
                <w:szCs w:val="20"/>
              </w:rPr>
              <w:t>.</w:t>
            </w:r>
          </w:p>
          <w:p w:rsidR="00681C38" w:rsidRDefault="00681C38" w:rsidP="00341B9E">
            <w:pPr>
              <w:widowControl w:val="0"/>
              <w:adjustRightInd w:val="0"/>
              <w:spacing w:line="276" w:lineRule="auto"/>
              <w:ind w:left="272"/>
              <w:jc w:val="both"/>
              <w:textAlignment w:val="baseline"/>
              <w:rPr>
                <w:sz w:val="20"/>
                <w:szCs w:val="20"/>
              </w:rPr>
            </w:pPr>
            <w:r w:rsidRPr="00E743C4">
              <w:rPr>
                <w:sz w:val="20"/>
                <w:szCs w:val="20"/>
              </w:rPr>
              <w:t>A korabarokk</w:t>
            </w:r>
            <w:r w:rsidR="007B57AA">
              <w:rPr>
                <w:sz w:val="20"/>
                <w:szCs w:val="20"/>
              </w:rPr>
              <w:t>.</w:t>
            </w:r>
          </w:p>
          <w:p w:rsidR="00681C38" w:rsidRDefault="00681C38" w:rsidP="00341B9E">
            <w:pPr>
              <w:widowControl w:val="0"/>
              <w:adjustRightInd w:val="0"/>
              <w:spacing w:line="276" w:lineRule="auto"/>
              <w:ind w:left="272"/>
              <w:jc w:val="both"/>
              <w:textAlignment w:val="baseline"/>
              <w:rPr>
                <w:sz w:val="20"/>
                <w:szCs w:val="20"/>
              </w:rPr>
            </w:pPr>
            <w:r w:rsidRPr="00E743C4">
              <w:rPr>
                <w:sz w:val="20"/>
                <w:szCs w:val="20"/>
              </w:rPr>
              <w:t>A nagy barokk zeneszerzői</w:t>
            </w:r>
            <w:r w:rsidR="007B57AA">
              <w:rPr>
                <w:sz w:val="20"/>
                <w:szCs w:val="20"/>
              </w:rPr>
              <w:t>.</w:t>
            </w:r>
          </w:p>
          <w:p w:rsidR="00681C38" w:rsidRDefault="007B57AA" w:rsidP="00341B9E">
            <w:pPr>
              <w:widowControl w:val="0"/>
              <w:adjustRightInd w:val="0"/>
              <w:spacing w:line="276" w:lineRule="auto"/>
              <w:ind w:left="272"/>
              <w:jc w:val="both"/>
              <w:textAlignment w:val="baseline"/>
              <w:rPr>
                <w:sz w:val="20"/>
                <w:szCs w:val="20"/>
              </w:rPr>
            </w:pPr>
            <w:r>
              <w:rPr>
                <w:sz w:val="20"/>
                <w:szCs w:val="20"/>
              </w:rPr>
              <w:t>A bécsi klasszika.</w:t>
            </w:r>
          </w:p>
          <w:p w:rsidR="00681C38" w:rsidRPr="00E743C4" w:rsidRDefault="00681C38" w:rsidP="00341B9E">
            <w:pPr>
              <w:widowControl w:val="0"/>
              <w:adjustRightInd w:val="0"/>
              <w:spacing w:line="276" w:lineRule="auto"/>
              <w:ind w:left="272"/>
              <w:jc w:val="both"/>
              <w:textAlignment w:val="baseline"/>
              <w:rPr>
                <w:sz w:val="20"/>
                <w:szCs w:val="20"/>
              </w:rPr>
            </w:pPr>
            <w:r>
              <w:rPr>
                <w:sz w:val="20"/>
                <w:szCs w:val="20"/>
              </w:rPr>
              <w:t>A romantika</w:t>
            </w:r>
            <w:r w:rsidR="007B57AA">
              <w:rPr>
                <w:sz w:val="20"/>
                <w:szCs w:val="20"/>
              </w:rPr>
              <w:t>.</w:t>
            </w:r>
          </w:p>
          <w:p w:rsidR="00681C38" w:rsidRPr="00E743C4" w:rsidRDefault="00681C38" w:rsidP="00341B9E">
            <w:pPr>
              <w:widowControl w:val="0"/>
              <w:adjustRightInd w:val="0"/>
              <w:spacing w:line="276" w:lineRule="auto"/>
              <w:ind w:left="272"/>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r w:rsidR="007B57AA">
              <w:rPr>
                <w:sz w:val="20"/>
                <w:szCs w:val="20"/>
              </w:rPr>
              <w:t>.</w:t>
            </w:r>
          </w:p>
          <w:p w:rsidR="00681C38" w:rsidRPr="0000597A" w:rsidRDefault="00681C38" w:rsidP="00DC0A0A">
            <w:pPr>
              <w:spacing w:line="276" w:lineRule="auto"/>
              <w:jc w:val="both"/>
              <w:rPr>
                <w:sz w:val="20"/>
                <w:szCs w:val="20"/>
              </w:rPr>
            </w:pPr>
            <w:r w:rsidRPr="00E743C4">
              <w:rPr>
                <w:sz w:val="20"/>
                <w:szCs w:val="20"/>
              </w:rPr>
              <w:t>A második világháború utáni magyar szerzők (Bárdos, Sugár, Ránki, Farkas, Kósa, Kadosa, Maros, Petrovics, Szokolay, Lendvay, Balassa, Kurtág, Bozay, Durkó, Szőllősy, Hidas, Kocsár, Csemiczky, Orbán, Vajda)</w:t>
            </w:r>
            <w:r w:rsidR="007B57AA">
              <w:rPr>
                <w:sz w:val="20"/>
                <w:szCs w:val="20"/>
              </w:rPr>
              <w:t>.</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RPr="00341B9E" w:rsidTr="00A963BA">
        <w:trPr>
          <w:trHeight w:val="851"/>
        </w:trPr>
        <w:tc>
          <w:tcPr>
            <w:tcW w:w="1583" w:type="dxa"/>
            <w:gridSpan w:val="2"/>
            <w:shd w:val="clear" w:color="auto" w:fill="BFBFBF" w:themeFill="background1" w:themeFillShade="BF"/>
            <w:vAlign w:val="center"/>
          </w:tcPr>
          <w:p w:rsidR="00681C38" w:rsidRPr="00341B9E" w:rsidRDefault="00681C38" w:rsidP="00341B9E">
            <w:pPr>
              <w:spacing w:line="276" w:lineRule="auto"/>
              <w:jc w:val="center"/>
              <w:rPr>
                <w:i/>
                <w:sz w:val="24"/>
                <w:szCs w:val="24"/>
              </w:rPr>
            </w:pPr>
          </w:p>
        </w:tc>
        <w:tc>
          <w:tcPr>
            <w:tcW w:w="697" w:type="dxa"/>
            <w:vAlign w:val="center"/>
          </w:tcPr>
          <w:p w:rsidR="00681C38" w:rsidRPr="00341B9E" w:rsidRDefault="00681C38" w:rsidP="00341B9E">
            <w:pPr>
              <w:spacing w:line="276" w:lineRule="auto"/>
              <w:jc w:val="center"/>
              <w:rPr>
                <w:i/>
                <w:sz w:val="24"/>
                <w:szCs w:val="24"/>
              </w:rPr>
            </w:pPr>
            <w:r w:rsidRPr="00341B9E">
              <w:rPr>
                <w:sz w:val="24"/>
                <w:szCs w:val="24"/>
              </w:rPr>
              <w:t>31</w:t>
            </w:r>
          </w:p>
        </w:tc>
        <w:tc>
          <w:tcPr>
            <w:tcW w:w="4748" w:type="dxa"/>
            <w:vAlign w:val="center"/>
          </w:tcPr>
          <w:p w:rsidR="00681C38" w:rsidRPr="00341B9E" w:rsidRDefault="00681C38" w:rsidP="00341B9E">
            <w:pPr>
              <w:spacing w:line="276" w:lineRule="auto"/>
              <w:jc w:val="center"/>
              <w:rPr>
                <w:sz w:val="24"/>
                <w:szCs w:val="24"/>
              </w:rPr>
            </w:pPr>
            <w:r w:rsidRPr="00341B9E">
              <w:rPr>
                <w:sz w:val="24"/>
                <w:szCs w:val="24"/>
              </w:rPr>
              <w:t>Kamarazene</w:t>
            </w:r>
          </w:p>
        </w:tc>
        <w:tc>
          <w:tcPr>
            <w:tcW w:w="3145" w:type="dxa"/>
            <w:gridSpan w:val="3"/>
            <w:shd w:val="clear" w:color="auto" w:fill="BFBFBF" w:themeFill="background1" w:themeFillShade="BF"/>
            <w:vAlign w:val="center"/>
          </w:tcPr>
          <w:p w:rsidR="00681C38" w:rsidRPr="00341B9E" w:rsidRDefault="00681C38" w:rsidP="00341B9E">
            <w:pPr>
              <w:spacing w:line="276" w:lineRule="auto"/>
              <w:jc w:val="center"/>
              <w:rPr>
                <w:i/>
                <w:sz w:val="24"/>
                <w:szCs w:val="24"/>
              </w:rPr>
            </w:pPr>
          </w:p>
        </w:tc>
      </w:tr>
      <w:tr w:rsidR="00681C38" w:rsidTr="00DD5A55">
        <w:trPr>
          <w:trHeight w:val="794"/>
        </w:trPr>
        <w:tc>
          <w:tcPr>
            <w:tcW w:w="1583" w:type="dxa"/>
            <w:gridSpan w:val="2"/>
            <w:shd w:val="clear" w:color="auto" w:fill="BFBFBF" w:themeFill="background1" w:themeFillShade="BF"/>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10</w:t>
            </w:r>
          </w:p>
        </w:tc>
        <w:tc>
          <w:tcPr>
            <w:tcW w:w="4748" w:type="dxa"/>
            <w:vAlign w:val="center"/>
          </w:tcPr>
          <w:p w:rsidR="00681C38" w:rsidRPr="001C278B" w:rsidRDefault="00681C38" w:rsidP="00341B9E">
            <w:pPr>
              <w:spacing w:line="276" w:lineRule="auto"/>
              <w:jc w:val="center"/>
              <w:rPr>
                <w:sz w:val="20"/>
                <w:szCs w:val="20"/>
              </w:rPr>
            </w:pPr>
            <w:r w:rsidRPr="001C278B">
              <w:rPr>
                <w:sz w:val="20"/>
                <w:szCs w:val="20"/>
              </w:rPr>
              <w:t>Barokk művek</w:t>
            </w:r>
            <w:r w:rsidR="007B57AA">
              <w:rPr>
                <w:sz w:val="20"/>
                <w:szCs w:val="20"/>
              </w:rPr>
              <w:t>.</w:t>
            </w:r>
          </w:p>
          <w:p w:rsidR="00681C38" w:rsidRPr="0000597A" w:rsidRDefault="00681C38" w:rsidP="00341B9E">
            <w:pPr>
              <w:spacing w:line="276" w:lineRule="auto"/>
              <w:jc w:val="center"/>
              <w:rPr>
                <w:sz w:val="20"/>
                <w:szCs w:val="20"/>
              </w:rPr>
            </w:pPr>
            <w:r w:rsidRPr="001C278B">
              <w:rPr>
                <w:sz w:val="20"/>
                <w:szCs w:val="20"/>
              </w:rPr>
              <w:t>Kamaraegyüttesek fafúvósokkal</w:t>
            </w:r>
            <w:r w:rsidR="007B57AA">
              <w:rPr>
                <w:sz w:val="20"/>
                <w:szCs w:val="20"/>
              </w:rPr>
              <w:t>.</w:t>
            </w:r>
          </w:p>
        </w:tc>
        <w:tc>
          <w:tcPr>
            <w:tcW w:w="3145" w:type="dxa"/>
            <w:gridSpan w:val="3"/>
            <w:shd w:val="clear" w:color="auto" w:fill="BFBFBF" w:themeFill="background1" w:themeFillShade="BF"/>
            <w:vAlign w:val="center"/>
          </w:tcPr>
          <w:p w:rsidR="00681C38" w:rsidRPr="003F3D20" w:rsidRDefault="00681C38" w:rsidP="00341B9E">
            <w:pPr>
              <w:spacing w:line="276" w:lineRule="auto"/>
              <w:jc w:val="center"/>
              <w:rPr>
                <w:i/>
              </w:rPr>
            </w:pPr>
          </w:p>
        </w:tc>
      </w:tr>
      <w:tr w:rsidR="00681C38" w:rsidTr="005F7EE6">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7</w:t>
            </w:r>
          </w:p>
        </w:tc>
        <w:tc>
          <w:tcPr>
            <w:tcW w:w="4748" w:type="dxa"/>
            <w:vAlign w:val="center"/>
          </w:tcPr>
          <w:p w:rsidR="00681C38" w:rsidRDefault="00681C38" w:rsidP="00341B9E">
            <w:pPr>
              <w:spacing w:line="276" w:lineRule="auto"/>
              <w:ind w:left="17"/>
              <w:jc w:val="both"/>
              <w:rPr>
                <w:sz w:val="20"/>
                <w:szCs w:val="20"/>
              </w:rPr>
            </w:pPr>
            <w:r>
              <w:rPr>
                <w:sz w:val="20"/>
                <w:szCs w:val="20"/>
              </w:rPr>
              <w:t>Választás az előrehaladás alapján, a Kerettanterv ajánlásai közül:</w:t>
            </w:r>
          </w:p>
          <w:p w:rsidR="00681C38" w:rsidRPr="0000597A" w:rsidRDefault="00A21F14" w:rsidP="00341B9E">
            <w:pPr>
              <w:spacing w:line="276" w:lineRule="auto"/>
              <w:ind w:left="272"/>
              <w:jc w:val="both"/>
              <w:rPr>
                <w:sz w:val="20"/>
                <w:szCs w:val="20"/>
              </w:rPr>
            </w:pPr>
            <w:r>
              <w:rPr>
                <w:sz w:val="20"/>
                <w:szCs w:val="20"/>
              </w:rPr>
              <w:t xml:space="preserve">Bach: </w:t>
            </w:r>
            <w:r w:rsidR="007B57AA">
              <w:rPr>
                <w:sz w:val="20"/>
                <w:szCs w:val="20"/>
              </w:rPr>
              <w:t>Három fúga</w:t>
            </w:r>
            <w:r w:rsidRPr="001C278B">
              <w:rPr>
                <w:sz w:val="20"/>
                <w:szCs w:val="20"/>
              </w:rPr>
              <w:t xml:space="preserve"> (2</w:t>
            </w:r>
            <w:r w:rsidR="007B57AA">
              <w:rPr>
                <w:sz w:val="20"/>
                <w:szCs w:val="20"/>
              </w:rPr>
              <w:t xml:space="preserve"> </w:t>
            </w:r>
            <w:r w:rsidRPr="001C278B">
              <w:rPr>
                <w:sz w:val="20"/>
                <w:szCs w:val="20"/>
              </w:rPr>
              <w:t>kl. fg.)</w:t>
            </w:r>
            <w:r>
              <w:rPr>
                <w:sz w:val="20"/>
                <w:szCs w:val="20"/>
              </w:rPr>
              <w:t xml:space="preserve"> stb</w:t>
            </w:r>
            <w:r w:rsidR="00681C38">
              <w:rPr>
                <w:sz w:val="20"/>
                <w:szCs w:val="20"/>
              </w:rPr>
              <w:t>.</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5F7EE6">
        <w:trPr>
          <w:trHeight w:val="794"/>
        </w:trPr>
        <w:tc>
          <w:tcPr>
            <w:tcW w:w="660"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697" w:type="dxa"/>
            <w:vAlign w:val="center"/>
          </w:tcPr>
          <w:p w:rsidR="00681C38" w:rsidRDefault="00681C38" w:rsidP="00341B9E">
            <w:pPr>
              <w:spacing w:line="276" w:lineRule="auto"/>
              <w:jc w:val="center"/>
              <w:rPr>
                <w:sz w:val="20"/>
                <w:szCs w:val="20"/>
              </w:rPr>
            </w:pPr>
            <w:r>
              <w:rPr>
                <w:sz w:val="20"/>
                <w:szCs w:val="20"/>
              </w:rPr>
              <w:t>3</w:t>
            </w:r>
          </w:p>
        </w:tc>
        <w:tc>
          <w:tcPr>
            <w:tcW w:w="4748" w:type="dxa"/>
            <w:vAlign w:val="center"/>
          </w:tcPr>
          <w:p w:rsidR="00681C38" w:rsidRDefault="00681C38" w:rsidP="00341B9E">
            <w:pPr>
              <w:spacing w:line="276" w:lineRule="auto"/>
              <w:ind w:left="17"/>
              <w:jc w:val="both"/>
              <w:rPr>
                <w:sz w:val="20"/>
                <w:szCs w:val="20"/>
              </w:rPr>
            </w:pPr>
            <w:r>
              <w:rPr>
                <w:sz w:val="20"/>
                <w:szCs w:val="20"/>
              </w:rPr>
              <w:t>Választás az előrehaladás alapján, a Kerettanterv ajánlásai közül:</w:t>
            </w:r>
          </w:p>
          <w:p w:rsidR="00681C38" w:rsidRPr="0000597A" w:rsidRDefault="00A21F14" w:rsidP="00341B9E">
            <w:pPr>
              <w:spacing w:line="276" w:lineRule="auto"/>
              <w:ind w:left="272"/>
              <w:jc w:val="both"/>
              <w:rPr>
                <w:sz w:val="20"/>
                <w:szCs w:val="20"/>
              </w:rPr>
            </w:pPr>
            <w:r>
              <w:rPr>
                <w:sz w:val="20"/>
                <w:szCs w:val="20"/>
              </w:rPr>
              <w:t xml:space="preserve">Bach: </w:t>
            </w:r>
            <w:r w:rsidR="007B57AA">
              <w:rPr>
                <w:sz w:val="20"/>
                <w:szCs w:val="20"/>
              </w:rPr>
              <w:t>Három fúga</w:t>
            </w:r>
            <w:r w:rsidRPr="001C278B">
              <w:rPr>
                <w:sz w:val="20"/>
                <w:szCs w:val="20"/>
              </w:rPr>
              <w:t xml:space="preserve"> (2</w:t>
            </w:r>
            <w:r w:rsidR="007B57AA">
              <w:rPr>
                <w:sz w:val="20"/>
                <w:szCs w:val="20"/>
              </w:rPr>
              <w:t xml:space="preserve"> </w:t>
            </w:r>
            <w:r w:rsidRPr="001C278B">
              <w:rPr>
                <w:sz w:val="20"/>
                <w:szCs w:val="20"/>
              </w:rPr>
              <w:t>kl. fg.)</w:t>
            </w:r>
            <w:r>
              <w:rPr>
                <w:sz w:val="20"/>
                <w:szCs w:val="20"/>
              </w:rPr>
              <w:t xml:space="preserve"> stb.</w:t>
            </w:r>
          </w:p>
        </w:tc>
        <w:tc>
          <w:tcPr>
            <w:tcW w:w="845" w:type="dxa"/>
            <w:vAlign w:val="center"/>
          </w:tcPr>
          <w:p w:rsidR="00681C38" w:rsidRPr="00AA2B5E" w:rsidRDefault="00681C38" w:rsidP="00341B9E">
            <w:pPr>
              <w:spacing w:line="276" w:lineRule="auto"/>
              <w:jc w:val="center"/>
              <w:rPr>
                <w:b/>
              </w:rPr>
            </w:pPr>
          </w:p>
        </w:tc>
        <w:tc>
          <w:tcPr>
            <w:tcW w:w="923" w:type="dxa"/>
            <w:vAlign w:val="center"/>
          </w:tcPr>
          <w:p w:rsidR="00681C38" w:rsidRPr="003F3D20" w:rsidRDefault="00681C38" w:rsidP="00341B9E">
            <w:pPr>
              <w:spacing w:line="276" w:lineRule="auto"/>
              <w:jc w:val="center"/>
              <w:rPr>
                <w:i/>
              </w:rPr>
            </w:pPr>
          </w:p>
        </w:tc>
        <w:tc>
          <w:tcPr>
            <w:tcW w:w="1377" w:type="dxa"/>
            <w:vAlign w:val="center"/>
          </w:tcPr>
          <w:p w:rsidR="00681C38" w:rsidRPr="003F3D20" w:rsidRDefault="00681C38" w:rsidP="00341B9E">
            <w:pPr>
              <w:spacing w:line="276" w:lineRule="auto"/>
              <w:jc w:val="center"/>
              <w:rPr>
                <w:i/>
              </w:rPr>
            </w:pPr>
          </w:p>
        </w:tc>
      </w:tr>
      <w:tr w:rsidR="00681C38" w:rsidTr="00DD5A55">
        <w:trPr>
          <w:trHeight w:val="794"/>
        </w:trPr>
        <w:tc>
          <w:tcPr>
            <w:tcW w:w="1583" w:type="dxa"/>
            <w:gridSpan w:val="2"/>
            <w:shd w:val="clear" w:color="auto" w:fill="BFBFBF" w:themeFill="background1" w:themeFillShade="BF"/>
            <w:vAlign w:val="center"/>
          </w:tcPr>
          <w:p w:rsidR="00681C38" w:rsidRPr="003F3D20" w:rsidRDefault="00681C38" w:rsidP="00341B9E">
            <w:pPr>
              <w:spacing w:line="276" w:lineRule="auto"/>
              <w:jc w:val="center"/>
              <w:rPr>
                <w:i/>
              </w:rPr>
            </w:pPr>
          </w:p>
        </w:tc>
        <w:tc>
          <w:tcPr>
            <w:tcW w:w="697" w:type="dxa"/>
            <w:vAlign w:val="center"/>
          </w:tcPr>
          <w:p w:rsidR="00681C38" w:rsidRPr="00646D49" w:rsidRDefault="00681C38" w:rsidP="00341B9E">
            <w:pPr>
              <w:spacing w:line="276" w:lineRule="auto"/>
              <w:jc w:val="center"/>
              <w:rPr>
                <w:sz w:val="20"/>
                <w:szCs w:val="20"/>
              </w:rPr>
            </w:pPr>
            <w:r>
              <w:rPr>
                <w:sz w:val="20"/>
                <w:szCs w:val="20"/>
              </w:rPr>
              <w:t>1</w:t>
            </w:r>
            <w:r w:rsidR="00A21F14">
              <w:rPr>
                <w:sz w:val="20"/>
                <w:szCs w:val="20"/>
              </w:rPr>
              <w:t>1</w:t>
            </w:r>
          </w:p>
        </w:tc>
        <w:tc>
          <w:tcPr>
            <w:tcW w:w="4748" w:type="dxa"/>
            <w:vAlign w:val="center"/>
          </w:tcPr>
          <w:p w:rsidR="00A21F14" w:rsidRPr="001C278B" w:rsidRDefault="00A21F14" w:rsidP="00341B9E">
            <w:pPr>
              <w:spacing w:line="276" w:lineRule="auto"/>
              <w:jc w:val="center"/>
              <w:rPr>
                <w:sz w:val="20"/>
                <w:szCs w:val="20"/>
              </w:rPr>
            </w:pPr>
            <w:r w:rsidRPr="001C278B">
              <w:rPr>
                <w:sz w:val="20"/>
                <w:szCs w:val="20"/>
              </w:rPr>
              <w:t>A bécsi klasszika és romantika művei</w:t>
            </w:r>
          </w:p>
          <w:p w:rsidR="00681C38" w:rsidRPr="0000597A" w:rsidRDefault="00A21F14" w:rsidP="00341B9E">
            <w:pPr>
              <w:widowControl w:val="0"/>
              <w:suppressAutoHyphens/>
              <w:spacing w:line="276" w:lineRule="auto"/>
              <w:jc w:val="center"/>
              <w:rPr>
                <w:sz w:val="20"/>
                <w:szCs w:val="20"/>
              </w:rPr>
            </w:pPr>
            <w:r>
              <w:rPr>
                <w:sz w:val="20"/>
                <w:szCs w:val="20"/>
              </w:rPr>
              <w:t>(</w:t>
            </w:r>
            <w:r w:rsidRPr="001C278B">
              <w:rPr>
                <w:sz w:val="20"/>
                <w:szCs w:val="20"/>
              </w:rPr>
              <w:t>furulya – blockflöte szak</w:t>
            </w:r>
            <w:r>
              <w:rPr>
                <w:sz w:val="20"/>
                <w:szCs w:val="20"/>
              </w:rPr>
              <w:t>osoknak a reneszánsz kor művei)</w:t>
            </w:r>
            <w:r w:rsidR="00341B9E">
              <w:rPr>
                <w:sz w:val="20"/>
                <w:szCs w:val="20"/>
              </w:rPr>
              <w:t xml:space="preserve">. </w:t>
            </w:r>
            <w:r w:rsidRPr="001C278B">
              <w:rPr>
                <w:sz w:val="20"/>
                <w:szCs w:val="20"/>
              </w:rPr>
              <w:t>Kamaraegyüttesek fafúvósokkal</w:t>
            </w:r>
            <w:r w:rsidR="00341B9E">
              <w:rPr>
                <w:sz w:val="20"/>
                <w:szCs w:val="20"/>
              </w:rPr>
              <w:t>.</w:t>
            </w:r>
          </w:p>
        </w:tc>
        <w:tc>
          <w:tcPr>
            <w:tcW w:w="3145" w:type="dxa"/>
            <w:gridSpan w:val="3"/>
            <w:shd w:val="clear" w:color="auto" w:fill="BFBFBF" w:themeFill="background1" w:themeFillShade="BF"/>
            <w:vAlign w:val="center"/>
          </w:tcPr>
          <w:p w:rsidR="00681C38" w:rsidRPr="003F3D20" w:rsidRDefault="00681C38"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5</w:t>
            </w:r>
          </w:p>
        </w:tc>
        <w:tc>
          <w:tcPr>
            <w:tcW w:w="4748" w:type="dxa"/>
            <w:vAlign w:val="center"/>
          </w:tcPr>
          <w:p w:rsidR="00A21F14" w:rsidRDefault="00A21F14" w:rsidP="00341B9E">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A21F14" w:rsidRPr="0000597A" w:rsidRDefault="00A21F14" w:rsidP="00341B9E">
            <w:pPr>
              <w:widowControl w:val="0"/>
              <w:suppressAutoHyphens/>
              <w:spacing w:line="276" w:lineRule="auto"/>
              <w:ind w:left="272"/>
              <w:jc w:val="both"/>
              <w:rPr>
                <w:sz w:val="20"/>
                <w:szCs w:val="20"/>
              </w:rPr>
            </w:pPr>
            <w:r>
              <w:rPr>
                <w:sz w:val="20"/>
                <w:szCs w:val="20"/>
              </w:rPr>
              <w:t xml:space="preserve">Pleyel: </w:t>
            </w:r>
            <w:r w:rsidRPr="001C278B">
              <w:rPr>
                <w:sz w:val="20"/>
                <w:szCs w:val="20"/>
              </w:rPr>
              <w:t>C-dúr trió (fl.</w:t>
            </w:r>
            <w:r w:rsidR="007B57AA">
              <w:rPr>
                <w:sz w:val="20"/>
                <w:szCs w:val="20"/>
              </w:rPr>
              <w:t xml:space="preserve"> </w:t>
            </w:r>
            <w:r w:rsidRPr="001C278B">
              <w:rPr>
                <w:sz w:val="20"/>
                <w:szCs w:val="20"/>
              </w:rPr>
              <w:t>kl.</w:t>
            </w:r>
            <w:r w:rsidR="007B57AA">
              <w:rPr>
                <w:sz w:val="20"/>
                <w:szCs w:val="20"/>
              </w:rPr>
              <w:t xml:space="preserve"> </w:t>
            </w:r>
            <w:r w:rsidRPr="001C278B">
              <w:rPr>
                <w:sz w:val="20"/>
                <w:szCs w:val="20"/>
              </w:rPr>
              <w:t>fg.)</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6</w:t>
            </w:r>
          </w:p>
        </w:tc>
        <w:tc>
          <w:tcPr>
            <w:tcW w:w="4748" w:type="dxa"/>
            <w:vAlign w:val="center"/>
          </w:tcPr>
          <w:p w:rsidR="00A21F14" w:rsidRDefault="00A21F14" w:rsidP="00341B9E">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A21F14" w:rsidRPr="0000597A" w:rsidRDefault="00A21F14" w:rsidP="00341B9E">
            <w:pPr>
              <w:widowControl w:val="0"/>
              <w:suppressAutoHyphens/>
              <w:spacing w:line="276" w:lineRule="auto"/>
              <w:ind w:left="272"/>
              <w:jc w:val="both"/>
              <w:rPr>
                <w:sz w:val="20"/>
                <w:szCs w:val="20"/>
              </w:rPr>
            </w:pPr>
            <w:r>
              <w:rPr>
                <w:sz w:val="20"/>
                <w:szCs w:val="20"/>
              </w:rPr>
              <w:t xml:space="preserve">Pleyel: </w:t>
            </w:r>
            <w:r w:rsidRPr="001C278B">
              <w:rPr>
                <w:sz w:val="20"/>
                <w:szCs w:val="20"/>
              </w:rPr>
              <w:t>C-dúr trió (fl.</w:t>
            </w:r>
            <w:r w:rsidR="007B57AA">
              <w:rPr>
                <w:sz w:val="20"/>
                <w:szCs w:val="20"/>
              </w:rPr>
              <w:t xml:space="preserve"> </w:t>
            </w:r>
            <w:r w:rsidRPr="001C278B">
              <w:rPr>
                <w:sz w:val="20"/>
                <w:szCs w:val="20"/>
              </w:rPr>
              <w:t>kl.</w:t>
            </w:r>
            <w:r w:rsidR="007B57AA">
              <w:rPr>
                <w:sz w:val="20"/>
                <w:szCs w:val="20"/>
              </w:rPr>
              <w:t xml:space="preserve"> </w:t>
            </w:r>
            <w:r w:rsidRPr="001C278B">
              <w:rPr>
                <w:sz w:val="20"/>
                <w:szCs w:val="20"/>
              </w:rPr>
              <w:t>fg.)</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A21F14">
        <w:trPr>
          <w:trHeight w:val="794"/>
        </w:trPr>
        <w:tc>
          <w:tcPr>
            <w:tcW w:w="1583" w:type="dxa"/>
            <w:gridSpan w:val="2"/>
            <w:shd w:val="clear" w:color="auto" w:fill="BFBFBF" w:themeFill="background1" w:themeFillShade="BF"/>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10</w:t>
            </w:r>
          </w:p>
        </w:tc>
        <w:tc>
          <w:tcPr>
            <w:tcW w:w="4748" w:type="dxa"/>
            <w:vAlign w:val="center"/>
          </w:tcPr>
          <w:p w:rsidR="00A21F14" w:rsidRPr="001C278B" w:rsidRDefault="00A21F14" w:rsidP="00341B9E">
            <w:pPr>
              <w:spacing w:line="276" w:lineRule="auto"/>
              <w:jc w:val="center"/>
              <w:rPr>
                <w:sz w:val="20"/>
                <w:szCs w:val="20"/>
              </w:rPr>
            </w:pPr>
            <w:r w:rsidRPr="001C278B">
              <w:rPr>
                <w:sz w:val="20"/>
                <w:szCs w:val="20"/>
              </w:rPr>
              <w:t>XX. századi művek</w:t>
            </w:r>
            <w:r w:rsidR="007B57AA">
              <w:rPr>
                <w:sz w:val="20"/>
                <w:szCs w:val="20"/>
              </w:rPr>
              <w:t>.</w:t>
            </w:r>
          </w:p>
          <w:p w:rsidR="00A21F14" w:rsidRDefault="00A21F14" w:rsidP="00341B9E">
            <w:pPr>
              <w:spacing w:line="276" w:lineRule="auto"/>
              <w:ind w:left="17"/>
              <w:jc w:val="center"/>
              <w:rPr>
                <w:sz w:val="20"/>
                <w:szCs w:val="20"/>
              </w:rPr>
            </w:pPr>
            <w:r w:rsidRPr="001C278B">
              <w:rPr>
                <w:sz w:val="20"/>
                <w:szCs w:val="20"/>
              </w:rPr>
              <w:t>Kamaraegyüttesek fafúvósokkal</w:t>
            </w:r>
            <w:r w:rsidR="007B57AA">
              <w:rPr>
                <w:sz w:val="20"/>
                <w:szCs w:val="20"/>
              </w:rPr>
              <w:t>.</w:t>
            </w:r>
          </w:p>
        </w:tc>
        <w:tc>
          <w:tcPr>
            <w:tcW w:w="3145" w:type="dxa"/>
            <w:gridSpan w:val="3"/>
            <w:shd w:val="clear" w:color="auto" w:fill="BFBFBF" w:themeFill="background1" w:themeFillShade="BF"/>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2</w:t>
            </w:r>
          </w:p>
        </w:tc>
        <w:tc>
          <w:tcPr>
            <w:tcW w:w="4748" w:type="dxa"/>
            <w:vAlign w:val="center"/>
          </w:tcPr>
          <w:p w:rsidR="00A21F14" w:rsidRDefault="00A21F14" w:rsidP="00341B9E">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A21F14" w:rsidRPr="00FA5E77" w:rsidRDefault="00A21F14" w:rsidP="00341B9E">
            <w:pPr>
              <w:widowControl w:val="0"/>
              <w:suppressAutoHyphens/>
              <w:spacing w:line="276" w:lineRule="auto"/>
              <w:ind w:left="272"/>
              <w:jc w:val="both"/>
              <w:rPr>
                <w:sz w:val="20"/>
                <w:szCs w:val="20"/>
              </w:rPr>
            </w:pPr>
            <w:r>
              <w:rPr>
                <w:sz w:val="20"/>
                <w:szCs w:val="20"/>
              </w:rPr>
              <w:t xml:space="preserve">Kocsár: </w:t>
            </w:r>
            <w:r w:rsidRPr="001C278B">
              <w:rPr>
                <w:sz w:val="20"/>
                <w:szCs w:val="20"/>
              </w:rPr>
              <w:t>Divertimento (ob.</w:t>
            </w:r>
            <w:r w:rsidR="007B57AA">
              <w:rPr>
                <w:sz w:val="20"/>
                <w:szCs w:val="20"/>
              </w:rPr>
              <w:t xml:space="preserve"> </w:t>
            </w:r>
            <w:r w:rsidRPr="001C278B">
              <w:rPr>
                <w:sz w:val="20"/>
                <w:szCs w:val="20"/>
              </w:rPr>
              <w:t>kl.</w:t>
            </w:r>
            <w:r w:rsidR="007B57AA">
              <w:rPr>
                <w:sz w:val="20"/>
                <w:szCs w:val="20"/>
              </w:rPr>
              <w:t xml:space="preserve"> </w:t>
            </w:r>
            <w:r w:rsidRPr="001C278B">
              <w:rPr>
                <w:sz w:val="20"/>
                <w:szCs w:val="20"/>
              </w:rPr>
              <w:t>fg.)</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8</w:t>
            </w:r>
          </w:p>
        </w:tc>
        <w:tc>
          <w:tcPr>
            <w:tcW w:w="4748" w:type="dxa"/>
            <w:vAlign w:val="center"/>
          </w:tcPr>
          <w:p w:rsidR="00A21F14" w:rsidRPr="009936A2" w:rsidRDefault="00A21F14" w:rsidP="00341B9E">
            <w:pPr>
              <w:widowControl w:val="0"/>
              <w:adjustRightInd w:val="0"/>
              <w:spacing w:line="276" w:lineRule="auto"/>
              <w:jc w:val="both"/>
              <w:textAlignment w:val="baseline"/>
              <w:rPr>
                <w:sz w:val="20"/>
                <w:szCs w:val="20"/>
              </w:rPr>
            </w:pPr>
            <w:r w:rsidRPr="009936A2">
              <w:rPr>
                <w:sz w:val="20"/>
                <w:szCs w:val="20"/>
              </w:rPr>
              <w:t>Választás az előrehaladás alapján, a Kerettanterv ajánlásai közül:</w:t>
            </w:r>
          </w:p>
          <w:p w:rsidR="00A21F14" w:rsidRPr="009936A2" w:rsidRDefault="00A21F14" w:rsidP="00341B9E">
            <w:pPr>
              <w:widowControl w:val="0"/>
              <w:suppressAutoHyphens/>
              <w:spacing w:line="276" w:lineRule="auto"/>
              <w:ind w:left="272"/>
              <w:jc w:val="both"/>
              <w:rPr>
                <w:sz w:val="20"/>
                <w:szCs w:val="20"/>
              </w:rPr>
            </w:pPr>
            <w:r>
              <w:rPr>
                <w:sz w:val="20"/>
                <w:szCs w:val="20"/>
              </w:rPr>
              <w:t xml:space="preserve">Kocsár: </w:t>
            </w:r>
            <w:r w:rsidRPr="001C278B">
              <w:rPr>
                <w:sz w:val="20"/>
                <w:szCs w:val="20"/>
              </w:rPr>
              <w:t>Divertimento (ob.</w:t>
            </w:r>
            <w:r w:rsidR="007B57AA">
              <w:rPr>
                <w:sz w:val="20"/>
                <w:szCs w:val="20"/>
              </w:rPr>
              <w:t xml:space="preserve"> </w:t>
            </w:r>
            <w:r w:rsidRPr="001C278B">
              <w:rPr>
                <w:sz w:val="20"/>
                <w:szCs w:val="20"/>
              </w:rPr>
              <w:t>kl.</w:t>
            </w:r>
            <w:r w:rsidR="007B57AA">
              <w:rPr>
                <w:sz w:val="20"/>
                <w:szCs w:val="20"/>
              </w:rPr>
              <w:t xml:space="preserve"> </w:t>
            </w:r>
            <w:r w:rsidRPr="001C278B">
              <w:rPr>
                <w:sz w:val="20"/>
                <w:szCs w:val="20"/>
              </w:rPr>
              <w:t>fg.)</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RPr="00495F75" w:rsidTr="00A963BA">
        <w:trPr>
          <w:trHeight w:val="851"/>
        </w:trPr>
        <w:tc>
          <w:tcPr>
            <w:tcW w:w="1583" w:type="dxa"/>
            <w:gridSpan w:val="2"/>
            <w:shd w:val="clear" w:color="auto" w:fill="BFBFBF" w:themeFill="background1" w:themeFillShade="BF"/>
            <w:vAlign w:val="center"/>
          </w:tcPr>
          <w:p w:rsidR="00A21F14" w:rsidRPr="00495F75" w:rsidRDefault="00A21F14" w:rsidP="00341B9E">
            <w:pPr>
              <w:spacing w:line="276" w:lineRule="auto"/>
              <w:jc w:val="center"/>
              <w:rPr>
                <w:i/>
                <w:sz w:val="24"/>
                <w:szCs w:val="24"/>
              </w:rPr>
            </w:pPr>
          </w:p>
        </w:tc>
        <w:tc>
          <w:tcPr>
            <w:tcW w:w="697" w:type="dxa"/>
            <w:vAlign w:val="center"/>
          </w:tcPr>
          <w:p w:rsidR="00A21F14" w:rsidRPr="00495F75" w:rsidRDefault="00A21F14" w:rsidP="00341B9E">
            <w:pPr>
              <w:spacing w:line="276" w:lineRule="auto"/>
              <w:jc w:val="center"/>
              <w:rPr>
                <w:i/>
                <w:sz w:val="24"/>
                <w:szCs w:val="24"/>
              </w:rPr>
            </w:pPr>
            <w:r w:rsidRPr="00495F75">
              <w:rPr>
                <w:sz w:val="24"/>
                <w:szCs w:val="24"/>
              </w:rPr>
              <w:t>62</w:t>
            </w:r>
          </w:p>
        </w:tc>
        <w:tc>
          <w:tcPr>
            <w:tcW w:w="4748" w:type="dxa"/>
            <w:vAlign w:val="center"/>
          </w:tcPr>
          <w:p w:rsidR="00A21F14" w:rsidRPr="00495F75" w:rsidRDefault="00A21F14" w:rsidP="00341B9E">
            <w:pPr>
              <w:spacing w:line="276" w:lineRule="auto"/>
              <w:jc w:val="center"/>
              <w:rPr>
                <w:sz w:val="24"/>
                <w:szCs w:val="24"/>
              </w:rPr>
            </w:pPr>
            <w:r w:rsidRPr="00495F75">
              <w:rPr>
                <w:sz w:val="24"/>
                <w:szCs w:val="24"/>
              </w:rPr>
              <w:t>Zenekar</w:t>
            </w:r>
          </w:p>
        </w:tc>
        <w:tc>
          <w:tcPr>
            <w:tcW w:w="3145" w:type="dxa"/>
            <w:gridSpan w:val="3"/>
            <w:shd w:val="clear" w:color="auto" w:fill="BFBFBF" w:themeFill="background1" w:themeFillShade="BF"/>
            <w:vAlign w:val="center"/>
          </w:tcPr>
          <w:p w:rsidR="00A21F14" w:rsidRPr="00495F75" w:rsidRDefault="00A21F14" w:rsidP="00341B9E">
            <w:pPr>
              <w:spacing w:line="276" w:lineRule="auto"/>
              <w:jc w:val="center"/>
              <w:rPr>
                <w:i/>
                <w:sz w:val="24"/>
                <w:szCs w:val="24"/>
              </w:rPr>
            </w:pPr>
          </w:p>
        </w:tc>
      </w:tr>
      <w:tr w:rsidR="00A21F14" w:rsidTr="00441B0A">
        <w:trPr>
          <w:trHeight w:val="794"/>
        </w:trPr>
        <w:tc>
          <w:tcPr>
            <w:tcW w:w="1583" w:type="dxa"/>
            <w:gridSpan w:val="2"/>
            <w:shd w:val="clear" w:color="auto" w:fill="BFBFBF" w:themeFill="background1" w:themeFillShade="BF"/>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21</w:t>
            </w:r>
          </w:p>
        </w:tc>
        <w:tc>
          <w:tcPr>
            <w:tcW w:w="4748" w:type="dxa"/>
            <w:vAlign w:val="center"/>
          </w:tcPr>
          <w:p w:rsidR="00A21F14" w:rsidRPr="0000597A" w:rsidRDefault="00A21F14" w:rsidP="00341B9E">
            <w:pPr>
              <w:spacing w:line="276" w:lineRule="auto"/>
              <w:jc w:val="center"/>
              <w:rPr>
                <w:sz w:val="20"/>
                <w:szCs w:val="20"/>
              </w:rPr>
            </w:pPr>
            <w:r w:rsidRPr="00E17821">
              <w:rPr>
                <w:sz w:val="20"/>
                <w:szCs w:val="20"/>
              </w:rPr>
              <w:t>Barokk zene / Klasszikus zenekari művek átirata</w:t>
            </w:r>
          </w:p>
        </w:tc>
        <w:tc>
          <w:tcPr>
            <w:tcW w:w="3145" w:type="dxa"/>
            <w:gridSpan w:val="3"/>
            <w:shd w:val="clear" w:color="auto" w:fill="BFBFBF" w:themeFill="background1" w:themeFillShade="BF"/>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8</w:t>
            </w:r>
          </w:p>
        </w:tc>
        <w:tc>
          <w:tcPr>
            <w:tcW w:w="4748" w:type="dxa"/>
            <w:vAlign w:val="center"/>
          </w:tcPr>
          <w:p w:rsidR="00A21F14" w:rsidRDefault="00A21F14" w:rsidP="00341B9E">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(választás az előrehaladás alapján, a Kerettanterv ajánlásai közül):</w:t>
            </w:r>
          </w:p>
          <w:p w:rsidR="00A21F14" w:rsidRDefault="00A21F14" w:rsidP="007B57AA">
            <w:pPr>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A21F14" w:rsidRPr="00A56308" w:rsidRDefault="00A21F14" w:rsidP="00341B9E">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E17821" w:rsidRDefault="00A21F14" w:rsidP="00341B9E">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8</w:t>
            </w:r>
          </w:p>
        </w:tc>
        <w:tc>
          <w:tcPr>
            <w:tcW w:w="4748" w:type="dxa"/>
            <w:vAlign w:val="center"/>
          </w:tcPr>
          <w:p w:rsidR="00A21F14" w:rsidRDefault="00A21F14" w:rsidP="00341B9E">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(választás az előrehaladás alapján, a Kerettanterv ajánlásai közül):</w:t>
            </w:r>
          </w:p>
          <w:p w:rsidR="00A21F14" w:rsidRDefault="00A21F14" w:rsidP="00341B9E">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A21F14" w:rsidRPr="00A56308" w:rsidRDefault="00A21F14" w:rsidP="00341B9E">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00597A" w:rsidRDefault="00A21F14" w:rsidP="00341B9E">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sidR="007B57AA">
              <w:rPr>
                <w:sz w:val="20"/>
                <w:szCs w:val="20"/>
              </w:rPr>
              <w:t xml:space="preserve"> </w:t>
            </w:r>
            <w:r>
              <w:rPr>
                <w:sz w:val="20"/>
                <w:szCs w:val="20"/>
              </w:rPr>
              <w:t>stb</w:t>
            </w:r>
            <w:r w:rsidR="007B57AA">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5</w:t>
            </w:r>
          </w:p>
        </w:tc>
        <w:tc>
          <w:tcPr>
            <w:tcW w:w="4748" w:type="dxa"/>
            <w:vAlign w:val="center"/>
          </w:tcPr>
          <w:p w:rsidR="00A21F14" w:rsidRDefault="00A21F14" w:rsidP="00341B9E">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(választás az előrehaladás alapján, a Kerettanterv ajánlásai közül):</w:t>
            </w:r>
          </w:p>
          <w:p w:rsidR="00A21F14" w:rsidRDefault="00A21F14" w:rsidP="00341B9E">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A21F14" w:rsidRPr="00A56308" w:rsidRDefault="00A21F14" w:rsidP="00341B9E">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00597A" w:rsidRDefault="00A21F14" w:rsidP="00341B9E">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sidR="007B57AA">
              <w:rPr>
                <w:sz w:val="20"/>
                <w:szCs w:val="20"/>
              </w:rPr>
              <w:t xml:space="preserve"> </w:t>
            </w:r>
            <w:r>
              <w:rPr>
                <w:sz w:val="20"/>
                <w:szCs w:val="20"/>
              </w:rPr>
              <w:t>stb</w:t>
            </w:r>
            <w:r w:rsidR="007B57AA">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441B0A">
        <w:trPr>
          <w:trHeight w:val="794"/>
        </w:trPr>
        <w:tc>
          <w:tcPr>
            <w:tcW w:w="1583" w:type="dxa"/>
            <w:gridSpan w:val="2"/>
            <w:shd w:val="clear" w:color="auto" w:fill="BFBFBF" w:themeFill="background1" w:themeFillShade="BF"/>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21</w:t>
            </w:r>
          </w:p>
        </w:tc>
        <w:tc>
          <w:tcPr>
            <w:tcW w:w="4748" w:type="dxa"/>
            <w:vAlign w:val="center"/>
          </w:tcPr>
          <w:p w:rsidR="00A21F14" w:rsidRPr="0000597A" w:rsidRDefault="00A21F14" w:rsidP="00341B9E">
            <w:pPr>
              <w:spacing w:line="276" w:lineRule="auto"/>
              <w:jc w:val="center"/>
              <w:rPr>
                <w:sz w:val="20"/>
                <w:szCs w:val="20"/>
              </w:rPr>
            </w:pPr>
            <w:r w:rsidRPr="00E17821">
              <w:rPr>
                <w:sz w:val="20"/>
                <w:szCs w:val="20"/>
              </w:rPr>
              <w:t>Bécsi klasszikus művek / eredeti fúvószenekari művek</w:t>
            </w:r>
          </w:p>
        </w:tc>
        <w:tc>
          <w:tcPr>
            <w:tcW w:w="3145" w:type="dxa"/>
            <w:gridSpan w:val="3"/>
            <w:shd w:val="clear" w:color="auto" w:fill="BFBFBF" w:themeFill="background1" w:themeFillShade="BF"/>
            <w:vAlign w:val="center"/>
          </w:tcPr>
          <w:p w:rsidR="00A21F14" w:rsidRPr="003F3D20" w:rsidRDefault="00A21F14" w:rsidP="00341B9E">
            <w:pPr>
              <w:spacing w:line="276" w:lineRule="auto"/>
              <w:jc w:val="center"/>
              <w:rPr>
                <w:i/>
              </w:rPr>
            </w:pPr>
          </w:p>
        </w:tc>
      </w:tr>
      <w:tr w:rsidR="00A21F14" w:rsidTr="0008489E">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3</w:t>
            </w:r>
          </w:p>
        </w:tc>
        <w:tc>
          <w:tcPr>
            <w:tcW w:w="4748" w:type="dxa"/>
          </w:tcPr>
          <w:p w:rsidR="0008489E" w:rsidRDefault="0008489E" w:rsidP="00341B9E">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08489E" w:rsidRDefault="0008489E" w:rsidP="00341B9E">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08489E" w:rsidRPr="00A56308" w:rsidRDefault="0008489E" w:rsidP="00341B9E">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00597A" w:rsidRDefault="0008489E" w:rsidP="00341B9E">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08489E">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8</w:t>
            </w:r>
          </w:p>
        </w:tc>
        <w:tc>
          <w:tcPr>
            <w:tcW w:w="4748" w:type="dxa"/>
          </w:tcPr>
          <w:p w:rsidR="0008489E" w:rsidRDefault="0008489E" w:rsidP="00341B9E">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08489E" w:rsidRDefault="0008489E" w:rsidP="00341B9E">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08489E" w:rsidRPr="00A56308" w:rsidRDefault="0008489E" w:rsidP="00341B9E">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00597A" w:rsidRDefault="0008489E" w:rsidP="00341B9E">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08489E">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8</w:t>
            </w:r>
          </w:p>
        </w:tc>
        <w:tc>
          <w:tcPr>
            <w:tcW w:w="4748" w:type="dxa"/>
          </w:tcPr>
          <w:p w:rsidR="0008489E" w:rsidRDefault="0008489E" w:rsidP="00341B9E">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08489E" w:rsidRDefault="0008489E" w:rsidP="00341B9E">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08489E" w:rsidRPr="00A56308" w:rsidRDefault="0008489E" w:rsidP="00341B9E">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00597A" w:rsidRDefault="0008489E" w:rsidP="00341B9E">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A963BA">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2</w:t>
            </w:r>
          </w:p>
        </w:tc>
        <w:tc>
          <w:tcPr>
            <w:tcW w:w="4748" w:type="dxa"/>
            <w:vAlign w:val="center"/>
          </w:tcPr>
          <w:p w:rsidR="0008489E" w:rsidRDefault="0008489E" w:rsidP="00341B9E">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08489E" w:rsidRDefault="0008489E" w:rsidP="00341B9E">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08489E" w:rsidRPr="00A56308" w:rsidRDefault="0008489E" w:rsidP="00341B9E">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00597A" w:rsidRDefault="0008489E" w:rsidP="00341B9E">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441B0A">
        <w:trPr>
          <w:trHeight w:val="794"/>
        </w:trPr>
        <w:tc>
          <w:tcPr>
            <w:tcW w:w="1583" w:type="dxa"/>
            <w:gridSpan w:val="2"/>
            <w:shd w:val="clear" w:color="auto" w:fill="BFBFBF" w:themeFill="background1" w:themeFillShade="BF"/>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20</w:t>
            </w:r>
          </w:p>
        </w:tc>
        <w:tc>
          <w:tcPr>
            <w:tcW w:w="4748" w:type="dxa"/>
            <w:vAlign w:val="center"/>
          </w:tcPr>
          <w:p w:rsidR="00A21F14" w:rsidRPr="0000597A" w:rsidRDefault="00A21F14" w:rsidP="00341B9E">
            <w:pPr>
              <w:spacing w:line="276" w:lineRule="auto"/>
              <w:jc w:val="center"/>
              <w:rPr>
                <w:sz w:val="20"/>
                <w:szCs w:val="20"/>
              </w:rPr>
            </w:pPr>
            <w:r w:rsidRPr="00C04CD9">
              <w:rPr>
                <w:sz w:val="20"/>
                <w:szCs w:val="20"/>
              </w:rPr>
              <w:t>Romantikus és kortárs művek / kortárs magyar művek</w:t>
            </w:r>
          </w:p>
        </w:tc>
        <w:tc>
          <w:tcPr>
            <w:tcW w:w="3145" w:type="dxa"/>
            <w:gridSpan w:val="3"/>
            <w:shd w:val="clear" w:color="auto" w:fill="BFBFBF" w:themeFill="background1" w:themeFillShade="BF"/>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6</w:t>
            </w:r>
          </w:p>
        </w:tc>
        <w:tc>
          <w:tcPr>
            <w:tcW w:w="4748" w:type="dxa"/>
            <w:vAlign w:val="center"/>
          </w:tcPr>
          <w:p w:rsidR="0008489E" w:rsidRDefault="0008489E" w:rsidP="007B57AA">
            <w:pPr>
              <w:widowControl w:val="0"/>
              <w:suppressAutoHyphens/>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08489E" w:rsidRDefault="0008489E" w:rsidP="007B57AA">
            <w:pPr>
              <w:widowControl w:val="0"/>
              <w:suppressAutoHyphens/>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08489E" w:rsidRPr="00A56308" w:rsidRDefault="0008489E" w:rsidP="007B57AA">
            <w:pPr>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00597A" w:rsidRDefault="0008489E" w:rsidP="007B57AA">
            <w:pPr>
              <w:widowControl w:val="0"/>
              <w:suppressAutoHyphens/>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8</w:t>
            </w:r>
          </w:p>
        </w:tc>
        <w:tc>
          <w:tcPr>
            <w:tcW w:w="4748" w:type="dxa"/>
            <w:vAlign w:val="center"/>
          </w:tcPr>
          <w:p w:rsidR="0008489E" w:rsidRDefault="0008489E" w:rsidP="00341B9E">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08489E" w:rsidRDefault="0008489E" w:rsidP="00341B9E">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08489E" w:rsidRPr="00A56308" w:rsidRDefault="0008489E" w:rsidP="00341B9E">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00597A" w:rsidRDefault="0008489E" w:rsidP="00341B9E">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6</w:t>
            </w:r>
          </w:p>
        </w:tc>
        <w:tc>
          <w:tcPr>
            <w:tcW w:w="4748" w:type="dxa"/>
            <w:vAlign w:val="center"/>
          </w:tcPr>
          <w:p w:rsidR="0008489E" w:rsidRDefault="0008489E" w:rsidP="00341B9E">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08489E" w:rsidRDefault="0008489E" w:rsidP="00341B9E">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08489E" w:rsidRPr="00A56308" w:rsidRDefault="0008489E" w:rsidP="00341B9E">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A21F14" w:rsidRPr="0000597A" w:rsidRDefault="0008489E" w:rsidP="00341B9E">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RPr="00341B9E" w:rsidTr="00A963BA">
        <w:trPr>
          <w:trHeight w:val="851"/>
        </w:trPr>
        <w:tc>
          <w:tcPr>
            <w:tcW w:w="1583" w:type="dxa"/>
            <w:gridSpan w:val="2"/>
            <w:shd w:val="clear" w:color="auto" w:fill="BFBFBF" w:themeFill="background1" w:themeFillShade="BF"/>
            <w:vAlign w:val="center"/>
          </w:tcPr>
          <w:p w:rsidR="00A21F14" w:rsidRPr="00341B9E" w:rsidRDefault="00A21F14" w:rsidP="00341B9E">
            <w:pPr>
              <w:spacing w:line="276" w:lineRule="auto"/>
              <w:jc w:val="center"/>
              <w:rPr>
                <w:i/>
                <w:sz w:val="24"/>
                <w:szCs w:val="24"/>
              </w:rPr>
            </w:pPr>
          </w:p>
        </w:tc>
        <w:tc>
          <w:tcPr>
            <w:tcW w:w="697" w:type="dxa"/>
            <w:vAlign w:val="center"/>
          </w:tcPr>
          <w:p w:rsidR="00A21F14" w:rsidRPr="00341B9E" w:rsidRDefault="00A21F14" w:rsidP="00341B9E">
            <w:pPr>
              <w:spacing w:line="276" w:lineRule="auto"/>
              <w:jc w:val="center"/>
              <w:rPr>
                <w:sz w:val="24"/>
                <w:szCs w:val="24"/>
              </w:rPr>
            </w:pPr>
            <w:r w:rsidRPr="00341B9E">
              <w:rPr>
                <w:sz w:val="24"/>
                <w:szCs w:val="24"/>
              </w:rPr>
              <w:t>62</w:t>
            </w:r>
          </w:p>
        </w:tc>
        <w:tc>
          <w:tcPr>
            <w:tcW w:w="4748" w:type="dxa"/>
            <w:vAlign w:val="center"/>
          </w:tcPr>
          <w:p w:rsidR="00A21F14" w:rsidRPr="00341B9E" w:rsidRDefault="00A21F14" w:rsidP="00341B9E">
            <w:pPr>
              <w:spacing w:line="276" w:lineRule="auto"/>
              <w:jc w:val="center"/>
              <w:rPr>
                <w:sz w:val="24"/>
                <w:szCs w:val="24"/>
              </w:rPr>
            </w:pPr>
            <w:r w:rsidRPr="00341B9E">
              <w:rPr>
                <w:sz w:val="24"/>
                <w:szCs w:val="24"/>
              </w:rPr>
              <w:t>Zenei munkaképesség</w:t>
            </w:r>
          </w:p>
        </w:tc>
        <w:tc>
          <w:tcPr>
            <w:tcW w:w="3145" w:type="dxa"/>
            <w:gridSpan w:val="3"/>
            <w:shd w:val="clear" w:color="auto" w:fill="BFBFBF" w:themeFill="background1" w:themeFillShade="BF"/>
            <w:vAlign w:val="center"/>
          </w:tcPr>
          <w:p w:rsidR="00A21F14" w:rsidRPr="00341B9E" w:rsidRDefault="00A21F14" w:rsidP="00341B9E">
            <w:pPr>
              <w:spacing w:line="276" w:lineRule="auto"/>
              <w:jc w:val="center"/>
              <w:rPr>
                <w:i/>
                <w:sz w:val="24"/>
                <w:szCs w:val="24"/>
              </w:rPr>
            </w:pPr>
          </w:p>
        </w:tc>
      </w:tr>
      <w:tr w:rsidR="00A21F14" w:rsidTr="00441B0A">
        <w:trPr>
          <w:trHeight w:val="794"/>
        </w:trPr>
        <w:tc>
          <w:tcPr>
            <w:tcW w:w="1583" w:type="dxa"/>
            <w:gridSpan w:val="2"/>
            <w:shd w:val="clear" w:color="auto" w:fill="BFBFBF" w:themeFill="background1" w:themeFillShade="BF"/>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21</w:t>
            </w:r>
          </w:p>
        </w:tc>
        <w:tc>
          <w:tcPr>
            <w:tcW w:w="4748" w:type="dxa"/>
            <w:vAlign w:val="center"/>
          </w:tcPr>
          <w:p w:rsidR="00A21F14" w:rsidRPr="0000597A" w:rsidRDefault="00A21F14" w:rsidP="00341B9E">
            <w:pPr>
              <w:spacing w:line="276" w:lineRule="auto"/>
              <w:jc w:val="center"/>
              <w:rPr>
                <w:sz w:val="20"/>
                <w:szCs w:val="20"/>
              </w:rPr>
            </w:pPr>
            <w:r w:rsidRPr="003F0873">
              <w:rPr>
                <w:sz w:val="20"/>
                <w:szCs w:val="20"/>
              </w:rPr>
              <w:t>A légzés fejlesztése</w:t>
            </w:r>
          </w:p>
        </w:tc>
        <w:tc>
          <w:tcPr>
            <w:tcW w:w="3145" w:type="dxa"/>
            <w:gridSpan w:val="3"/>
            <w:shd w:val="clear" w:color="auto" w:fill="BFBFBF" w:themeFill="background1" w:themeFillShade="BF"/>
            <w:vAlign w:val="center"/>
          </w:tcPr>
          <w:p w:rsidR="00A21F14" w:rsidRPr="003F3D20" w:rsidRDefault="00A21F14" w:rsidP="00341B9E">
            <w:pPr>
              <w:spacing w:line="276" w:lineRule="auto"/>
              <w:jc w:val="center"/>
              <w:rPr>
                <w:i/>
              </w:rPr>
            </w:pPr>
          </w:p>
        </w:tc>
      </w:tr>
      <w:tr w:rsidR="00A21F14" w:rsidTr="009D70C1">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2</w:t>
            </w:r>
          </w:p>
        </w:tc>
        <w:tc>
          <w:tcPr>
            <w:tcW w:w="4748" w:type="dxa"/>
          </w:tcPr>
          <w:p w:rsidR="00A21F14" w:rsidRPr="003F0873" w:rsidRDefault="00A21F14" w:rsidP="00341B9E">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oktatás-nevelés fontos része.</w:t>
            </w:r>
            <w:r w:rsidR="007B57AA">
              <w:rPr>
                <w:sz w:val="20"/>
                <w:szCs w:val="20"/>
              </w:rPr>
              <w:t xml:space="preserve"> </w:t>
            </w:r>
            <w:r w:rsidRPr="00DB4739">
              <w:rPr>
                <w:sz w:val="20"/>
                <w:szCs w:val="20"/>
              </w:rPr>
              <w:t>A helyes légzés elsajátítása</w:t>
            </w:r>
            <w:r>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9D70C1">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8</w:t>
            </w:r>
          </w:p>
        </w:tc>
        <w:tc>
          <w:tcPr>
            <w:tcW w:w="4748" w:type="dxa"/>
          </w:tcPr>
          <w:p w:rsidR="00A21F14" w:rsidRPr="0000597A" w:rsidRDefault="00A21F14" w:rsidP="00341B9E">
            <w:pPr>
              <w:spacing w:line="276" w:lineRule="auto"/>
              <w:jc w:val="both"/>
              <w:rPr>
                <w:sz w:val="20"/>
                <w:szCs w:val="20"/>
              </w:rPr>
            </w:pPr>
            <w:r>
              <w:rPr>
                <w:sz w:val="20"/>
                <w:szCs w:val="20"/>
              </w:rPr>
              <w:t>A</w:t>
            </w:r>
            <w:r w:rsidRPr="00DB4739">
              <w:rPr>
                <w:sz w:val="20"/>
                <w:szCs w:val="20"/>
              </w:rPr>
              <w:t xml:space="preserve"> légző rendszer erősítése</w:t>
            </w:r>
            <w:r>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9D70C1">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8</w:t>
            </w:r>
          </w:p>
        </w:tc>
        <w:tc>
          <w:tcPr>
            <w:tcW w:w="4748" w:type="dxa"/>
          </w:tcPr>
          <w:p w:rsidR="00A21F14" w:rsidRPr="0000597A" w:rsidRDefault="00A21F14" w:rsidP="00341B9E">
            <w:pPr>
              <w:spacing w:line="276" w:lineRule="auto"/>
              <w:jc w:val="both"/>
              <w:rPr>
                <w:sz w:val="20"/>
                <w:szCs w:val="20"/>
              </w:rPr>
            </w:pPr>
            <w:r>
              <w:rPr>
                <w:sz w:val="20"/>
                <w:szCs w:val="20"/>
              </w:rPr>
              <w:t>A</w:t>
            </w:r>
            <w:r w:rsidRPr="00DB4739">
              <w:rPr>
                <w:sz w:val="20"/>
                <w:szCs w:val="20"/>
              </w:rPr>
              <w:t xml:space="preserve"> rendszeres légző gyakorlatokat az életmód részévé kell tenni</w:t>
            </w:r>
            <w:r>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9D70C1">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3</w:t>
            </w:r>
          </w:p>
        </w:tc>
        <w:tc>
          <w:tcPr>
            <w:tcW w:w="4748" w:type="dxa"/>
          </w:tcPr>
          <w:p w:rsidR="00A21F14" w:rsidRPr="0000597A" w:rsidRDefault="00A21F14" w:rsidP="00341B9E">
            <w:pPr>
              <w:spacing w:line="276" w:lineRule="auto"/>
              <w:jc w:val="both"/>
              <w:rPr>
                <w:sz w:val="20"/>
                <w:szCs w:val="20"/>
              </w:rPr>
            </w:pPr>
            <w:r w:rsidRPr="00DB4739">
              <w:rPr>
                <w:sz w:val="20"/>
                <w:szCs w:val="20"/>
              </w:rPr>
              <w:t>Mélylégzés technikájának és alkalmazásának megtanulása</w:t>
            </w:r>
            <w:r>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083605">
        <w:trPr>
          <w:trHeight w:val="794"/>
        </w:trPr>
        <w:tc>
          <w:tcPr>
            <w:tcW w:w="1583" w:type="dxa"/>
            <w:gridSpan w:val="2"/>
            <w:shd w:val="clear" w:color="auto" w:fill="BFBFBF" w:themeFill="background1" w:themeFillShade="BF"/>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21</w:t>
            </w:r>
          </w:p>
        </w:tc>
        <w:tc>
          <w:tcPr>
            <w:tcW w:w="4748" w:type="dxa"/>
            <w:vAlign w:val="center"/>
          </w:tcPr>
          <w:p w:rsidR="00A21F14" w:rsidRPr="0000597A" w:rsidRDefault="00A21F14" w:rsidP="00341B9E">
            <w:pPr>
              <w:spacing w:line="276" w:lineRule="auto"/>
              <w:jc w:val="center"/>
              <w:rPr>
                <w:sz w:val="20"/>
                <w:szCs w:val="20"/>
              </w:rPr>
            </w:pPr>
            <w:r w:rsidRPr="003F0873">
              <w:rPr>
                <w:sz w:val="20"/>
                <w:szCs w:val="20"/>
              </w:rPr>
              <w:t>Foglalkozási ártalmak megelőzése</w:t>
            </w:r>
          </w:p>
        </w:tc>
        <w:tc>
          <w:tcPr>
            <w:tcW w:w="3145" w:type="dxa"/>
            <w:gridSpan w:val="3"/>
            <w:shd w:val="clear" w:color="auto" w:fill="BFBFBF" w:themeFill="background1" w:themeFillShade="BF"/>
            <w:vAlign w:val="center"/>
          </w:tcPr>
          <w:p w:rsidR="00A21F14" w:rsidRPr="003F3D20" w:rsidRDefault="00A21F14" w:rsidP="00341B9E">
            <w:pPr>
              <w:spacing w:line="276" w:lineRule="auto"/>
              <w:jc w:val="center"/>
              <w:rPr>
                <w:i/>
              </w:rPr>
            </w:pPr>
          </w:p>
        </w:tc>
      </w:tr>
      <w:tr w:rsidR="00A21F14" w:rsidTr="00C72ED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5</w:t>
            </w:r>
          </w:p>
        </w:tc>
        <w:tc>
          <w:tcPr>
            <w:tcW w:w="4748" w:type="dxa"/>
          </w:tcPr>
          <w:p w:rsidR="00A21F14" w:rsidRDefault="00A21F14" w:rsidP="00341B9E">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A21F14" w:rsidRDefault="00A21F14" w:rsidP="00341B9E">
            <w:pPr>
              <w:widowControl w:val="0"/>
              <w:suppressAutoHyphens/>
              <w:spacing w:line="276" w:lineRule="auto"/>
              <w:ind w:left="17"/>
              <w:jc w:val="both"/>
              <w:rPr>
                <w:sz w:val="20"/>
                <w:szCs w:val="20"/>
              </w:rPr>
            </w:pPr>
            <w:r>
              <w:rPr>
                <w:sz w:val="20"/>
                <w:szCs w:val="20"/>
              </w:rPr>
              <w:t>A stress</w:t>
            </w:r>
            <w:r w:rsidR="007B57AA">
              <w:rPr>
                <w:sz w:val="20"/>
                <w:szCs w:val="20"/>
              </w:rPr>
              <w:t>z-faktor kezelése.</w:t>
            </w:r>
          </w:p>
          <w:p w:rsidR="00A21F14" w:rsidRPr="00DE208D" w:rsidRDefault="00A21F14" w:rsidP="00341B9E">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8</w:t>
            </w:r>
          </w:p>
        </w:tc>
        <w:tc>
          <w:tcPr>
            <w:tcW w:w="4748" w:type="dxa"/>
            <w:vAlign w:val="center"/>
          </w:tcPr>
          <w:p w:rsidR="00A21F14" w:rsidRPr="00DB4739" w:rsidRDefault="00A21F14" w:rsidP="007B57AA">
            <w:pPr>
              <w:widowControl w:val="0"/>
              <w:suppressAutoHyphens/>
              <w:ind w:left="17"/>
              <w:jc w:val="both"/>
              <w:rPr>
                <w:sz w:val="20"/>
                <w:szCs w:val="20"/>
              </w:rPr>
            </w:pPr>
            <w:r>
              <w:rPr>
                <w:sz w:val="20"/>
                <w:szCs w:val="20"/>
              </w:rPr>
              <w:t>Á</w:t>
            </w:r>
            <w:r w:rsidRPr="00DB4739">
              <w:rPr>
                <w:sz w:val="20"/>
                <w:szCs w:val="20"/>
              </w:rPr>
              <w:t>rtalomforrások a zenélés átlagos kör</w:t>
            </w:r>
            <w:r>
              <w:rPr>
                <w:sz w:val="20"/>
                <w:szCs w:val="20"/>
              </w:rPr>
              <w:t>ülményeiben (stressz-faktorok).</w:t>
            </w:r>
          </w:p>
          <w:p w:rsidR="00A21F14" w:rsidRPr="00DB4739" w:rsidRDefault="00A21F14" w:rsidP="007B57AA">
            <w:pPr>
              <w:widowControl w:val="0"/>
              <w:suppressAutoHyphens/>
              <w:ind w:left="17"/>
              <w:jc w:val="both"/>
              <w:rPr>
                <w:sz w:val="20"/>
                <w:szCs w:val="20"/>
              </w:rPr>
            </w:pPr>
            <w:r>
              <w:rPr>
                <w:sz w:val="20"/>
                <w:szCs w:val="20"/>
              </w:rPr>
              <w:t>A</w:t>
            </w:r>
            <w:r w:rsidRPr="00DB4739">
              <w:rPr>
                <w:sz w:val="20"/>
                <w:szCs w:val="20"/>
              </w:rPr>
              <w:t xml:space="preserve"> hangszerjáték tartástorzító hatásai (asz</w:t>
            </w:r>
            <w:r>
              <w:rPr>
                <w:sz w:val="20"/>
                <w:szCs w:val="20"/>
              </w:rPr>
              <w:t>immetriás/egyoldalú terhelések).</w:t>
            </w:r>
          </w:p>
          <w:p w:rsidR="00A21F14" w:rsidRPr="00DB4739" w:rsidRDefault="00A21F14" w:rsidP="007B57AA">
            <w:pPr>
              <w:widowControl w:val="0"/>
              <w:suppressAutoHyphens/>
              <w:ind w:left="17"/>
              <w:jc w:val="both"/>
              <w:rPr>
                <w:sz w:val="20"/>
                <w:szCs w:val="20"/>
              </w:rPr>
            </w:pPr>
            <w:r>
              <w:rPr>
                <w:sz w:val="20"/>
                <w:szCs w:val="20"/>
              </w:rPr>
              <w:t>A</w:t>
            </w:r>
            <w:r w:rsidRPr="00DB4739">
              <w:rPr>
                <w:sz w:val="20"/>
                <w:szCs w:val="20"/>
              </w:rPr>
              <w:t xml:space="preserve"> kéz erősítése</w:t>
            </w:r>
            <w:r>
              <w:rPr>
                <w:sz w:val="20"/>
                <w:szCs w:val="20"/>
              </w:rPr>
              <w:t>.</w:t>
            </w:r>
          </w:p>
          <w:p w:rsidR="00A21F14" w:rsidRPr="00DB4739" w:rsidRDefault="00A21F14" w:rsidP="007B57AA">
            <w:pPr>
              <w:widowControl w:val="0"/>
              <w:suppressAutoHyphens/>
              <w:ind w:left="17"/>
              <w:jc w:val="both"/>
              <w:rPr>
                <w:sz w:val="20"/>
                <w:szCs w:val="20"/>
              </w:rPr>
            </w:pPr>
            <w:r>
              <w:rPr>
                <w:sz w:val="20"/>
                <w:szCs w:val="20"/>
              </w:rPr>
              <w:t>A</w:t>
            </w:r>
            <w:r w:rsidRPr="00DB4739">
              <w:rPr>
                <w:sz w:val="20"/>
                <w:szCs w:val="20"/>
              </w:rPr>
              <w:t xml:space="preserve"> hétköznapi mozgások kézkímélő formáinak elsajátítása</w:t>
            </w:r>
            <w:r>
              <w:rPr>
                <w:sz w:val="20"/>
                <w:szCs w:val="20"/>
              </w:rPr>
              <w:t>.</w:t>
            </w:r>
          </w:p>
          <w:p w:rsidR="00A21F14" w:rsidRPr="00DB4739" w:rsidRDefault="00A21F14" w:rsidP="007B57AA">
            <w:pPr>
              <w:widowControl w:val="0"/>
              <w:suppressAutoHyphens/>
              <w:ind w:left="17"/>
              <w:jc w:val="both"/>
              <w:rPr>
                <w:sz w:val="20"/>
                <w:szCs w:val="20"/>
              </w:rPr>
            </w:pPr>
            <w:r>
              <w:rPr>
                <w:sz w:val="20"/>
                <w:szCs w:val="20"/>
              </w:rPr>
              <w:t>A</w:t>
            </w:r>
            <w:r w:rsidRPr="00DB4739">
              <w:rPr>
                <w:sz w:val="20"/>
                <w:szCs w:val="20"/>
              </w:rPr>
              <w:t>z elsősegély tu</w:t>
            </w:r>
            <w:r>
              <w:rPr>
                <w:sz w:val="20"/>
                <w:szCs w:val="20"/>
              </w:rPr>
              <w:t>dnivalói kézmegerőltetés esetén.</w:t>
            </w:r>
          </w:p>
          <w:p w:rsidR="00A21F14" w:rsidRPr="0000597A" w:rsidRDefault="00A21F14" w:rsidP="007B57AA">
            <w:pPr>
              <w:widowControl w:val="0"/>
              <w:suppressAutoHyphens/>
              <w:ind w:left="17"/>
              <w:jc w:val="both"/>
              <w:rPr>
                <w:sz w:val="20"/>
                <w:szCs w:val="20"/>
              </w:rPr>
            </w:pPr>
            <w:r>
              <w:rPr>
                <w:sz w:val="20"/>
                <w:szCs w:val="20"/>
              </w:rPr>
              <w:t>A</w:t>
            </w:r>
            <w:r w:rsidRPr="00DB4739">
              <w:rPr>
                <w:sz w:val="20"/>
                <w:szCs w:val="20"/>
              </w:rPr>
              <w:t xml:space="preserve"> gyakorlási állóképesség fejlesztése</w:t>
            </w:r>
            <w:r>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8</w:t>
            </w:r>
          </w:p>
        </w:tc>
        <w:tc>
          <w:tcPr>
            <w:tcW w:w="4748" w:type="dxa"/>
            <w:vAlign w:val="center"/>
          </w:tcPr>
          <w:p w:rsidR="00A21F14" w:rsidRPr="00DB4739" w:rsidRDefault="00A21F14" w:rsidP="007B57AA">
            <w:pPr>
              <w:widowControl w:val="0"/>
              <w:suppressAutoHyphens/>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Pr>
                <w:sz w:val="20"/>
                <w:szCs w:val="20"/>
              </w:rPr>
              <w:t>.</w:t>
            </w:r>
          </w:p>
          <w:p w:rsidR="00A21F14" w:rsidRPr="00DB4739" w:rsidRDefault="00A21F14" w:rsidP="007B57AA">
            <w:pPr>
              <w:widowControl w:val="0"/>
              <w:suppressAutoHyphens/>
              <w:ind w:left="17"/>
              <w:jc w:val="both"/>
              <w:rPr>
                <w:sz w:val="20"/>
                <w:szCs w:val="20"/>
              </w:rPr>
            </w:pPr>
            <w:r>
              <w:rPr>
                <w:sz w:val="20"/>
                <w:szCs w:val="20"/>
              </w:rPr>
              <w:t>A</w:t>
            </w:r>
            <w:r w:rsidRPr="00DB4739">
              <w:rPr>
                <w:sz w:val="20"/>
                <w:szCs w:val="20"/>
              </w:rPr>
              <w:t xml:space="preserve"> nyaki izmok gyengéd ápolása</w:t>
            </w:r>
            <w:r>
              <w:rPr>
                <w:sz w:val="20"/>
                <w:szCs w:val="20"/>
              </w:rPr>
              <w:t>.</w:t>
            </w:r>
          </w:p>
          <w:p w:rsidR="00A21F14" w:rsidRPr="00DB4739" w:rsidRDefault="00A21F14" w:rsidP="007B57AA">
            <w:pPr>
              <w:widowControl w:val="0"/>
              <w:suppressAutoHyphens/>
              <w:ind w:left="17"/>
              <w:jc w:val="both"/>
              <w:rPr>
                <w:sz w:val="20"/>
                <w:szCs w:val="20"/>
              </w:rPr>
            </w:pPr>
            <w:r>
              <w:rPr>
                <w:sz w:val="20"/>
                <w:szCs w:val="20"/>
              </w:rPr>
              <w:t>A</w:t>
            </w:r>
            <w:r w:rsidRPr="00DB4739">
              <w:rPr>
                <w:sz w:val="20"/>
                <w:szCs w:val="20"/>
              </w:rPr>
              <w:t>z agyi vérellátás edzése</w:t>
            </w:r>
            <w:r>
              <w:rPr>
                <w:sz w:val="20"/>
                <w:szCs w:val="20"/>
              </w:rPr>
              <w:t>.</w:t>
            </w:r>
          </w:p>
          <w:p w:rsidR="00A21F14" w:rsidRPr="0000597A" w:rsidRDefault="00A21F14" w:rsidP="007B57AA">
            <w:pPr>
              <w:widowControl w:val="0"/>
              <w:suppressAutoHyphens/>
              <w:ind w:left="17"/>
              <w:jc w:val="both"/>
              <w:rPr>
                <w:sz w:val="20"/>
                <w:szCs w:val="20"/>
              </w:rPr>
            </w:pPr>
            <w:r>
              <w:rPr>
                <w:sz w:val="20"/>
                <w:szCs w:val="20"/>
              </w:rPr>
              <w:t>A</w:t>
            </w:r>
            <w:r w:rsidRPr="00DB4739">
              <w:rPr>
                <w:sz w:val="20"/>
                <w:szCs w:val="20"/>
              </w:rPr>
              <w:t xml:space="preserve"> szereplési alkalmasság (vegetatív idegrendszeri stabilitás) megszerzése</w:t>
            </w:r>
            <w:r>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441B0A">
        <w:trPr>
          <w:trHeight w:val="794"/>
        </w:trPr>
        <w:tc>
          <w:tcPr>
            <w:tcW w:w="1583" w:type="dxa"/>
            <w:gridSpan w:val="2"/>
            <w:shd w:val="clear" w:color="auto" w:fill="BFBFBF" w:themeFill="background1" w:themeFillShade="BF"/>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20</w:t>
            </w:r>
          </w:p>
        </w:tc>
        <w:tc>
          <w:tcPr>
            <w:tcW w:w="4748" w:type="dxa"/>
            <w:vAlign w:val="center"/>
          </w:tcPr>
          <w:p w:rsidR="00A21F14" w:rsidRPr="0000597A" w:rsidRDefault="00A21F14" w:rsidP="00341B9E">
            <w:pPr>
              <w:spacing w:line="276" w:lineRule="auto"/>
              <w:jc w:val="center"/>
              <w:rPr>
                <w:sz w:val="20"/>
                <w:szCs w:val="20"/>
              </w:rPr>
            </w:pPr>
            <w:r w:rsidRPr="003F0873">
              <w:rPr>
                <w:sz w:val="20"/>
                <w:szCs w:val="20"/>
              </w:rPr>
              <w:t>Zenei mozgások fejlesztése és korrekciója</w:t>
            </w:r>
          </w:p>
        </w:tc>
        <w:tc>
          <w:tcPr>
            <w:tcW w:w="3145" w:type="dxa"/>
            <w:gridSpan w:val="3"/>
            <w:shd w:val="clear" w:color="auto" w:fill="BFBFBF" w:themeFill="background1" w:themeFillShade="BF"/>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Pr="00646D49" w:rsidRDefault="00A21F14" w:rsidP="00341B9E">
            <w:pPr>
              <w:spacing w:line="276" w:lineRule="auto"/>
              <w:jc w:val="center"/>
              <w:rPr>
                <w:sz w:val="20"/>
                <w:szCs w:val="20"/>
              </w:rPr>
            </w:pPr>
            <w:r>
              <w:rPr>
                <w:sz w:val="20"/>
                <w:szCs w:val="20"/>
              </w:rPr>
              <w:t>8</w:t>
            </w:r>
          </w:p>
        </w:tc>
        <w:tc>
          <w:tcPr>
            <w:tcW w:w="4748" w:type="dxa"/>
            <w:vAlign w:val="center"/>
          </w:tcPr>
          <w:p w:rsidR="00A21F14" w:rsidRPr="00DE208D" w:rsidRDefault="00A21F14" w:rsidP="00341B9E">
            <w:pPr>
              <w:widowControl w:val="0"/>
              <w:suppressAutoHyphens/>
              <w:spacing w:line="276" w:lineRule="auto"/>
              <w:ind w:left="17"/>
              <w:jc w:val="both"/>
              <w:rPr>
                <w:sz w:val="20"/>
                <w:szCs w:val="20"/>
              </w:rPr>
            </w:pPr>
            <w:r w:rsidRPr="00DE208D">
              <w:rPr>
                <w:sz w:val="20"/>
                <w:szCs w:val="20"/>
              </w:rPr>
              <w:t>A hangszeres tartások korrekciója</w:t>
            </w:r>
            <w:r>
              <w:rPr>
                <w:sz w:val="20"/>
                <w:szCs w:val="20"/>
              </w:rPr>
              <w:t>.</w:t>
            </w:r>
          </w:p>
          <w:p w:rsidR="00A21F14" w:rsidRPr="00DE208D" w:rsidRDefault="00A21F14" w:rsidP="00341B9E">
            <w:pPr>
              <w:widowControl w:val="0"/>
              <w:suppressAutoHyphens/>
              <w:spacing w:line="276" w:lineRule="auto"/>
              <w:ind w:left="17"/>
              <w:jc w:val="both"/>
              <w:rPr>
                <w:sz w:val="20"/>
                <w:szCs w:val="20"/>
              </w:rPr>
            </w:pPr>
            <w:r w:rsidRPr="00DE208D">
              <w:rPr>
                <w:sz w:val="20"/>
                <w:szCs w:val="20"/>
              </w:rPr>
              <w:t>Az ujja</w:t>
            </w:r>
            <w:r>
              <w:rPr>
                <w:sz w:val="20"/>
                <w:szCs w:val="20"/>
              </w:rPr>
              <w:t>k szabad mozgásának fejlesztése.</w:t>
            </w:r>
          </w:p>
          <w:p w:rsidR="00A21F14" w:rsidRPr="00DE208D" w:rsidRDefault="00A21F14" w:rsidP="00341B9E">
            <w:pPr>
              <w:widowControl w:val="0"/>
              <w:suppressAutoHyphens/>
              <w:spacing w:line="276" w:lineRule="auto"/>
              <w:ind w:left="17"/>
              <w:jc w:val="both"/>
              <w:rPr>
                <w:sz w:val="20"/>
                <w:szCs w:val="20"/>
              </w:rPr>
            </w:pPr>
            <w:r w:rsidRPr="00DE208D">
              <w:rPr>
                <w:sz w:val="20"/>
                <w:szCs w:val="20"/>
              </w:rPr>
              <w:t>A csukló hajlékonysága és fixálása</w:t>
            </w:r>
            <w:r>
              <w:rPr>
                <w:sz w:val="20"/>
                <w:szCs w:val="20"/>
              </w:rPr>
              <w:t>.</w:t>
            </w:r>
          </w:p>
          <w:p w:rsidR="00A21F14" w:rsidRPr="00DE208D" w:rsidRDefault="00A21F14" w:rsidP="00341B9E">
            <w:pPr>
              <w:widowControl w:val="0"/>
              <w:suppressAutoHyphens/>
              <w:spacing w:line="276" w:lineRule="auto"/>
              <w:ind w:left="17"/>
              <w:jc w:val="both"/>
              <w:rPr>
                <w:sz w:val="20"/>
                <w:szCs w:val="20"/>
              </w:rPr>
            </w:pPr>
            <w:r>
              <w:rPr>
                <w:sz w:val="20"/>
                <w:szCs w:val="20"/>
              </w:rPr>
              <w:t>A kar egységérzete.</w:t>
            </w:r>
          </w:p>
          <w:p w:rsidR="00A21F14" w:rsidRPr="00DE208D" w:rsidRDefault="00A21F14" w:rsidP="00341B9E">
            <w:pPr>
              <w:widowControl w:val="0"/>
              <w:suppressAutoHyphens/>
              <w:spacing w:line="276" w:lineRule="auto"/>
              <w:ind w:left="17"/>
              <w:jc w:val="both"/>
              <w:rPr>
                <w:sz w:val="20"/>
                <w:szCs w:val="20"/>
              </w:rPr>
            </w:pPr>
            <w:r>
              <w:rPr>
                <w:sz w:val="20"/>
                <w:szCs w:val="20"/>
              </w:rPr>
              <w:t>Könyökpozíciók.</w:t>
            </w:r>
          </w:p>
          <w:p w:rsidR="00A21F14" w:rsidRPr="0000597A" w:rsidRDefault="00A21F14" w:rsidP="00341B9E">
            <w:pPr>
              <w:widowControl w:val="0"/>
              <w:suppressAutoHyphens/>
              <w:spacing w:line="276" w:lineRule="auto"/>
              <w:ind w:left="17"/>
              <w:jc w:val="both"/>
              <w:rPr>
                <w:sz w:val="20"/>
                <w:szCs w:val="20"/>
              </w:rPr>
            </w:pPr>
            <w:r w:rsidRPr="00DE208D">
              <w:rPr>
                <w:sz w:val="20"/>
                <w:szCs w:val="20"/>
              </w:rPr>
              <w:t>Alkalmazkodó mozgások</w:t>
            </w:r>
            <w:r>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8</w:t>
            </w:r>
          </w:p>
        </w:tc>
        <w:tc>
          <w:tcPr>
            <w:tcW w:w="4748" w:type="dxa"/>
            <w:vAlign w:val="center"/>
          </w:tcPr>
          <w:p w:rsidR="00A21F14" w:rsidRPr="00DE208D" w:rsidRDefault="00A21F14" w:rsidP="00341B9E">
            <w:pPr>
              <w:widowControl w:val="0"/>
              <w:suppressAutoHyphens/>
              <w:spacing w:line="276" w:lineRule="auto"/>
              <w:ind w:left="17"/>
              <w:jc w:val="both"/>
              <w:rPr>
                <w:sz w:val="20"/>
                <w:szCs w:val="20"/>
              </w:rPr>
            </w:pPr>
            <w:r w:rsidRPr="00DE208D">
              <w:rPr>
                <w:sz w:val="20"/>
                <w:szCs w:val="20"/>
              </w:rPr>
              <w:t>A váll lazítása</w:t>
            </w:r>
            <w:r>
              <w:rPr>
                <w:sz w:val="20"/>
                <w:szCs w:val="20"/>
              </w:rPr>
              <w:t>.</w:t>
            </w:r>
          </w:p>
          <w:p w:rsidR="00A21F14" w:rsidRPr="00DE208D" w:rsidRDefault="00A21F14" w:rsidP="00341B9E">
            <w:pPr>
              <w:widowControl w:val="0"/>
              <w:suppressAutoHyphens/>
              <w:spacing w:line="276" w:lineRule="auto"/>
              <w:ind w:left="17"/>
              <w:jc w:val="both"/>
              <w:rPr>
                <w:sz w:val="20"/>
                <w:szCs w:val="20"/>
              </w:rPr>
            </w:pPr>
            <w:r w:rsidRPr="00DE208D">
              <w:rPr>
                <w:sz w:val="20"/>
                <w:szCs w:val="20"/>
              </w:rPr>
              <w:t>Alapvető hangszeres játékformák (rotáció, repetíció, trillamozgás, billentyű</w:t>
            </w:r>
            <w:r>
              <w:rPr>
                <w:sz w:val="20"/>
                <w:szCs w:val="20"/>
              </w:rPr>
              <w:t>s hangszerek akkordjátéka stb.).</w:t>
            </w:r>
          </w:p>
          <w:p w:rsidR="00A21F14" w:rsidRPr="00DE208D" w:rsidRDefault="00A21F14" w:rsidP="00341B9E">
            <w:pPr>
              <w:widowControl w:val="0"/>
              <w:suppressAutoHyphens/>
              <w:spacing w:line="276" w:lineRule="auto"/>
              <w:ind w:left="17"/>
              <w:jc w:val="both"/>
              <w:rPr>
                <w:sz w:val="20"/>
                <w:szCs w:val="20"/>
              </w:rPr>
            </w:pPr>
            <w:r w:rsidRPr="00DE208D">
              <w:rPr>
                <w:sz w:val="20"/>
                <w:szCs w:val="20"/>
              </w:rPr>
              <w:t>Lábügyesí</w:t>
            </w:r>
            <w:r>
              <w:rPr>
                <w:sz w:val="20"/>
                <w:szCs w:val="20"/>
              </w:rPr>
              <w:t>tés, multilaterális transzferek.</w:t>
            </w:r>
          </w:p>
          <w:p w:rsidR="00A21F14" w:rsidRPr="0000597A" w:rsidRDefault="00A21F14" w:rsidP="00341B9E">
            <w:pPr>
              <w:widowControl w:val="0"/>
              <w:suppressAutoHyphens/>
              <w:spacing w:line="276" w:lineRule="auto"/>
              <w:ind w:left="17"/>
              <w:jc w:val="both"/>
              <w:rPr>
                <w:sz w:val="20"/>
                <w:szCs w:val="20"/>
              </w:rPr>
            </w:pPr>
            <w:r w:rsidRPr="00DE208D">
              <w:rPr>
                <w:sz w:val="20"/>
                <w:szCs w:val="20"/>
              </w:rPr>
              <w:t>Mozgás-augmentáció</w:t>
            </w:r>
            <w:r>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Tr="005F7EE6">
        <w:trPr>
          <w:trHeight w:val="794"/>
        </w:trPr>
        <w:tc>
          <w:tcPr>
            <w:tcW w:w="660"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697" w:type="dxa"/>
            <w:vAlign w:val="center"/>
          </w:tcPr>
          <w:p w:rsidR="00A21F14" w:rsidRDefault="00A21F14" w:rsidP="00341B9E">
            <w:pPr>
              <w:spacing w:line="276" w:lineRule="auto"/>
              <w:jc w:val="center"/>
              <w:rPr>
                <w:sz w:val="20"/>
                <w:szCs w:val="20"/>
              </w:rPr>
            </w:pPr>
            <w:r>
              <w:rPr>
                <w:sz w:val="20"/>
                <w:szCs w:val="20"/>
              </w:rPr>
              <w:t>4</w:t>
            </w:r>
          </w:p>
        </w:tc>
        <w:tc>
          <w:tcPr>
            <w:tcW w:w="4748" w:type="dxa"/>
            <w:vAlign w:val="center"/>
          </w:tcPr>
          <w:p w:rsidR="00A21F14" w:rsidRPr="00DE208D" w:rsidRDefault="00A21F14" w:rsidP="00341B9E">
            <w:pPr>
              <w:widowControl w:val="0"/>
              <w:suppressAutoHyphens/>
              <w:spacing w:line="276" w:lineRule="auto"/>
              <w:ind w:left="17"/>
              <w:jc w:val="both"/>
              <w:rPr>
                <w:sz w:val="20"/>
                <w:szCs w:val="20"/>
              </w:rPr>
            </w:pPr>
            <w:r>
              <w:rPr>
                <w:sz w:val="20"/>
                <w:szCs w:val="20"/>
              </w:rPr>
              <w:t>A gyorsaság reflexei.</w:t>
            </w:r>
          </w:p>
          <w:p w:rsidR="00A21F14" w:rsidRPr="00DE208D" w:rsidRDefault="00A21F14" w:rsidP="00341B9E">
            <w:pPr>
              <w:widowControl w:val="0"/>
              <w:suppressAutoHyphens/>
              <w:spacing w:line="276" w:lineRule="auto"/>
              <w:ind w:left="17"/>
              <w:jc w:val="both"/>
              <w:rPr>
                <w:sz w:val="20"/>
                <w:szCs w:val="20"/>
              </w:rPr>
            </w:pPr>
            <w:r>
              <w:rPr>
                <w:sz w:val="20"/>
                <w:szCs w:val="20"/>
              </w:rPr>
              <w:t>A mikropihenők jelentősége.</w:t>
            </w:r>
          </w:p>
          <w:p w:rsidR="00A21F14" w:rsidRPr="00DE208D" w:rsidRDefault="00A21F14" w:rsidP="00341B9E">
            <w:pPr>
              <w:widowControl w:val="0"/>
              <w:suppressAutoHyphens/>
              <w:spacing w:line="276" w:lineRule="auto"/>
              <w:ind w:left="17"/>
              <w:jc w:val="both"/>
              <w:rPr>
                <w:sz w:val="20"/>
                <w:szCs w:val="20"/>
              </w:rPr>
            </w:pPr>
            <w:r w:rsidRPr="00DE208D">
              <w:rPr>
                <w:sz w:val="20"/>
                <w:szCs w:val="20"/>
              </w:rPr>
              <w:t>Mondókák, gyerek- és népdalok felhasználása</w:t>
            </w:r>
            <w:r>
              <w:rPr>
                <w:sz w:val="20"/>
                <w:szCs w:val="20"/>
              </w:rPr>
              <w:t>.</w:t>
            </w:r>
          </w:p>
          <w:p w:rsidR="00A21F14" w:rsidRPr="0000597A" w:rsidRDefault="00A21F14" w:rsidP="00341B9E">
            <w:pPr>
              <w:widowControl w:val="0"/>
              <w:suppressAutoHyphens/>
              <w:spacing w:line="276" w:lineRule="auto"/>
              <w:ind w:left="17"/>
              <w:jc w:val="both"/>
              <w:rPr>
                <w:sz w:val="20"/>
                <w:szCs w:val="20"/>
              </w:rPr>
            </w:pPr>
            <w:r w:rsidRPr="00DE208D">
              <w:rPr>
                <w:sz w:val="20"/>
                <w:szCs w:val="20"/>
              </w:rPr>
              <w:t>Labdával, léggömbbel végzett gyakorlatok</w:t>
            </w:r>
            <w:r>
              <w:rPr>
                <w:sz w:val="20"/>
                <w:szCs w:val="20"/>
              </w:rPr>
              <w:t>.</w:t>
            </w:r>
          </w:p>
        </w:tc>
        <w:tc>
          <w:tcPr>
            <w:tcW w:w="845" w:type="dxa"/>
            <w:vAlign w:val="center"/>
          </w:tcPr>
          <w:p w:rsidR="00A21F14" w:rsidRPr="00AA2B5E" w:rsidRDefault="00A21F14" w:rsidP="00341B9E">
            <w:pPr>
              <w:spacing w:line="276" w:lineRule="auto"/>
              <w:jc w:val="center"/>
              <w:rPr>
                <w:b/>
              </w:rPr>
            </w:pPr>
          </w:p>
        </w:tc>
        <w:tc>
          <w:tcPr>
            <w:tcW w:w="923" w:type="dxa"/>
            <w:vAlign w:val="center"/>
          </w:tcPr>
          <w:p w:rsidR="00A21F14" w:rsidRPr="003F3D20" w:rsidRDefault="00A21F14" w:rsidP="00341B9E">
            <w:pPr>
              <w:spacing w:line="276" w:lineRule="auto"/>
              <w:jc w:val="center"/>
              <w:rPr>
                <w:i/>
              </w:rPr>
            </w:pPr>
          </w:p>
        </w:tc>
        <w:tc>
          <w:tcPr>
            <w:tcW w:w="1377" w:type="dxa"/>
            <w:vAlign w:val="center"/>
          </w:tcPr>
          <w:p w:rsidR="00A21F14" w:rsidRPr="003F3D20" w:rsidRDefault="00A21F14" w:rsidP="00341B9E">
            <w:pPr>
              <w:spacing w:line="276" w:lineRule="auto"/>
              <w:jc w:val="center"/>
              <w:rPr>
                <w:i/>
              </w:rPr>
            </w:pPr>
          </w:p>
        </w:tc>
      </w:tr>
      <w:tr w:rsidR="00A21F14" w:rsidRPr="00341B9E" w:rsidTr="00C72ED6">
        <w:trPr>
          <w:trHeight w:val="850"/>
        </w:trPr>
        <w:tc>
          <w:tcPr>
            <w:tcW w:w="1583" w:type="dxa"/>
            <w:gridSpan w:val="2"/>
            <w:shd w:val="clear" w:color="auto" w:fill="BFBFBF" w:themeFill="background1" w:themeFillShade="BF"/>
            <w:vAlign w:val="center"/>
          </w:tcPr>
          <w:p w:rsidR="00A21F14" w:rsidRPr="00341B9E" w:rsidRDefault="00A21F14" w:rsidP="00341B9E">
            <w:pPr>
              <w:spacing w:line="276" w:lineRule="auto"/>
              <w:jc w:val="center"/>
              <w:rPr>
                <w:i/>
                <w:sz w:val="24"/>
                <w:szCs w:val="24"/>
              </w:rPr>
            </w:pPr>
          </w:p>
        </w:tc>
        <w:tc>
          <w:tcPr>
            <w:tcW w:w="697" w:type="dxa"/>
            <w:vAlign w:val="center"/>
          </w:tcPr>
          <w:p w:rsidR="00A21F14" w:rsidRPr="00341B9E" w:rsidRDefault="00A21F14" w:rsidP="00341B9E">
            <w:pPr>
              <w:spacing w:line="276" w:lineRule="auto"/>
              <w:jc w:val="center"/>
              <w:rPr>
                <w:sz w:val="24"/>
                <w:szCs w:val="24"/>
              </w:rPr>
            </w:pPr>
            <w:r w:rsidRPr="00341B9E">
              <w:rPr>
                <w:sz w:val="24"/>
                <w:szCs w:val="24"/>
              </w:rPr>
              <w:t>170</w:t>
            </w:r>
          </w:p>
        </w:tc>
        <w:tc>
          <w:tcPr>
            <w:tcW w:w="4748" w:type="dxa"/>
            <w:vAlign w:val="center"/>
          </w:tcPr>
          <w:p w:rsidR="00A21F14" w:rsidRPr="00341B9E" w:rsidRDefault="00A21F14" w:rsidP="00341B9E">
            <w:pPr>
              <w:spacing w:line="276" w:lineRule="auto"/>
              <w:jc w:val="center"/>
              <w:rPr>
                <w:sz w:val="24"/>
                <w:szCs w:val="24"/>
              </w:rPr>
            </w:pPr>
            <w:r w:rsidRPr="00341B9E">
              <w:rPr>
                <w:sz w:val="24"/>
                <w:szCs w:val="24"/>
              </w:rPr>
              <w:t>Kreatív önfejlesztés</w:t>
            </w:r>
          </w:p>
        </w:tc>
        <w:tc>
          <w:tcPr>
            <w:tcW w:w="3145" w:type="dxa"/>
            <w:gridSpan w:val="3"/>
            <w:shd w:val="clear" w:color="auto" w:fill="BFBFBF" w:themeFill="background1" w:themeFillShade="BF"/>
            <w:vAlign w:val="center"/>
          </w:tcPr>
          <w:p w:rsidR="00A21F14" w:rsidRPr="00341B9E" w:rsidRDefault="00A21F14" w:rsidP="00341B9E">
            <w:pPr>
              <w:spacing w:line="276" w:lineRule="auto"/>
              <w:jc w:val="center"/>
              <w:rPr>
                <w:i/>
                <w:sz w:val="24"/>
                <w:szCs w:val="24"/>
              </w:rPr>
            </w:pPr>
          </w:p>
        </w:tc>
      </w:tr>
      <w:tr w:rsidR="00A21F14" w:rsidTr="00C72ED6">
        <w:trPr>
          <w:trHeight w:val="794"/>
        </w:trPr>
        <w:tc>
          <w:tcPr>
            <w:tcW w:w="1583" w:type="dxa"/>
            <w:gridSpan w:val="2"/>
            <w:shd w:val="clear" w:color="auto" w:fill="BFBFBF" w:themeFill="background1" w:themeFillShade="BF"/>
            <w:vAlign w:val="center"/>
          </w:tcPr>
          <w:p w:rsidR="00A21F14" w:rsidRPr="002B491E" w:rsidRDefault="00A21F14" w:rsidP="00341B9E">
            <w:pPr>
              <w:spacing w:line="276" w:lineRule="auto"/>
              <w:jc w:val="center"/>
              <w:rPr>
                <w:i/>
              </w:rPr>
            </w:pPr>
          </w:p>
        </w:tc>
        <w:tc>
          <w:tcPr>
            <w:tcW w:w="697" w:type="dxa"/>
            <w:vAlign w:val="center"/>
          </w:tcPr>
          <w:p w:rsidR="00A21F14" w:rsidRPr="0000597A" w:rsidRDefault="00A21F14" w:rsidP="00341B9E">
            <w:pPr>
              <w:spacing w:line="276" w:lineRule="auto"/>
              <w:jc w:val="center"/>
              <w:rPr>
                <w:sz w:val="20"/>
                <w:szCs w:val="20"/>
              </w:rPr>
            </w:pPr>
            <w:r>
              <w:rPr>
                <w:sz w:val="20"/>
                <w:szCs w:val="20"/>
              </w:rPr>
              <w:t>57</w:t>
            </w:r>
          </w:p>
        </w:tc>
        <w:tc>
          <w:tcPr>
            <w:tcW w:w="4748" w:type="dxa"/>
            <w:vAlign w:val="center"/>
          </w:tcPr>
          <w:p w:rsidR="00A21F14" w:rsidRPr="0000597A" w:rsidRDefault="0008489E" w:rsidP="00341B9E">
            <w:pPr>
              <w:spacing w:line="276" w:lineRule="auto"/>
              <w:jc w:val="center"/>
              <w:rPr>
                <w:sz w:val="20"/>
                <w:szCs w:val="20"/>
              </w:rPr>
            </w:pPr>
            <w:r w:rsidRPr="00853FFB">
              <w:rPr>
                <w:sz w:val="20"/>
                <w:szCs w:val="20"/>
              </w:rPr>
              <w:t>Hangképzés, skálák, technikai gyakorlatok és etűdök</w:t>
            </w:r>
          </w:p>
        </w:tc>
        <w:tc>
          <w:tcPr>
            <w:tcW w:w="3145" w:type="dxa"/>
            <w:gridSpan w:val="3"/>
            <w:shd w:val="clear" w:color="auto" w:fill="BFBFBF" w:themeFill="background1" w:themeFillShade="BF"/>
            <w:vAlign w:val="center"/>
          </w:tcPr>
          <w:p w:rsidR="00A21F14" w:rsidRPr="003F3D20" w:rsidRDefault="00A21F14"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4</w:t>
            </w:r>
          </w:p>
        </w:tc>
        <w:tc>
          <w:tcPr>
            <w:tcW w:w="4748" w:type="dxa"/>
          </w:tcPr>
          <w:p w:rsidR="0008489E" w:rsidRPr="0000597A" w:rsidRDefault="0008489E" w:rsidP="00341B9E">
            <w:pPr>
              <w:spacing w:line="276" w:lineRule="auto"/>
              <w:jc w:val="both"/>
              <w:rPr>
                <w:sz w:val="20"/>
                <w:szCs w:val="20"/>
              </w:rPr>
            </w:pPr>
            <w:r>
              <w:rPr>
                <w:sz w:val="20"/>
                <w:szCs w:val="20"/>
              </w:rPr>
              <w:t>Hangképzés, 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DC0A0A">
            <w:pPr>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5</w:t>
            </w:r>
          </w:p>
        </w:tc>
        <w:tc>
          <w:tcPr>
            <w:tcW w:w="4748" w:type="dxa"/>
          </w:tcPr>
          <w:p w:rsidR="0008489E" w:rsidRDefault="0008489E" w:rsidP="00341B9E">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1583" w:type="dxa"/>
            <w:gridSpan w:val="2"/>
            <w:shd w:val="clear" w:color="auto" w:fill="BFBFBF" w:themeFill="background1" w:themeFillShade="BF"/>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57</w:t>
            </w:r>
          </w:p>
        </w:tc>
        <w:tc>
          <w:tcPr>
            <w:tcW w:w="4748" w:type="dxa"/>
            <w:vAlign w:val="center"/>
          </w:tcPr>
          <w:p w:rsidR="0008489E" w:rsidRPr="0000597A" w:rsidRDefault="0008489E" w:rsidP="00341B9E">
            <w:pPr>
              <w:spacing w:line="276" w:lineRule="auto"/>
              <w:jc w:val="center"/>
              <w:rPr>
                <w:sz w:val="20"/>
                <w:szCs w:val="20"/>
              </w:rPr>
            </w:pPr>
            <w:r w:rsidRPr="00853FFB">
              <w:rPr>
                <w:sz w:val="20"/>
                <w:szCs w:val="20"/>
              </w:rPr>
              <w:t>Szonáták, versenyművek</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5F7EE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3</w:t>
            </w:r>
          </w:p>
        </w:tc>
        <w:tc>
          <w:tcPr>
            <w:tcW w:w="4748" w:type="dxa"/>
            <w:vAlign w:val="center"/>
          </w:tcPr>
          <w:p w:rsidR="0008489E" w:rsidRPr="00A4702F" w:rsidRDefault="0008489E" w:rsidP="00341B9E">
            <w:pPr>
              <w:spacing w:line="276" w:lineRule="auto"/>
              <w:jc w:val="both"/>
              <w:rPr>
                <w:sz w:val="20"/>
                <w:szCs w:val="20"/>
              </w:rPr>
            </w:pPr>
            <w:r>
              <w:rPr>
                <w:sz w:val="20"/>
                <w:szCs w:val="20"/>
              </w:rPr>
              <w:t>Szonáták</w:t>
            </w:r>
            <w:r w:rsidRPr="00A4702F">
              <w:rPr>
                <w:sz w:val="20"/>
                <w:szCs w:val="20"/>
              </w:rPr>
              <w:t>,technikai gyakorlatok és zenekari művek</w:t>
            </w:r>
            <w:r>
              <w:rPr>
                <w:sz w:val="20"/>
                <w:szCs w:val="20"/>
              </w:rPr>
              <w:t>,</w:t>
            </w:r>
            <w:r w:rsidRPr="00A4702F">
              <w:rPr>
                <w:sz w:val="20"/>
                <w:szCs w:val="20"/>
              </w:rPr>
              <w:t xml:space="preserve">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341B9E">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5F7EE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vAlign w:val="center"/>
          </w:tcPr>
          <w:p w:rsidR="0008489E" w:rsidRPr="00A4702F" w:rsidRDefault="0008489E" w:rsidP="00341B9E">
            <w:pPr>
              <w:spacing w:line="276" w:lineRule="auto"/>
              <w:jc w:val="both"/>
              <w:rPr>
                <w:sz w:val="20"/>
                <w:szCs w:val="20"/>
              </w:rPr>
            </w:pPr>
            <w:r>
              <w:rPr>
                <w:sz w:val="20"/>
                <w:szCs w:val="20"/>
              </w:rPr>
              <w:t>Szonáták</w:t>
            </w:r>
            <w:r w:rsidRPr="00A4702F">
              <w:rPr>
                <w:sz w:val="20"/>
                <w:szCs w:val="20"/>
              </w:rPr>
              <w:t>,technikai gyakorlatok és zenekari művek</w:t>
            </w:r>
            <w:r>
              <w:rPr>
                <w:sz w:val="20"/>
                <w:szCs w:val="20"/>
              </w:rPr>
              <w:t>,</w:t>
            </w:r>
            <w:r w:rsidRPr="00A4702F">
              <w:rPr>
                <w:sz w:val="20"/>
                <w:szCs w:val="20"/>
              </w:rPr>
              <w:t xml:space="preserve"> 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341B9E">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341B9E">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341B9E">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341B9E">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E92F0B">
              <w:rPr>
                <w:sz w:val="20"/>
                <w:szCs w:val="20"/>
              </w:rPr>
              <w:t>Szonáták, technikai gyakorlatok és zenekari művek, gyakorlása és egybefüggő előadása a megjelölt szakmai anyagok, zeneművek, illetőleg azok részleteinek tetszőleges felhasználásával.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50423C">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6</w:t>
            </w:r>
          </w:p>
        </w:tc>
        <w:tc>
          <w:tcPr>
            <w:tcW w:w="4748" w:type="dxa"/>
            <w:vAlign w:val="center"/>
          </w:tcPr>
          <w:p w:rsidR="0008489E" w:rsidRPr="00A4702F" w:rsidRDefault="0008489E" w:rsidP="00341B9E">
            <w:pPr>
              <w:spacing w:line="276" w:lineRule="auto"/>
              <w:jc w:val="both"/>
              <w:rPr>
                <w:sz w:val="20"/>
                <w:szCs w:val="20"/>
              </w:rPr>
            </w:pPr>
            <w:r w:rsidRPr="00E92F0B">
              <w:rPr>
                <w:sz w:val="20"/>
                <w:szCs w:val="20"/>
              </w:rPr>
              <w:t>Szonáták, technikai gyakorlatok és zenekari művek, gyakorlása és egybefüggő előadása a megjelölt szakmai anyagok, zeneművek, illetőleg azok részleteinek tetszőleges felhasználásával</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1583" w:type="dxa"/>
            <w:gridSpan w:val="2"/>
            <w:shd w:val="clear" w:color="auto" w:fill="BFBFBF" w:themeFill="background1" w:themeFillShade="BF"/>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56</w:t>
            </w:r>
          </w:p>
        </w:tc>
        <w:tc>
          <w:tcPr>
            <w:tcW w:w="4748" w:type="dxa"/>
            <w:vAlign w:val="center"/>
          </w:tcPr>
          <w:p w:rsidR="0008489E" w:rsidRPr="0000597A" w:rsidRDefault="0008489E" w:rsidP="00341B9E">
            <w:pPr>
              <w:spacing w:line="276" w:lineRule="auto"/>
              <w:jc w:val="center"/>
              <w:rPr>
                <w:sz w:val="20"/>
                <w:szCs w:val="20"/>
              </w:rPr>
            </w:pPr>
            <w:r w:rsidRPr="00853FFB">
              <w:rPr>
                <w:sz w:val="20"/>
                <w:szCs w:val="20"/>
              </w:rPr>
              <w:t>Előadási darabok</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2</w:t>
            </w:r>
          </w:p>
        </w:tc>
        <w:tc>
          <w:tcPr>
            <w:tcW w:w="4748" w:type="dxa"/>
          </w:tcPr>
          <w:p w:rsidR="0008489E" w:rsidRDefault="0008489E" w:rsidP="00341B9E">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8</w:t>
            </w:r>
          </w:p>
        </w:tc>
        <w:tc>
          <w:tcPr>
            <w:tcW w:w="4748" w:type="dxa"/>
          </w:tcPr>
          <w:p w:rsidR="0008489E" w:rsidRDefault="0008489E" w:rsidP="00341B9E">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C72ED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6</w:t>
            </w:r>
          </w:p>
        </w:tc>
        <w:tc>
          <w:tcPr>
            <w:tcW w:w="4748" w:type="dxa"/>
          </w:tcPr>
          <w:p w:rsidR="0008489E" w:rsidRDefault="0008489E" w:rsidP="00341B9E">
            <w:pPr>
              <w:spacing w:line="276" w:lineRule="auto"/>
              <w:jc w:val="both"/>
            </w:pPr>
            <w:r w:rsidRPr="00FB3C60">
              <w:rPr>
                <w:sz w:val="20"/>
                <w:szCs w:val="20"/>
              </w:rPr>
              <w:t>Szonáták,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RPr="00341B9E" w:rsidTr="00441B0A">
        <w:trPr>
          <w:trHeight w:val="850"/>
        </w:trPr>
        <w:tc>
          <w:tcPr>
            <w:tcW w:w="1583" w:type="dxa"/>
            <w:gridSpan w:val="2"/>
            <w:shd w:val="clear" w:color="auto" w:fill="BFBFBF" w:themeFill="background1" w:themeFillShade="BF"/>
            <w:vAlign w:val="center"/>
          </w:tcPr>
          <w:p w:rsidR="0008489E" w:rsidRPr="00341B9E" w:rsidRDefault="0008489E" w:rsidP="00341B9E">
            <w:pPr>
              <w:spacing w:line="276" w:lineRule="auto"/>
              <w:jc w:val="center"/>
              <w:rPr>
                <w:i/>
                <w:sz w:val="24"/>
                <w:szCs w:val="24"/>
              </w:rPr>
            </w:pPr>
          </w:p>
        </w:tc>
        <w:tc>
          <w:tcPr>
            <w:tcW w:w="697" w:type="dxa"/>
            <w:vAlign w:val="center"/>
          </w:tcPr>
          <w:p w:rsidR="0008489E" w:rsidRPr="00341B9E" w:rsidRDefault="0008489E" w:rsidP="00341B9E">
            <w:pPr>
              <w:spacing w:line="276" w:lineRule="auto"/>
              <w:jc w:val="center"/>
              <w:rPr>
                <w:sz w:val="24"/>
                <w:szCs w:val="24"/>
              </w:rPr>
            </w:pPr>
            <w:r w:rsidRPr="00341B9E">
              <w:rPr>
                <w:sz w:val="24"/>
                <w:szCs w:val="24"/>
              </w:rPr>
              <w:t>31</w:t>
            </w:r>
          </w:p>
        </w:tc>
        <w:tc>
          <w:tcPr>
            <w:tcW w:w="4748" w:type="dxa"/>
            <w:vAlign w:val="center"/>
          </w:tcPr>
          <w:p w:rsidR="0008489E" w:rsidRPr="00341B9E" w:rsidRDefault="0008489E" w:rsidP="00341B9E">
            <w:pPr>
              <w:spacing w:line="276" w:lineRule="auto"/>
              <w:jc w:val="center"/>
              <w:rPr>
                <w:sz w:val="24"/>
                <w:szCs w:val="24"/>
              </w:rPr>
            </w:pPr>
            <w:r w:rsidRPr="00341B9E">
              <w:rPr>
                <w:sz w:val="24"/>
                <w:szCs w:val="24"/>
              </w:rPr>
              <w:t>Kötelező hangszer</w:t>
            </w:r>
          </w:p>
        </w:tc>
        <w:tc>
          <w:tcPr>
            <w:tcW w:w="3145" w:type="dxa"/>
            <w:gridSpan w:val="3"/>
            <w:shd w:val="clear" w:color="auto" w:fill="BFBFBF" w:themeFill="background1" w:themeFillShade="BF"/>
            <w:vAlign w:val="center"/>
          </w:tcPr>
          <w:p w:rsidR="0008489E" w:rsidRPr="00341B9E" w:rsidRDefault="0008489E" w:rsidP="00341B9E">
            <w:pPr>
              <w:spacing w:line="276" w:lineRule="auto"/>
              <w:jc w:val="center"/>
              <w:rPr>
                <w:i/>
                <w:sz w:val="24"/>
                <w:szCs w:val="24"/>
              </w:rPr>
            </w:pPr>
          </w:p>
        </w:tc>
      </w:tr>
      <w:tr w:rsidR="0008489E" w:rsidTr="00441B0A">
        <w:trPr>
          <w:trHeight w:val="794"/>
        </w:trPr>
        <w:tc>
          <w:tcPr>
            <w:tcW w:w="1583" w:type="dxa"/>
            <w:gridSpan w:val="2"/>
            <w:shd w:val="clear" w:color="auto" w:fill="BFBFBF" w:themeFill="background1" w:themeFillShade="BF"/>
            <w:vAlign w:val="center"/>
          </w:tcPr>
          <w:p w:rsidR="0008489E" w:rsidRPr="002B491E" w:rsidRDefault="0008489E" w:rsidP="00341B9E">
            <w:pPr>
              <w:spacing w:line="276" w:lineRule="auto"/>
              <w:jc w:val="center"/>
              <w:rPr>
                <w:i/>
              </w:rPr>
            </w:pPr>
          </w:p>
        </w:tc>
        <w:tc>
          <w:tcPr>
            <w:tcW w:w="697" w:type="dxa"/>
            <w:vAlign w:val="center"/>
          </w:tcPr>
          <w:p w:rsidR="0008489E" w:rsidRPr="0000597A" w:rsidRDefault="0008489E" w:rsidP="00341B9E">
            <w:pPr>
              <w:spacing w:line="276" w:lineRule="auto"/>
              <w:jc w:val="center"/>
              <w:rPr>
                <w:sz w:val="20"/>
                <w:szCs w:val="20"/>
              </w:rPr>
            </w:pPr>
            <w:r>
              <w:rPr>
                <w:sz w:val="20"/>
                <w:szCs w:val="20"/>
              </w:rPr>
              <w:t>4</w:t>
            </w:r>
          </w:p>
        </w:tc>
        <w:tc>
          <w:tcPr>
            <w:tcW w:w="4748" w:type="dxa"/>
            <w:vAlign w:val="center"/>
          </w:tcPr>
          <w:p w:rsidR="0008489E" w:rsidRPr="0000597A" w:rsidRDefault="0008489E" w:rsidP="00341B9E">
            <w:pPr>
              <w:spacing w:line="276" w:lineRule="auto"/>
              <w:jc w:val="center"/>
              <w:rPr>
                <w:sz w:val="20"/>
                <w:szCs w:val="20"/>
              </w:rPr>
            </w:pPr>
            <w:r w:rsidRPr="0069145C">
              <w:rPr>
                <w:sz w:val="20"/>
                <w:szCs w:val="20"/>
              </w:rPr>
              <w:t>Ismerkedés a hangszerrel</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7C5AD9">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2</w:t>
            </w:r>
          </w:p>
        </w:tc>
        <w:tc>
          <w:tcPr>
            <w:tcW w:w="4748" w:type="dxa"/>
          </w:tcPr>
          <w:p w:rsidR="0008489E" w:rsidRPr="0000597A" w:rsidRDefault="0008489E" w:rsidP="00341B9E">
            <w:pPr>
              <w:spacing w:line="276" w:lineRule="auto"/>
              <w:jc w:val="both"/>
              <w:rPr>
                <w:sz w:val="20"/>
                <w:szCs w:val="20"/>
              </w:rPr>
            </w:pPr>
            <w:r w:rsidRPr="007C5AD9">
              <w:rPr>
                <w:sz w:val="20"/>
                <w:szCs w:val="20"/>
              </w:rPr>
              <w:t>A hangszer jellegzetességeinek ismertetése (felépítés, fizikai működés)</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7C5AD9">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2</w:t>
            </w:r>
          </w:p>
        </w:tc>
        <w:tc>
          <w:tcPr>
            <w:tcW w:w="4748" w:type="dxa"/>
          </w:tcPr>
          <w:p w:rsidR="0008489E" w:rsidRPr="007C5AD9" w:rsidRDefault="0008489E" w:rsidP="00341B9E">
            <w:pPr>
              <w:spacing w:line="276" w:lineRule="auto"/>
              <w:jc w:val="both"/>
              <w:rPr>
                <w:sz w:val="20"/>
                <w:szCs w:val="20"/>
              </w:rPr>
            </w:pPr>
            <w:r w:rsidRPr="007C5AD9">
              <w:rPr>
                <w:sz w:val="20"/>
                <w:szCs w:val="20"/>
              </w:rPr>
              <w:t>A hangszerhez kapcsolódó kottaírás jellegzetességei (kulcsok, notációs különlegességek)</w:t>
            </w:r>
            <w:r>
              <w:rPr>
                <w:sz w:val="20"/>
                <w:szCs w:val="20"/>
              </w:rPr>
              <w:t>.</w:t>
            </w:r>
          </w:p>
          <w:p w:rsidR="0008489E" w:rsidRPr="0000597A" w:rsidRDefault="0008489E" w:rsidP="00341B9E">
            <w:pPr>
              <w:spacing w:line="276" w:lineRule="auto"/>
              <w:jc w:val="both"/>
              <w:rPr>
                <w:sz w:val="20"/>
                <w:szCs w:val="20"/>
              </w:rPr>
            </w:pPr>
            <w:r w:rsidRPr="007C5AD9">
              <w:rPr>
                <w:sz w:val="20"/>
                <w:szCs w:val="20"/>
              </w:rPr>
              <w:t>Egyszerű gyakorlatok a hangszer kipróbálására</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441B0A">
        <w:trPr>
          <w:trHeight w:val="794"/>
        </w:trPr>
        <w:tc>
          <w:tcPr>
            <w:tcW w:w="1583" w:type="dxa"/>
            <w:gridSpan w:val="2"/>
            <w:shd w:val="clear" w:color="auto" w:fill="BFBFBF" w:themeFill="background1" w:themeFillShade="BF"/>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9</w:t>
            </w:r>
          </w:p>
        </w:tc>
        <w:tc>
          <w:tcPr>
            <w:tcW w:w="4748" w:type="dxa"/>
            <w:vAlign w:val="center"/>
          </w:tcPr>
          <w:p w:rsidR="0008489E" w:rsidRPr="0000597A" w:rsidRDefault="0008489E" w:rsidP="00341B9E">
            <w:pPr>
              <w:spacing w:line="276" w:lineRule="auto"/>
              <w:jc w:val="center"/>
              <w:rPr>
                <w:sz w:val="20"/>
                <w:szCs w:val="20"/>
              </w:rPr>
            </w:pPr>
            <w:r w:rsidRPr="0069145C">
              <w:rPr>
                <w:sz w:val="20"/>
                <w:szCs w:val="20"/>
              </w:rPr>
              <w:t>Technikai gyakorlatok</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7C5AD9">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6</w:t>
            </w:r>
          </w:p>
        </w:tc>
        <w:tc>
          <w:tcPr>
            <w:tcW w:w="4748" w:type="dxa"/>
          </w:tcPr>
          <w:p w:rsidR="0008489E" w:rsidRPr="0000597A" w:rsidRDefault="0008489E" w:rsidP="00341B9E">
            <w:pPr>
              <w:spacing w:line="276" w:lineRule="auto"/>
              <w:jc w:val="both"/>
              <w:rPr>
                <w:sz w:val="20"/>
                <w:szCs w:val="20"/>
              </w:rPr>
            </w:pPr>
            <w:r w:rsidRPr="007C5AD9">
              <w:rPr>
                <w:sz w:val="20"/>
                <w:szCs w:val="20"/>
              </w:rPr>
              <w:t>A hangszer jellegzetes játékmódját segítő, alapvető gyakorlatok</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7C5AD9">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3</w:t>
            </w:r>
          </w:p>
        </w:tc>
        <w:tc>
          <w:tcPr>
            <w:tcW w:w="4748" w:type="dxa"/>
          </w:tcPr>
          <w:p w:rsidR="0008489E" w:rsidRPr="007C5AD9" w:rsidRDefault="0008489E" w:rsidP="00341B9E">
            <w:pPr>
              <w:spacing w:line="276" w:lineRule="auto"/>
              <w:jc w:val="both"/>
              <w:rPr>
                <w:sz w:val="20"/>
                <w:szCs w:val="20"/>
              </w:rPr>
            </w:pPr>
            <w:r w:rsidRPr="007C5AD9">
              <w:rPr>
                <w:sz w:val="20"/>
                <w:szCs w:val="20"/>
              </w:rPr>
              <w:t>Skálák</w:t>
            </w:r>
            <w:r>
              <w:rPr>
                <w:sz w:val="20"/>
                <w:szCs w:val="20"/>
              </w:rPr>
              <w:t>.</w:t>
            </w:r>
          </w:p>
          <w:p w:rsidR="0008489E" w:rsidRPr="007C5AD9" w:rsidRDefault="007B57AA" w:rsidP="00341B9E">
            <w:pPr>
              <w:spacing w:line="276" w:lineRule="auto"/>
              <w:jc w:val="both"/>
              <w:rPr>
                <w:sz w:val="20"/>
                <w:szCs w:val="20"/>
              </w:rPr>
            </w:pPr>
            <w:r w:rsidRPr="007C5AD9">
              <w:rPr>
                <w:sz w:val="20"/>
                <w:szCs w:val="20"/>
              </w:rPr>
              <w:t>Etűdök</w:t>
            </w:r>
            <w:r w:rsidR="0008489E">
              <w:rPr>
                <w:sz w:val="20"/>
                <w:szCs w:val="20"/>
              </w:rPr>
              <w:t>.</w:t>
            </w:r>
          </w:p>
          <w:p w:rsidR="0008489E" w:rsidRPr="0000597A" w:rsidRDefault="0008489E" w:rsidP="00341B9E">
            <w:pPr>
              <w:spacing w:line="276" w:lineRule="auto"/>
              <w:jc w:val="both"/>
              <w:rPr>
                <w:sz w:val="20"/>
                <w:szCs w:val="20"/>
              </w:rPr>
            </w:pPr>
            <w:r w:rsidRPr="007C5AD9">
              <w:rPr>
                <w:sz w:val="20"/>
                <w:szCs w:val="20"/>
              </w:rPr>
              <w:t>Bejátszó gyakorlatok</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441B0A">
        <w:trPr>
          <w:trHeight w:val="794"/>
        </w:trPr>
        <w:tc>
          <w:tcPr>
            <w:tcW w:w="1583" w:type="dxa"/>
            <w:gridSpan w:val="2"/>
            <w:shd w:val="clear" w:color="auto" w:fill="BFBFBF" w:themeFill="background1" w:themeFillShade="BF"/>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9</w:t>
            </w:r>
          </w:p>
        </w:tc>
        <w:tc>
          <w:tcPr>
            <w:tcW w:w="4748" w:type="dxa"/>
            <w:vAlign w:val="center"/>
          </w:tcPr>
          <w:p w:rsidR="0008489E" w:rsidRPr="0000597A" w:rsidRDefault="0008489E" w:rsidP="00341B9E">
            <w:pPr>
              <w:spacing w:line="276" w:lineRule="auto"/>
              <w:jc w:val="center"/>
              <w:rPr>
                <w:sz w:val="20"/>
                <w:szCs w:val="20"/>
              </w:rPr>
            </w:pPr>
            <w:r>
              <w:rPr>
                <w:sz w:val="20"/>
                <w:szCs w:val="20"/>
              </w:rPr>
              <w:t>Előadási darabok</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7C5AD9">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5</w:t>
            </w:r>
          </w:p>
        </w:tc>
        <w:tc>
          <w:tcPr>
            <w:tcW w:w="4748" w:type="dxa"/>
          </w:tcPr>
          <w:p w:rsidR="0008489E" w:rsidRPr="007C5AD9" w:rsidRDefault="0008489E" w:rsidP="00341B9E">
            <w:pPr>
              <w:spacing w:line="276" w:lineRule="auto"/>
              <w:jc w:val="both"/>
              <w:rPr>
                <w:sz w:val="20"/>
                <w:szCs w:val="20"/>
              </w:rPr>
            </w:pPr>
            <w:r w:rsidRPr="007C5AD9">
              <w:rPr>
                <w:sz w:val="20"/>
                <w:szCs w:val="20"/>
              </w:rPr>
              <w:t>A hangszer saját irodalmának a tanuló felkészültségének megfelelő nehézségű mű</w:t>
            </w:r>
            <w:r w:rsidR="007B57AA">
              <w:rPr>
                <w:sz w:val="20"/>
                <w:szCs w:val="20"/>
              </w:rPr>
              <w:t xml:space="preserve"> </w:t>
            </w:r>
            <w:r w:rsidRPr="007C5AD9">
              <w:rPr>
                <w:sz w:val="20"/>
                <w:szCs w:val="20"/>
              </w:rPr>
              <w:t>részletei, művei</w:t>
            </w:r>
            <w:r>
              <w:rPr>
                <w:sz w:val="20"/>
                <w:szCs w:val="20"/>
              </w:rPr>
              <w:t>.</w:t>
            </w:r>
          </w:p>
          <w:p w:rsidR="0008489E" w:rsidRPr="0000597A" w:rsidRDefault="0008489E" w:rsidP="00341B9E">
            <w:pPr>
              <w:spacing w:line="276" w:lineRule="auto"/>
              <w:jc w:val="both"/>
              <w:rPr>
                <w:sz w:val="20"/>
                <w:szCs w:val="20"/>
              </w:rPr>
            </w:pPr>
            <w:r w:rsidRPr="007C5AD9">
              <w:rPr>
                <w:sz w:val="20"/>
                <w:szCs w:val="20"/>
              </w:rPr>
              <w:t>Szólóművek</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7C5AD9">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4</w:t>
            </w:r>
          </w:p>
        </w:tc>
        <w:tc>
          <w:tcPr>
            <w:tcW w:w="4748" w:type="dxa"/>
          </w:tcPr>
          <w:p w:rsidR="0008489E" w:rsidRPr="007C5AD9" w:rsidRDefault="0008489E" w:rsidP="00341B9E">
            <w:pPr>
              <w:spacing w:line="276" w:lineRule="auto"/>
              <w:jc w:val="both"/>
              <w:rPr>
                <w:sz w:val="20"/>
                <w:szCs w:val="20"/>
              </w:rPr>
            </w:pPr>
            <w:r w:rsidRPr="007C5AD9">
              <w:rPr>
                <w:sz w:val="20"/>
                <w:szCs w:val="20"/>
              </w:rPr>
              <w:t>Szonáták</w:t>
            </w:r>
            <w:r>
              <w:rPr>
                <w:sz w:val="20"/>
                <w:szCs w:val="20"/>
              </w:rPr>
              <w:t>.</w:t>
            </w:r>
          </w:p>
          <w:p w:rsidR="0008489E" w:rsidRPr="007C5AD9" w:rsidRDefault="0008489E" w:rsidP="00341B9E">
            <w:pPr>
              <w:spacing w:line="276" w:lineRule="auto"/>
              <w:jc w:val="both"/>
              <w:rPr>
                <w:sz w:val="20"/>
                <w:szCs w:val="20"/>
              </w:rPr>
            </w:pPr>
            <w:r w:rsidRPr="007C5AD9">
              <w:rPr>
                <w:sz w:val="20"/>
                <w:szCs w:val="20"/>
              </w:rPr>
              <w:t>Versenyművek</w:t>
            </w:r>
            <w:r>
              <w:rPr>
                <w:sz w:val="20"/>
                <w:szCs w:val="20"/>
              </w:rPr>
              <w:t>.</w:t>
            </w:r>
          </w:p>
          <w:p w:rsidR="0008489E" w:rsidRPr="0000597A" w:rsidRDefault="0008489E" w:rsidP="00341B9E">
            <w:pPr>
              <w:spacing w:line="276" w:lineRule="auto"/>
              <w:jc w:val="both"/>
              <w:rPr>
                <w:sz w:val="20"/>
                <w:szCs w:val="20"/>
              </w:rPr>
            </w:pPr>
            <w:r w:rsidRPr="007C5AD9">
              <w:rPr>
                <w:sz w:val="20"/>
                <w:szCs w:val="20"/>
              </w:rPr>
              <w:t>Előadási darabok</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441B0A">
        <w:trPr>
          <w:trHeight w:val="794"/>
        </w:trPr>
        <w:tc>
          <w:tcPr>
            <w:tcW w:w="1583" w:type="dxa"/>
            <w:gridSpan w:val="2"/>
            <w:shd w:val="clear" w:color="auto" w:fill="BFBFBF" w:themeFill="background1" w:themeFillShade="BF"/>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9</w:t>
            </w:r>
          </w:p>
        </w:tc>
        <w:tc>
          <w:tcPr>
            <w:tcW w:w="4748" w:type="dxa"/>
            <w:vAlign w:val="center"/>
          </w:tcPr>
          <w:p w:rsidR="0008489E" w:rsidRPr="0000597A" w:rsidRDefault="0008489E" w:rsidP="00341B9E">
            <w:pPr>
              <w:spacing w:line="276" w:lineRule="auto"/>
              <w:jc w:val="center"/>
              <w:rPr>
                <w:sz w:val="20"/>
                <w:szCs w:val="20"/>
              </w:rPr>
            </w:pPr>
            <w:r>
              <w:rPr>
                <w:sz w:val="20"/>
                <w:szCs w:val="20"/>
              </w:rPr>
              <w:t>K</w:t>
            </w:r>
            <w:r w:rsidRPr="0069145C">
              <w:rPr>
                <w:sz w:val="20"/>
                <w:szCs w:val="20"/>
              </w:rPr>
              <w:t>amarazenei/zenekari gyakorlat</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7C5AD9">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4</w:t>
            </w:r>
          </w:p>
        </w:tc>
        <w:tc>
          <w:tcPr>
            <w:tcW w:w="4748" w:type="dxa"/>
          </w:tcPr>
          <w:p w:rsidR="0008489E" w:rsidRPr="0000597A" w:rsidRDefault="0008489E" w:rsidP="00341B9E">
            <w:pPr>
              <w:spacing w:line="276" w:lineRule="auto"/>
              <w:jc w:val="both"/>
              <w:rPr>
                <w:sz w:val="20"/>
                <w:szCs w:val="20"/>
              </w:rPr>
            </w:pPr>
            <w:r w:rsidRPr="007C5AD9">
              <w:rPr>
                <w:sz w:val="20"/>
                <w:szCs w:val="20"/>
              </w:rPr>
              <w:t>A kötelező hangszer ta</w:t>
            </w:r>
            <w:r>
              <w:rPr>
                <w:sz w:val="20"/>
                <w:szCs w:val="20"/>
              </w:rPr>
              <w:t>nulása praktikus célból került be.</w:t>
            </w:r>
            <w:r w:rsidRPr="007C5AD9">
              <w:rPr>
                <w:sz w:val="20"/>
                <w:szCs w:val="20"/>
              </w:rPr>
              <w:t xml:space="preserve"> A külön e célra kialakított kamaracsoportokban vagy az iskola működő nagyegyüttesében megtapasztalhatja a tanuló, hogy az adott hangszer milyen sajátos szerepet tölt be a zenei hangzás kialakításában, milyen jellegzetes feladatot lát el a zenei szövet felépítésében.</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7C5AD9">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2B491E"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5</w:t>
            </w:r>
          </w:p>
        </w:tc>
        <w:tc>
          <w:tcPr>
            <w:tcW w:w="4748" w:type="dxa"/>
          </w:tcPr>
          <w:p w:rsidR="0008489E" w:rsidRPr="0000597A" w:rsidRDefault="0008489E" w:rsidP="00341B9E">
            <w:pPr>
              <w:spacing w:line="276" w:lineRule="auto"/>
              <w:jc w:val="both"/>
              <w:rPr>
                <w:sz w:val="20"/>
                <w:szCs w:val="20"/>
              </w:rPr>
            </w:pPr>
            <w:r w:rsidRPr="007C5AD9">
              <w:rPr>
                <w:sz w:val="20"/>
                <w:szCs w:val="20"/>
              </w:rPr>
              <w:t>Lehetőség szerint eredeti kompozíció legyen a megtanulandó mű, hogy minél inkább a való életből vett mintát ismerjen meg a diák.</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RPr="00341B9E" w:rsidTr="00A963BA">
        <w:trPr>
          <w:trHeight w:val="851"/>
        </w:trPr>
        <w:tc>
          <w:tcPr>
            <w:tcW w:w="1583" w:type="dxa"/>
            <w:gridSpan w:val="2"/>
            <w:shd w:val="clear" w:color="auto" w:fill="BFBFBF" w:themeFill="background1" w:themeFillShade="BF"/>
            <w:vAlign w:val="center"/>
          </w:tcPr>
          <w:p w:rsidR="0008489E" w:rsidRPr="00341B9E" w:rsidRDefault="0008489E" w:rsidP="00341B9E">
            <w:pPr>
              <w:spacing w:line="276" w:lineRule="auto"/>
              <w:jc w:val="center"/>
              <w:rPr>
                <w:i/>
                <w:sz w:val="24"/>
                <w:szCs w:val="24"/>
              </w:rPr>
            </w:pPr>
          </w:p>
        </w:tc>
        <w:tc>
          <w:tcPr>
            <w:tcW w:w="697" w:type="dxa"/>
            <w:vAlign w:val="center"/>
          </w:tcPr>
          <w:p w:rsidR="0008489E" w:rsidRPr="00341B9E" w:rsidRDefault="0008489E" w:rsidP="00341B9E">
            <w:pPr>
              <w:spacing w:line="276" w:lineRule="auto"/>
              <w:jc w:val="center"/>
              <w:rPr>
                <w:sz w:val="24"/>
                <w:szCs w:val="24"/>
              </w:rPr>
            </w:pPr>
            <w:r w:rsidRPr="00341B9E">
              <w:rPr>
                <w:sz w:val="24"/>
                <w:szCs w:val="24"/>
              </w:rPr>
              <w:t>31</w:t>
            </w:r>
          </w:p>
        </w:tc>
        <w:tc>
          <w:tcPr>
            <w:tcW w:w="4748" w:type="dxa"/>
            <w:vAlign w:val="center"/>
          </w:tcPr>
          <w:p w:rsidR="0008489E" w:rsidRPr="00341B9E" w:rsidRDefault="0008489E" w:rsidP="00341B9E">
            <w:pPr>
              <w:spacing w:line="276" w:lineRule="auto"/>
              <w:jc w:val="center"/>
              <w:rPr>
                <w:sz w:val="24"/>
                <w:szCs w:val="24"/>
              </w:rPr>
            </w:pPr>
            <w:r w:rsidRPr="00341B9E">
              <w:rPr>
                <w:sz w:val="24"/>
                <w:szCs w:val="24"/>
              </w:rPr>
              <w:t>Ritmusgyakorlat</w:t>
            </w:r>
          </w:p>
        </w:tc>
        <w:tc>
          <w:tcPr>
            <w:tcW w:w="3145" w:type="dxa"/>
            <w:gridSpan w:val="3"/>
            <w:shd w:val="clear" w:color="auto" w:fill="BFBFBF" w:themeFill="background1" w:themeFillShade="BF"/>
            <w:vAlign w:val="center"/>
          </w:tcPr>
          <w:p w:rsidR="0008489E" w:rsidRPr="00341B9E" w:rsidRDefault="0008489E" w:rsidP="00341B9E">
            <w:pPr>
              <w:spacing w:line="276" w:lineRule="auto"/>
              <w:jc w:val="center"/>
              <w:rPr>
                <w:i/>
                <w:sz w:val="24"/>
                <w:szCs w:val="24"/>
              </w:rPr>
            </w:pPr>
          </w:p>
        </w:tc>
      </w:tr>
      <w:tr w:rsidR="0008489E" w:rsidTr="0069145C">
        <w:trPr>
          <w:trHeight w:val="794"/>
        </w:trPr>
        <w:tc>
          <w:tcPr>
            <w:tcW w:w="1583" w:type="dxa"/>
            <w:gridSpan w:val="2"/>
            <w:shd w:val="clear" w:color="auto" w:fill="BFBFBF" w:themeFill="background1" w:themeFillShade="BF"/>
            <w:vAlign w:val="center"/>
          </w:tcPr>
          <w:p w:rsidR="0008489E" w:rsidRPr="003F3D20" w:rsidRDefault="0008489E" w:rsidP="00341B9E">
            <w:pPr>
              <w:spacing w:line="276" w:lineRule="auto"/>
              <w:jc w:val="center"/>
              <w:rPr>
                <w:i/>
              </w:rPr>
            </w:pPr>
          </w:p>
        </w:tc>
        <w:tc>
          <w:tcPr>
            <w:tcW w:w="697" w:type="dxa"/>
            <w:shd w:val="clear" w:color="auto" w:fill="auto"/>
            <w:vAlign w:val="center"/>
          </w:tcPr>
          <w:p w:rsidR="0008489E" w:rsidRPr="002B491E" w:rsidRDefault="0008489E" w:rsidP="00341B9E">
            <w:pPr>
              <w:spacing w:line="276" w:lineRule="auto"/>
              <w:jc w:val="center"/>
              <w:rPr>
                <w:sz w:val="20"/>
                <w:szCs w:val="20"/>
              </w:rPr>
            </w:pPr>
            <w:r>
              <w:rPr>
                <w:sz w:val="20"/>
                <w:szCs w:val="20"/>
              </w:rPr>
              <w:t>8</w:t>
            </w:r>
          </w:p>
        </w:tc>
        <w:tc>
          <w:tcPr>
            <w:tcW w:w="4748" w:type="dxa"/>
            <w:shd w:val="clear" w:color="auto" w:fill="auto"/>
            <w:vAlign w:val="center"/>
          </w:tcPr>
          <w:p w:rsidR="0008489E" w:rsidRPr="00AA2B5E" w:rsidRDefault="0008489E" w:rsidP="00341B9E">
            <w:pPr>
              <w:spacing w:line="276" w:lineRule="auto"/>
              <w:jc w:val="center"/>
              <w:rPr>
                <w:b/>
              </w:rPr>
            </w:pPr>
            <w:r w:rsidRPr="00DA0736">
              <w:rPr>
                <w:sz w:val="20"/>
                <w:szCs w:val="20"/>
              </w:rPr>
              <w:t>Készségfejlesztés hallás után</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69145C">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697" w:type="dxa"/>
            <w:vAlign w:val="center"/>
          </w:tcPr>
          <w:p w:rsidR="0008489E" w:rsidRPr="002B491E" w:rsidRDefault="0008489E" w:rsidP="00341B9E">
            <w:pPr>
              <w:spacing w:line="276" w:lineRule="auto"/>
              <w:jc w:val="center"/>
              <w:rPr>
                <w:sz w:val="20"/>
                <w:szCs w:val="20"/>
              </w:rPr>
            </w:pPr>
            <w:r>
              <w:rPr>
                <w:sz w:val="20"/>
                <w:szCs w:val="20"/>
              </w:rPr>
              <w:t>3</w:t>
            </w:r>
          </w:p>
        </w:tc>
        <w:tc>
          <w:tcPr>
            <w:tcW w:w="4748" w:type="dxa"/>
          </w:tcPr>
          <w:p w:rsidR="0008489E" w:rsidRPr="0081251E" w:rsidRDefault="0008489E" w:rsidP="00341B9E">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69145C">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697" w:type="dxa"/>
            <w:vAlign w:val="center"/>
          </w:tcPr>
          <w:p w:rsidR="0008489E" w:rsidRPr="005D676B" w:rsidRDefault="0008489E" w:rsidP="00341B9E">
            <w:pPr>
              <w:spacing w:line="276" w:lineRule="auto"/>
              <w:jc w:val="center"/>
              <w:rPr>
                <w:sz w:val="20"/>
                <w:szCs w:val="20"/>
              </w:rPr>
            </w:pPr>
            <w:r>
              <w:rPr>
                <w:sz w:val="20"/>
                <w:szCs w:val="20"/>
              </w:rPr>
              <w:t>5</w:t>
            </w:r>
          </w:p>
        </w:tc>
        <w:tc>
          <w:tcPr>
            <w:tcW w:w="4748" w:type="dxa"/>
          </w:tcPr>
          <w:p w:rsidR="0008489E" w:rsidRPr="00AA2B5E" w:rsidRDefault="0008489E" w:rsidP="00341B9E">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69145C">
        <w:trPr>
          <w:trHeight w:val="794"/>
        </w:trPr>
        <w:tc>
          <w:tcPr>
            <w:tcW w:w="1583" w:type="dxa"/>
            <w:gridSpan w:val="2"/>
            <w:shd w:val="clear" w:color="auto" w:fill="BFBFBF" w:themeFill="background1" w:themeFillShade="BF"/>
            <w:vAlign w:val="center"/>
          </w:tcPr>
          <w:p w:rsidR="0008489E" w:rsidRPr="003F3D20" w:rsidRDefault="0008489E" w:rsidP="00341B9E">
            <w:pPr>
              <w:spacing w:line="276" w:lineRule="auto"/>
              <w:jc w:val="center"/>
              <w:rPr>
                <w:i/>
              </w:rPr>
            </w:pPr>
          </w:p>
        </w:tc>
        <w:tc>
          <w:tcPr>
            <w:tcW w:w="697" w:type="dxa"/>
            <w:vAlign w:val="center"/>
          </w:tcPr>
          <w:p w:rsidR="0008489E" w:rsidRPr="005D676B" w:rsidRDefault="0008489E" w:rsidP="00341B9E">
            <w:pPr>
              <w:spacing w:line="276" w:lineRule="auto"/>
              <w:jc w:val="center"/>
              <w:rPr>
                <w:sz w:val="20"/>
                <w:szCs w:val="20"/>
              </w:rPr>
            </w:pPr>
            <w:r>
              <w:rPr>
                <w:sz w:val="20"/>
                <w:szCs w:val="20"/>
              </w:rPr>
              <w:t>8</w:t>
            </w:r>
          </w:p>
        </w:tc>
        <w:tc>
          <w:tcPr>
            <w:tcW w:w="4748" w:type="dxa"/>
            <w:vAlign w:val="center"/>
          </w:tcPr>
          <w:p w:rsidR="0008489E" w:rsidRPr="00AA2B5E" w:rsidRDefault="0008489E" w:rsidP="00341B9E">
            <w:pPr>
              <w:spacing w:line="276" w:lineRule="auto"/>
              <w:jc w:val="center"/>
              <w:rPr>
                <w:b/>
              </w:rPr>
            </w:pPr>
            <w:r w:rsidRPr="00DA0736">
              <w:rPr>
                <w:sz w:val="20"/>
                <w:szCs w:val="20"/>
              </w:rPr>
              <w:t>Készségfejlesztés írásban</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69145C">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697" w:type="dxa"/>
            <w:vAlign w:val="center"/>
          </w:tcPr>
          <w:p w:rsidR="0008489E" w:rsidRPr="005D676B" w:rsidRDefault="0008489E" w:rsidP="00341B9E">
            <w:pPr>
              <w:spacing w:line="276" w:lineRule="auto"/>
              <w:jc w:val="center"/>
              <w:rPr>
                <w:sz w:val="20"/>
                <w:szCs w:val="20"/>
              </w:rPr>
            </w:pPr>
            <w:r>
              <w:rPr>
                <w:sz w:val="20"/>
                <w:szCs w:val="20"/>
              </w:rPr>
              <w:t>3</w:t>
            </w:r>
          </w:p>
        </w:tc>
        <w:tc>
          <w:tcPr>
            <w:tcW w:w="4748" w:type="dxa"/>
          </w:tcPr>
          <w:p w:rsidR="0008489E" w:rsidRPr="00AA2B5E" w:rsidRDefault="0008489E" w:rsidP="00341B9E">
            <w:pPr>
              <w:spacing w:line="276" w:lineRule="auto"/>
              <w:jc w:val="both"/>
              <w:rPr>
                <w:b/>
              </w:rPr>
            </w:pPr>
            <w:r w:rsidRPr="00F63B47">
              <w:rPr>
                <w:sz w:val="20"/>
                <w:szCs w:val="20"/>
              </w:rPr>
              <w:t>Az egyszólamú írás a ritmusképletek felismerésének összekapcsolását követeli meg a metrum folyamatos figyelemben tartásával.</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69145C">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697" w:type="dxa"/>
            <w:vAlign w:val="center"/>
          </w:tcPr>
          <w:p w:rsidR="0008489E" w:rsidRPr="005D676B" w:rsidRDefault="0008489E" w:rsidP="00341B9E">
            <w:pPr>
              <w:spacing w:line="276" w:lineRule="auto"/>
              <w:jc w:val="center"/>
              <w:rPr>
                <w:sz w:val="20"/>
                <w:szCs w:val="20"/>
              </w:rPr>
            </w:pPr>
            <w:r>
              <w:rPr>
                <w:sz w:val="20"/>
                <w:szCs w:val="20"/>
              </w:rPr>
              <w:t>5</w:t>
            </w:r>
          </w:p>
        </w:tc>
        <w:tc>
          <w:tcPr>
            <w:tcW w:w="4748" w:type="dxa"/>
          </w:tcPr>
          <w:p w:rsidR="0008489E" w:rsidRDefault="0008489E" w:rsidP="00341B9E">
            <w:pPr>
              <w:spacing w:line="276" w:lineRule="auto"/>
              <w:jc w:val="both"/>
              <w:rPr>
                <w:sz w:val="20"/>
                <w:szCs w:val="20"/>
              </w:rPr>
            </w:pPr>
            <w:r w:rsidRPr="00F63B47">
              <w:rPr>
                <w:sz w:val="20"/>
                <w:szCs w:val="20"/>
              </w:rPr>
              <w:t>A kétszólamú írás esetében ki kell fejleszteni a hallás olyan tulajdonságát, amely irányzottan tudja kivenni a hal</w:t>
            </w:r>
            <w:r>
              <w:rPr>
                <w:sz w:val="20"/>
                <w:szCs w:val="20"/>
              </w:rPr>
              <w:t>lottakból a szükséges adatokat.</w:t>
            </w:r>
          </w:p>
          <w:p w:rsidR="0008489E" w:rsidRPr="00F63B47" w:rsidRDefault="0008489E" w:rsidP="00341B9E">
            <w:pPr>
              <w:spacing w:line="276" w:lineRule="auto"/>
              <w:jc w:val="both"/>
              <w:rPr>
                <w:sz w:val="20"/>
                <w:szCs w:val="20"/>
              </w:rPr>
            </w:pPr>
            <w:r>
              <w:rPr>
                <w:sz w:val="20"/>
                <w:szCs w:val="20"/>
              </w:rPr>
              <w:t>A</w:t>
            </w:r>
            <w:r w:rsidRPr="00F63B47">
              <w:rPr>
                <w:sz w:val="20"/>
                <w:szCs w:val="20"/>
              </w:rPr>
              <w:t>z elméleti tudásnak ne vessen gátat az íráskészség</w:t>
            </w:r>
            <w:r>
              <w:rPr>
                <w:sz w:val="20"/>
                <w:szCs w:val="20"/>
              </w:rPr>
              <w: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69145C">
        <w:trPr>
          <w:trHeight w:val="794"/>
        </w:trPr>
        <w:tc>
          <w:tcPr>
            <w:tcW w:w="1583" w:type="dxa"/>
            <w:gridSpan w:val="2"/>
            <w:shd w:val="clear" w:color="auto" w:fill="BFBFBF" w:themeFill="background1" w:themeFillShade="BF"/>
            <w:vAlign w:val="center"/>
          </w:tcPr>
          <w:p w:rsidR="0008489E" w:rsidRPr="003F3D20" w:rsidRDefault="0008489E" w:rsidP="00341B9E">
            <w:pPr>
              <w:spacing w:line="276" w:lineRule="auto"/>
              <w:jc w:val="center"/>
              <w:rPr>
                <w:i/>
              </w:rPr>
            </w:pPr>
          </w:p>
        </w:tc>
        <w:tc>
          <w:tcPr>
            <w:tcW w:w="697" w:type="dxa"/>
            <w:vAlign w:val="center"/>
          </w:tcPr>
          <w:p w:rsidR="0008489E" w:rsidRPr="005D676B" w:rsidRDefault="0008489E" w:rsidP="00341B9E">
            <w:pPr>
              <w:spacing w:line="276" w:lineRule="auto"/>
              <w:jc w:val="center"/>
              <w:rPr>
                <w:sz w:val="20"/>
                <w:szCs w:val="20"/>
              </w:rPr>
            </w:pPr>
            <w:r>
              <w:rPr>
                <w:sz w:val="20"/>
                <w:szCs w:val="20"/>
              </w:rPr>
              <w:t>8</w:t>
            </w:r>
          </w:p>
        </w:tc>
        <w:tc>
          <w:tcPr>
            <w:tcW w:w="4748" w:type="dxa"/>
            <w:vAlign w:val="center"/>
          </w:tcPr>
          <w:p w:rsidR="0008489E" w:rsidRPr="00DA0736" w:rsidRDefault="0008489E" w:rsidP="00341B9E">
            <w:pPr>
              <w:spacing w:line="276" w:lineRule="auto"/>
              <w:jc w:val="center"/>
              <w:rPr>
                <w:sz w:val="20"/>
                <w:szCs w:val="20"/>
              </w:rPr>
            </w:pPr>
            <w:r w:rsidRPr="00DA0736">
              <w:rPr>
                <w:sz w:val="20"/>
                <w:szCs w:val="20"/>
              </w:rPr>
              <w:t>Készségfejlesztés aktív zenélés útján</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5F7EE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697" w:type="dxa"/>
            <w:vAlign w:val="center"/>
          </w:tcPr>
          <w:p w:rsidR="0008489E" w:rsidRPr="005D676B" w:rsidRDefault="0008489E" w:rsidP="00341B9E">
            <w:pPr>
              <w:spacing w:line="276" w:lineRule="auto"/>
              <w:jc w:val="center"/>
              <w:rPr>
                <w:sz w:val="20"/>
                <w:szCs w:val="20"/>
              </w:rPr>
            </w:pPr>
            <w:r>
              <w:rPr>
                <w:sz w:val="20"/>
                <w:szCs w:val="20"/>
              </w:rPr>
              <w:t>3</w:t>
            </w:r>
          </w:p>
        </w:tc>
        <w:tc>
          <w:tcPr>
            <w:tcW w:w="4748" w:type="dxa"/>
          </w:tcPr>
          <w:p w:rsidR="0008489E" w:rsidRPr="0069145C" w:rsidRDefault="0008489E" w:rsidP="00341B9E">
            <w:pPr>
              <w:spacing w:line="276" w:lineRule="auto"/>
              <w:jc w:val="both"/>
              <w:rPr>
                <w:sz w:val="20"/>
                <w:szCs w:val="20"/>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5F7EE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697" w:type="dxa"/>
            <w:vAlign w:val="center"/>
          </w:tcPr>
          <w:p w:rsidR="0008489E" w:rsidRPr="005D676B" w:rsidRDefault="0008489E" w:rsidP="00341B9E">
            <w:pPr>
              <w:spacing w:line="276" w:lineRule="auto"/>
              <w:jc w:val="center"/>
              <w:rPr>
                <w:sz w:val="20"/>
                <w:szCs w:val="20"/>
              </w:rPr>
            </w:pPr>
            <w:r>
              <w:rPr>
                <w:sz w:val="20"/>
                <w:szCs w:val="20"/>
              </w:rPr>
              <w:t>5</w:t>
            </w:r>
          </w:p>
        </w:tc>
        <w:tc>
          <w:tcPr>
            <w:tcW w:w="4748" w:type="dxa"/>
          </w:tcPr>
          <w:p w:rsidR="0008489E" w:rsidRDefault="0008489E" w:rsidP="00341B9E">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w:t>
            </w:r>
            <w:r>
              <w:rPr>
                <w:sz w:val="20"/>
                <w:szCs w:val="20"/>
              </w:rPr>
              <w:t>ontva is értelmezni tudja őket.</w:t>
            </w:r>
          </w:p>
          <w:p w:rsidR="0008489E" w:rsidRPr="00F63B47" w:rsidRDefault="0008489E" w:rsidP="00341B9E">
            <w:pPr>
              <w:spacing w:line="276" w:lineRule="auto"/>
              <w:jc w:val="both"/>
              <w:rPr>
                <w:sz w:val="20"/>
                <w:szCs w:val="20"/>
              </w:rPr>
            </w:pPr>
            <w:r w:rsidRPr="00F63B47">
              <w:rPr>
                <w:sz w:val="20"/>
                <w:szCs w:val="20"/>
              </w:rPr>
              <w:t>Az apró elemek ritmusait csak ilyen közegben előadva tudja igazán magáévá tenni.</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69145C">
        <w:trPr>
          <w:trHeight w:val="794"/>
        </w:trPr>
        <w:tc>
          <w:tcPr>
            <w:tcW w:w="1583" w:type="dxa"/>
            <w:gridSpan w:val="2"/>
            <w:shd w:val="clear" w:color="auto" w:fill="BFBFBF" w:themeFill="background1" w:themeFillShade="BF"/>
            <w:vAlign w:val="center"/>
          </w:tcPr>
          <w:p w:rsidR="0008489E" w:rsidRPr="003F3D20"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7</w:t>
            </w:r>
          </w:p>
        </w:tc>
        <w:tc>
          <w:tcPr>
            <w:tcW w:w="4748" w:type="dxa"/>
            <w:vAlign w:val="center"/>
          </w:tcPr>
          <w:p w:rsidR="0008489E" w:rsidRPr="0081251E" w:rsidRDefault="0008489E" w:rsidP="00341B9E">
            <w:pPr>
              <w:spacing w:line="276" w:lineRule="auto"/>
              <w:jc w:val="center"/>
              <w:rPr>
                <w:sz w:val="20"/>
                <w:szCs w:val="20"/>
              </w:rPr>
            </w:pPr>
            <w:r w:rsidRPr="0081251E">
              <w:rPr>
                <w:sz w:val="20"/>
                <w:szCs w:val="20"/>
              </w:rPr>
              <w:t>Ritmushangszerek megismerése, használata</w:t>
            </w:r>
          </w:p>
        </w:tc>
        <w:tc>
          <w:tcPr>
            <w:tcW w:w="3145" w:type="dxa"/>
            <w:gridSpan w:val="3"/>
            <w:shd w:val="clear" w:color="auto" w:fill="BFBFBF" w:themeFill="background1" w:themeFillShade="BF"/>
            <w:vAlign w:val="center"/>
          </w:tcPr>
          <w:p w:rsidR="0008489E" w:rsidRPr="003F3D20" w:rsidRDefault="0008489E" w:rsidP="00341B9E">
            <w:pPr>
              <w:spacing w:line="276" w:lineRule="auto"/>
              <w:jc w:val="center"/>
              <w:rPr>
                <w:i/>
              </w:rPr>
            </w:pPr>
          </w:p>
        </w:tc>
      </w:tr>
      <w:tr w:rsidR="0008489E" w:rsidTr="005F7EE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3</w:t>
            </w:r>
          </w:p>
        </w:tc>
        <w:tc>
          <w:tcPr>
            <w:tcW w:w="4748" w:type="dxa"/>
          </w:tcPr>
          <w:p w:rsidR="0008489E" w:rsidRPr="0069145C" w:rsidRDefault="0008489E" w:rsidP="00341B9E">
            <w:pPr>
              <w:spacing w:line="276" w:lineRule="auto"/>
              <w:jc w:val="both"/>
              <w:rPr>
                <w:sz w:val="20"/>
                <w:szCs w:val="20"/>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r w:rsidR="0008489E" w:rsidTr="005F7EE6">
        <w:trPr>
          <w:trHeight w:val="794"/>
        </w:trPr>
        <w:tc>
          <w:tcPr>
            <w:tcW w:w="660"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697" w:type="dxa"/>
            <w:vAlign w:val="center"/>
          </w:tcPr>
          <w:p w:rsidR="0008489E" w:rsidRDefault="0008489E" w:rsidP="00341B9E">
            <w:pPr>
              <w:spacing w:line="276" w:lineRule="auto"/>
              <w:jc w:val="center"/>
              <w:rPr>
                <w:sz w:val="20"/>
                <w:szCs w:val="20"/>
              </w:rPr>
            </w:pPr>
            <w:r>
              <w:rPr>
                <w:sz w:val="20"/>
                <w:szCs w:val="20"/>
              </w:rPr>
              <w:t>4</w:t>
            </w:r>
          </w:p>
        </w:tc>
        <w:tc>
          <w:tcPr>
            <w:tcW w:w="4748" w:type="dxa"/>
          </w:tcPr>
          <w:p w:rsidR="0008489E" w:rsidRPr="00F63B47" w:rsidRDefault="0008489E" w:rsidP="00341B9E">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08489E" w:rsidRPr="00D36C66" w:rsidRDefault="0008489E" w:rsidP="007B57AA">
            <w:pPr>
              <w:spacing w:line="276" w:lineRule="auto"/>
              <w:jc w:val="both"/>
              <w:rPr>
                <w:sz w:val="20"/>
                <w:szCs w:val="20"/>
              </w:rPr>
            </w:pPr>
            <w:r w:rsidRPr="00F63B47">
              <w:rPr>
                <w:sz w:val="20"/>
                <w:szCs w:val="20"/>
              </w:rPr>
              <w:t>A zenei anyag kiválasztásában a tanár vegye figyelembe az adott osztály összetételét és képességeit: a tananyag mennyisége és nehézségi szintje a tanulócsoport felkészültségéhez igazodjon. A</w:t>
            </w:r>
            <w:r w:rsidR="007B57AA">
              <w:rPr>
                <w:sz w:val="20"/>
                <w:szCs w:val="20"/>
              </w:rPr>
              <w:t xml:space="preserve"> </w:t>
            </w:r>
            <w:r w:rsidRPr="00F63B47">
              <w:rPr>
                <w:sz w:val="20"/>
                <w:szCs w:val="20"/>
              </w:rPr>
              <w:t>felsorolt műzenei példákat tartalmazó kötetek ritmusát kivéve tudjuk mind a diktálás, mind a lapról olvasást gyakoroltatni.</w:t>
            </w:r>
          </w:p>
        </w:tc>
        <w:tc>
          <w:tcPr>
            <w:tcW w:w="845" w:type="dxa"/>
            <w:vAlign w:val="center"/>
          </w:tcPr>
          <w:p w:rsidR="0008489E" w:rsidRPr="00AA2B5E" w:rsidRDefault="0008489E" w:rsidP="00341B9E">
            <w:pPr>
              <w:spacing w:line="276" w:lineRule="auto"/>
              <w:jc w:val="center"/>
              <w:rPr>
                <w:b/>
              </w:rPr>
            </w:pPr>
          </w:p>
        </w:tc>
        <w:tc>
          <w:tcPr>
            <w:tcW w:w="923" w:type="dxa"/>
            <w:vAlign w:val="center"/>
          </w:tcPr>
          <w:p w:rsidR="0008489E" w:rsidRPr="003F3D20" w:rsidRDefault="0008489E" w:rsidP="00341B9E">
            <w:pPr>
              <w:spacing w:line="276" w:lineRule="auto"/>
              <w:jc w:val="center"/>
              <w:rPr>
                <w:i/>
              </w:rPr>
            </w:pPr>
          </w:p>
        </w:tc>
        <w:tc>
          <w:tcPr>
            <w:tcW w:w="1377" w:type="dxa"/>
            <w:vAlign w:val="center"/>
          </w:tcPr>
          <w:p w:rsidR="0008489E" w:rsidRPr="003F3D20" w:rsidRDefault="0008489E" w:rsidP="00341B9E">
            <w:pPr>
              <w:spacing w:line="276" w:lineRule="auto"/>
              <w:jc w:val="center"/>
              <w:rPr>
                <w:i/>
              </w:rPr>
            </w:pPr>
          </w:p>
        </w:tc>
      </w:tr>
    </w:tbl>
    <w:p w:rsidR="00AB22E3" w:rsidRDefault="00AB22E3" w:rsidP="00090A1B">
      <w:pPr>
        <w:jc w:val="center"/>
        <w:rPr>
          <w:sz w:val="20"/>
          <w:szCs w:val="20"/>
        </w:rPr>
      </w:pPr>
    </w:p>
    <w:sectPr w:rsidR="00AB22E3" w:rsidSect="00C9475D">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835" w:rsidRDefault="00534835" w:rsidP="00B2485D">
      <w:r>
        <w:separator/>
      </w:r>
    </w:p>
  </w:endnote>
  <w:endnote w:type="continuationSeparator" w:id="1">
    <w:p w:rsidR="00534835" w:rsidRDefault="00534835"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341B9E" w:rsidRDefault="008D0321">
        <w:pPr>
          <w:pStyle w:val="llb"/>
          <w:jc w:val="center"/>
        </w:pPr>
        <w:fldSimple w:instr="PAGE   \* MERGEFORMAT">
          <w:r w:rsidR="00DC0A0A">
            <w:rPr>
              <w:noProof/>
            </w:rPr>
            <w:t>1</w:t>
          </w:r>
        </w:fldSimple>
      </w:p>
      <w:p w:rsidR="00341B9E" w:rsidRPr="004335DA" w:rsidRDefault="00341B9E" w:rsidP="00073760">
        <w:pPr>
          <w:pStyle w:val="llb"/>
          <w:jc w:val="center"/>
        </w:pPr>
        <w:r w:rsidRPr="004335DA">
          <w:t>5421205.14evf</w:t>
        </w:r>
        <w:r>
          <w:t>(fafúvós)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835" w:rsidRDefault="00534835" w:rsidP="00B2485D">
      <w:r>
        <w:separator/>
      </w:r>
    </w:p>
  </w:footnote>
  <w:footnote w:type="continuationSeparator" w:id="1">
    <w:p w:rsidR="00534835" w:rsidRDefault="00534835"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9E" w:rsidRPr="00340762" w:rsidRDefault="00341B9E"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1681"/>
    <w:rsid w:val="0000597A"/>
    <w:rsid w:val="00025A9E"/>
    <w:rsid w:val="00034688"/>
    <w:rsid w:val="00034A3B"/>
    <w:rsid w:val="00061263"/>
    <w:rsid w:val="00073760"/>
    <w:rsid w:val="00083605"/>
    <w:rsid w:val="0008489E"/>
    <w:rsid w:val="00090755"/>
    <w:rsid w:val="00090A1B"/>
    <w:rsid w:val="00096CB7"/>
    <w:rsid w:val="000A46D8"/>
    <w:rsid w:val="000B579E"/>
    <w:rsid w:val="000F2A30"/>
    <w:rsid w:val="000F707B"/>
    <w:rsid w:val="001012E7"/>
    <w:rsid w:val="00132F69"/>
    <w:rsid w:val="001411B8"/>
    <w:rsid w:val="00164A00"/>
    <w:rsid w:val="00183A93"/>
    <w:rsid w:val="001D2A29"/>
    <w:rsid w:val="001D2D1B"/>
    <w:rsid w:val="001E65F3"/>
    <w:rsid w:val="00241F20"/>
    <w:rsid w:val="00251494"/>
    <w:rsid w:val="00264B0B"/>
    <w:rsid w:val="002B491E"/>
    <w:rsid w:val="002B6D9D"/>
    <w:rsid w:val="002E6AD5"/>
    <w:rsid w:val="00330B7C"/>
    <w:rsid w:val="00340762"/>
    <w:rsid w:val="00341B9E"/>
    <w:rsid w:val="003440CE"/>
    <w:rsid w:val="0035197E"/>
    <w:rsid w:val="003A3CDC"/>
    <w:rsid w:val="003C465A"/>
    <w:rsid w:val="003E0F2D"/>
    <w:rsid w:val="003F3D20"/>
    <w:rsid w:val="00416454"/>
    <w:rsid w:val="00424FB3"/>
    <w:rsid w:val="00431382"/>
    <w:rsid w:val="004335DA"/>
    <w:rsid w:val="00441B0A"/>
    <w:rsid w:val="00451214"/>
    <w:rsid w:val="00470262"/>
    <w:rsid w:val="00495F75"/>
    <w:rsid w:val="004C7770"/>
    <w:rsid w:val="004F3AF4"/>
    <w:rsid w:val="0050423C"/>
    <w:rsid w:val="00512211"/>
    <w:rsid w:val="00521F74"/>
    <w:rsid w:val="00534835"/>
    <w:rsid w:val="005513F6"/>
    <w:rsid w:val="00567BE7"/>
    <w:rsid w:val="00577BE6"/>
    <w:rsid w:val="005D676B"/>
    <w:rsid w:val="005F1E25"/>
    <w:rsid w:val="005F7EE6"/>
    <w:rsid w:val="00646D49"/>
    <w:rsid w:val="00681C38"/>
    <w:rsid w:val="0069145C"/>
    <w:rsid w:val="006B292E"/>
    <w:rsid w:val="006C591C"/>
    <w:rsid w:val="006E0AAA"/>
    <w:rsid w:val="00703883"/>
    <w:rsid w:val="007B57AA"/>
    <w:rsid w:val="007C5AD9"/>
    <w:rsid w:val="00824EF8"/>
    <w:rsid w:val="00842F7E"/>
    <w:rsid w:val="008621EF"/>
    <w:rsid w:val="008944A4"/>
    <w:rsid w:val="008A769C"/>
    <w:rsid w:val="008B6DE1"/>
    <w:rsid w:val="008C0910"/>
    <w:rsid w:val="008D0321"/>
    <w:rsid w:val="008E1042"/>
    <w:rsid w:val="008E42AC"/>
    <w:rsid w:val="008E7DF1"/>
    <w:rsid w:val="008F034E"/>
    <w:rsid w:val="00902A79"/>
    <w:rsid w:val="00914923"/>
    <w:rsid w:val="00971AB4"/>
    <w:rsid w:val="0099194F"/>
    <w:rsid w:val="009D70C1"/>
    <w:rsid w:val="009E2592"/>
    <w:rsid w:val="009F0791"/>
    <w:rsid w:val="00A0516E"/>
    <w:rsid w:val="00A1533C"/>
    <w:rsid w:val="00A21F14"/>
    <w:rsid w:val="00A35C36"/>
    <w:rsid w:val="00A56308"/>
    <w:rsid w:val="00A64D1C"/>
    <w:rsid w:val="00A963BA"/>
    <w:rsid w:val="00AA2B5E"/>
    <w:rsid w:val="00AB22E3"/>
    <w:rsid w:val="00B03D8D"/>
    <w:rsid w:val="00B2485D"/>
    <w:rsid w:val="00BF7A62"/>
    <w:rsid w:val="00C158E0"/>
    <w:rsid w:val="00C6286A"/>
    <w:rsid w:val="00C63745"/>
    <w:rsid w:val="00C72ED6"/>
    <w:rsid w:val="00C9475D"/>
    <w:rsid w:val="00CA663C"/>
    <w:rsid w:val="00D039E3"/>
    <w:rsid w:val="00D07254"/>
    <w:rsid w:val="00D87CBE"/>
    <w:rsid w:val="00D93ACD"/>
    <w:rsid w:val="00DA2299"/>
    <w:rsid w:val="00DC0A0A"/>
    <w:rsid w:val="00DC4068"/>
    <w:rsid w:val="00DD5A55"/>
    <w:rsid w:val="00DD7EBB"/>
    <w:rsid w:val="00DE52C2"/>
    <w:rsid w:val="00DE6760"/>
    <w:rsid w:val="00DF2D71"/>
    <w:rsid w:val="00EA3EE1"/>
    <w:rsid w:val="00F22839"/>
    <w:rsid w:val="00F527B5"/>
    <w:rsid w:val="00F64AD2"/>
    <w:rsid w:val="00F81C77"/>
    <w:rsid w:val="00F9281A"/>
    <w:rsid w:val="00FA377E"/>
    <w:rsid w:val="00FB75B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39E3"/>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D039E3"/>
    <w:pPr>
      <w:keepNext/>
      <w:jc w:val="center"/>
      <w:outlineLvl w:val="0"/>
    </w:pPr>
    <w:rPr>
      <w:sz w:val="52"/>
      <w:szCs w:val="52"/>
    </w:rPr>
  </w:style>
  <w:style w:type="paragraph" w:styleId="Cmsor2">
    <w:name w:val="heading 2"/>
    <w:basedOn w:val="Norml"/>
    <w:next w:val="Norml"/>
    <w:link w:val="Cmsor2Char"/>
    <w:uiPriority w:val="99"/>
    <w:qFormat/>
    <w:rsid w:val="00D039E3"/>
    <w:pPr>
      <w:keepNext/>
      <w:outlineLvl w:val="1"/>
    </w:pPr>
    <w:rPr>
      <w:sz w:val="28"/>
      <w:szCs w:val="28"/>
    </w:rPr>
  </w:style>
  <w:style w:type="paragraph" w:styleId="Cmsor3">
    <w:name w:val="heading 3"/>
    <w:basedOn w:val="Norml"/>
    <w:next w:val="Norml"/>
    <w:link w:val="Cmsor3Char"/>
    <w:uiPriority w:val="99"/>
    <w:qFormat/>
    <w:rsid w:val="00D039E3"/>
    <w:pPr>
      <w:keepNext/>
      <w:jc w:val="center"/>
      <w:outlineLvl w:val="2"/>
    </w:pPr>
    <w:rPr>
      <w:b/>
      <w:bCs/>
      <w:sz w:val="32"/>
      <w:szCs w:val="32"/>
    </w:rPr>
  </w:style>
  <w:style w:type="paragraph" w:styleId="Cmsor4">
    <w:name w:val="heading 4"/>
    <w:basedOn w:val="Norml"/>
    <w:next w:val="Norml"/>
    <w:link w:val="Cmsor4Char"/>
    <w:uiPriority w:val="99"/>
    <w:qFormat/>
    <w:rsid w:val="00D039E3"/>
    <w:pPr>
      <w:keepNext/>
      <w:jc w:val="center"/>
      <w:outlineLvl w:val="3"/>
    </w:pPr>
    <w:rPr>
      <w:sz w:val="32"/>
      <w:szCs w:val="32"/>
    </w:rPr>
  </w:style>
  <w:style w:type="paragraph" w:styleId="Cmsor5">
    <w:name w:val="heading 5"/>
    <w:basedOn w:val="Norml"/>
    <w:next w:val="Norml"/>
    <w:link w:val="Cmsor5Char"/>
    <w:uiPriority w:val="99"/>
    <w:qFormat/>
    <w:rsid w:val="00D039E3"/>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D039E3"/>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D039E3"/>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D039E3"/>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D039E3"/>
    <w:rPr>
      <w:rFonts w:cs="Times New Roman"/>
      <w:b/>
      <w:bCs/>
      <w:sz w:val="28"/>
      <w:szCs w:val="28"/>
    </w:rPr>
  </w:style>
  <w:style w:type="character" w:customStyle="1" w:styleId="Cmsor5Char">
    <w:name w:val="Címsor 5 Char"/>
    <w:basedOn w:val="Bekezdsalapbettpusa"/>
    <w:link w:val="Cmsor5"/>
    <w:uiPriority w:val="9"/>
    <w:semiHidden/>
    <w:locked/>
    <w:rsid w:val="00D039E3"/>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034688"/>
    <w:pPr>
      <w:widowControl w:val="0"/>
      <w:suppressAutoHyphens/>
      <w:autoSpaceDE/>
      <w:autoSpaceDN/>
    </w:pPr>
    <w:rPr>
      <w:rFonts w:eastAsia="Times New Roman"/>
      <w:kern w:val="1"/>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3613</Words>
  <Characters>24932</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2017-10-21T13:40:00Z</dcterms:created>
  <dcterms:modified xsi:type="dcterms:W3CDTF">2017-10-21T13:40:00Z</dcterms:modified>
</cp:coreProperties>
</file>