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576AC5" w:rsidRDefault="00576AC5" w:rsidP="00F11FF1">
      <w:pPr>
        <w:jc w:val="center"/>
        <w:rPr>
          <w:b/>
          <w:sz w:val="40"/>
          <w:szCs w:val="40"/>
        </w:rPr>
      </w:pPr>
      <w:r w:rsidRPr="00576AC5">
        <w:rPr>
          <w:b/>
          <w:sz w:val="40"/>
          <w:szCs w:val="40"/>
        </w:rPr>
        <w:t>Idegenvezető</w:t>
      </w:r>
    </w:p>
    <w:p w:rsidR="00576AC5" w:rsidRPr="00576AC5" w:rsidRDefault="00576AC5" w:rsidP="00F11FF1">
      <w:pPr>
        <w:jc w:val="center"/>
        <w:rPr>
          <w:b/>
          <w:sz w:val="40"/>
          <w:szCs w:val="40"/>
        </w:rPr>
      </w:pPr>
      <w:r w:rsidRPr="00576AC5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81427">
        <w:rPr>
          <w:sz w:val="28"/>
          <w:szCs w:val="28"/>
        </w:rPr>
        <w:t xml:space="preserve">54 </w:t>
      </w:r>
      <w:r w:rsidR="00D40198" w:rsidRPr="00576AC5">
        <w:rPr>
          <w:sz w:val="28"/>
          <w:szCs w:val="28"/>
        </w:rPr>
        <w:t>812 01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576AC5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576AC5" w:rsidRDefault="00061263" w:rsidP="00C81427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67"/>
        <w:gridCol w:w="182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96"/>
        <w:gridCol w:w="567"/>
        <w:gridCol w:w="567"/>
        <w:gridCol w:w="851"/>
      </w:tblGrid>
      <w:tr w:rsidR="00DE6760" w:rsidTr="00B10B1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B10B1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6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B10B1B">
        <w:trPr>
          <w:gridBefore w:val="1"/>
          <w:wBefore w:w="30" w:type="dxa"/>
          <w:cantSplit/>
          <w:trHeight w:hRule="exact" w:val="311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B10B1B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B10B1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B10B1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B10B1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685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B10B1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B10B1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B10B1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1023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21E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1E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10B1B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B10B1B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10B1B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B10B1B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B10B1B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10B1B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576AC5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576AC5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30" w:type="dxa"/>
          <w:cantSplit/>
          <w:trHeight w:hRule="exact" w:val="401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21E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1E1E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10B1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31"/>
        <w:gridCol w:w="164"/>
        <w:gridCol w:w="53"/>
        <w:gridCol w:w="496"/>
        <w:gridCol w:w="674"/>
        <w:gridCol w:w="851"/>
        <w:gridCol w:w="30"/>
      </w:tblGrid>
      <w:tr w:rsidR="001411B8" w:rsidTr="00B10B1B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60" w:type="dxa"/>
            <w:gridSpan w:val="18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30" w:type="dxa"/>
          <w:cantSplit/>
          <w:trHeight w:hRule="exact" w:val="381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30" w:type="dxa"/>
          <w:cantSplit/>
          <w:trHeight w:hRule="exact" w:val="347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576AC5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53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1E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1E1E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18"/>
              </w:rPr>
            </w:pPr>
            <w:r w:rsidRPr="00B10B1B">
              <w:rPr>
                <w:color w:val="000000"/>
                <w:position w:val="-2"/>
                <w:sz w:val="18"/>
                <w:szCs w:val="18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10B1B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4"/>
        <w:gridCol w:w="247"/>
        <w:gridCol w:w="18"/>
        <w:gridCol w:w="228"/>
        <w:gridCol w:w="222"/>
        <w:gridCol w:w="25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48"/>
        <w:gridCol w:w="248"/>
        <w:gridCol w:w="208"/>
        <w:gridCol w:w="40"/>
        <w:gridCol w:w="248"/>
        <w:gridCol w:w="166"/>
        <w:gridCol w:w="82"/>
        <w:gridCol w:w="248"/>
        <w:gridCol w:w="124"/>
        <w:gridCol w:w="124"/>
        <w:gridCol w:w="249"/>
        <w:gridCol w:w="81"/>
        <w:gridCol w:w="167"/>
        <w:gridCol w:w="248"/>
        <w:gridCol w:w="39"/>
        <w:gridCol w:w="317"/>
        <w:gridCol w:w="137"/>
        <w:gridCol w:w="147"/>
        <w:gridCol w:w="309"/>
        <w:gridCol w:w="39"/>
        <w:gridCol w:w="248"/>
        <w:gridCol w:w="538"/>
        <w:gridCol w:w="709"/>
        <w:gridCol w:w="567"/>
      </w:tblGrid>
      <w:tr w:rsidR="001411B8" w:rsidTr="00B10B1B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347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AA2B5E"/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282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2" w:type="dxa"/>
            <w:gridSpan w:val="3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2" w:type="dxa"/>
            <w:gridSpan w:val="3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B10B1B">
        <w:trPr>
          <w:gridBefore w:val="1"/>
          <w:wBefore w:w="29" w:type="dxa"/>
          <w:trHeight w:val="223"/>
        </w:trPr>
        <w:tc>
          <w:tcPr>
            <w:tcW w:w="72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5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6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1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B10B1B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B10B1B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B10B1B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01"/>
        </w:trPr>
        <w:tc>
          <w:tcPr>
            <w:tcW w:w="1023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1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1E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1E1E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10B1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10B1B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18"/>
              </w:rPr>
            </w:pPr>
            <w:r w:rsidRPr="00B10B1B">
              <w:rPr>
                <w:color w:val="000000"/>
                <w:position w:val="-2"/>
                <w:sz w:val="18"/>
                <w:szCs w:val="18"/>
              </w:rPr>
              <w:t>Aláírás</w:t>
            </w: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B10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B10B1B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305"/>
        <w:gridCol w:w="895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C81427" w:rsidRDefault="00512211" w:rsidP="00C8142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F40E2" w:rsidTr="00C81427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F40E2" w:rsidRPr="00AA2B5E" w:rsidRDefault="00EF40E2" w:rsidP="00892C8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40E2" w:rsidRPr="00EF40E2" w:rsidRDefault="00EF40E2" w:rsidP="00892C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0" w:type="auto"/>
            <w:vAlign w:val="center"/>
          </w:tcPr>
          <w:p w:rsidR="00C81427" w:rsidRDefault="00C81427" w:rsidP="00892C8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11714-16</w:t>
            </w:r>
          </w:p>
          <w:p w:rsidR="00EF40E2" w:rsidRPr="00D40198" w:rsidRDefault="00EF40E2" w:rsidP="00892C8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Turisztikai erőforrások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F40E2" w:rsidRPr="00AA2B5E" w:rsidRDefault="00EF40E2" w:rsidP="00892C8F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D43EA0" w:rsidRDefault="00D40198" w:rsidP="00090A1B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F3D20" w:rsidRPr="00D43EA0" w:rsidRDefault="00921BD8" w:rsidP="003F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Turizmus</w:t>
            </w:r>
            <w:r w:rsidR="00D40198" w:rsidRPr="00D43EA0">
              <w:rPr>
                <w:sz w:val="24"/>
                <w:szCs w:val="24"/>
              </w:rPr>
              <w:t>földrajz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93ACD" w:rsidRPr="00D40198" w:rsidRDefault="00D40198" w:rsidP="005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világörökségei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A754E0">
        <w:trPr>
          <w:trHeight w:val="693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Term</w:t>
            </w:r>
            <w:r w:rsidR="00E0232C">
              <w:rPr>
                <w:sz w:val="20"/>
                <w:szCs w:val="20"/>
              </w:rPr>
              <w:t>észeti világörökség: Aggteleki-</w:t>
            </w:r>
            <w:r w:rsidRPr="00770BD2">
              <w:rPr>
                <w:sz w:val="20"/>
                <w:szCs w:val="20"/>
              </w:rPr>
              <w:t>Karszt, Hortobágyi Nemzeti Park</w:t>
            </w:r>
            <w:r w:rsidR="00E0232C">
              <w:rPr>
                <w:sz w:val="20"/>
                <w:szCs w:val="20"/>
              </w:rPr>
              <w:t>.</w:t>
            </w:r>
          </w:p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Kulturális világörökség: Budapest Duna-menti panorámája és az Andrássy út, Hollókői Ófalu, Pannonhalmi Bencés Főapátság, Pécsi Ókeresztény Sírkamrák</w:t>
            </w:r>
            <w:r w:rsidR="00E0232C">
              <w:rPr>
                <w:sz w:val="20"/>
                <w:szCs w:val="20"/>
              </w:rPr>
              <w:t>.</w:t>
            </w:r>
          </w:p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Kulturtáj: Fertő-Hanság Nemzeti Park, Tokaji Borvidék</w:t>
            </w:r>
            <w:r w:rsidR="00E0232C">
              <w:rPr>
                <w:sz w:val="20"/>
                <w:szCs w:val="20"/>
              </w:rPr>
              <w:t>.</w:t>
            </w:r>
          </w:p>
          <w:p w:rsidR="008C4AD5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Szellemi világörökség: Mohácsi busójárás, Mátyás Corvinák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11FF1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11FF1" w:rsidRPr="00D40198" w:rsidRDefault="00D40198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 szerepe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090A1B" w:rsidTr="00A754E0">
        <w:trPr>
          <w:trHeight w:val="560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magyarországi közlekedés főbb jellem</w:t>
            </w:r>
            <w:r w:rsidR="00E0232C">
              <w:rPr>
                <w:sz w:val="20"/>
                <w:szCs w:val="20"/>
              </w:rPr>
              <w:t>zői.</w:t>
            </w:r>
          </w:p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közlekedéshálózat jellemzői, közlekedési ágak szerepe az idegenforgalomban, fontosabb hazai és hazánkon átmenő nemzetközi közlekedési vonalak, határállomások</w:t>
            </w:r>
            <w:r w:rsidR="00E0232C">
              <w:rPr>
                <w:sz w:val="20"/>
                <w:szCs w:val="20"/>
              </w:rPr>
              <w:t>.</w:t>
            </w:r>
          </w:p>
          <w:p w:rsidR="000A4B81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közlekedés ágazatai: közúti-, vasúti- és légi- és víziközlekedés, illetve ezek speciális lehetőségei az idegenforgalomban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40198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0198" w:rsidRPr="00AA2B5E" w:rsidRDefault="00D4019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0198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40198" w:rsidRPr="00D40198" w:rsidRDefault="00D40198" w:rsidP="00D401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Topográfiai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0198" w:rsidRPr="00AA2B5E" w:rsidRDefault="00D40198" w:rsidP="001411B8">
            <w:pPr>
              <w:jc w:val="center"/>
              <w:rPr>
                <w:b/>
              </w:rPr>
            </w:pPr>
          </w:p>
        </w:tc>
      </w:tr>
      <w:tr w:rsidR="00B74D65" w:rsidTr="00C81427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D4019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4D65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770BD2" w:rsidTr="00C81427">
        <w:trPr>
          <w:trHeight w:val="794"/>
        </w:trPr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D40198" w:rsidRDefault="00770BD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0BD2" w:rsidRPr="00D40198" w:rsidRDefault="00770BD2" w:rsidP="00B63099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</w:tr>
      <w:tr w:rsidR="00770BD2" w:rsidTr="00C81427">
        <w:trPr>
          <w:trHeight w:val="794"/>
        </w:trPr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D40198" w:rsidRDefault="00770BD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0BD2" w:rsidRPr="00D40198" w:rsidRDefault="00770BD2" w:rsidP="00B63099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</w:tr>
      <w:tr w:rsidR="00D40198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0198" w:rsidRPr="00AA2B5E" w:rsidRDefault="00D4019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0198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D40198" w:rsidRPr="00D40198" w:rsidRDefault="00E90E73" w:rsidP="00D40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regionális turizmusföldrajzi adottságai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0198" w:rsidRPr="00AA2B5E" w:rsidRDefault="00D40198" w:rsidP="001411B8">
            <w:pPr>
              <w:jc w:val="center"/>
              <w:rPr>
                <w:b/>
              </w:rPr>
            </w:pPr>
          </w:p>
        </w:tc>
      </w:tr>
      <w:tr w:rsidR="00B74D65" w:rsidTr="00C81427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74D65" w:rsidRPr="00D40198" w:rsidRDefault="00770BD2" w:rsidP="00F11FF1">
            <w:pPr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Budapest idegenforgalmi adottságai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B74D65" w:rsidTr="00C81427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Nyugat-</w:t>
            </w:r>
            <w:r w:rsidR="00E0232C">
              <w:rPr>
                <w:sz w:val="20"/>
                <w:szCs w:val="20"/>
              </w:rPr>
              <w:t>Dunántúl turisztikai adottságai.</w:t>
            </w:r>
          </w:p>
          <w:p w:rsidR="00B74D65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Balaton és környékének turisztikai adottságai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B74D65" w:rsidTr="00C81427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Dél-Dunántúl és Dél-Nyugat-Dunántúl (Őrség, Göcsej) idegenforgalmi adottságai</w:t>
            </w:r>
            <w:r w:rsidR="00E0232C">
              <w:rPr>
                <w:sz w:val="20"/>
                <w:szCs w:val="20"/>
              </w:rPr>
              <w:t>.</w:t>
            </w:r>
          </w:p>
          <w:p w:rsidR="00B74D65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Duna-kanyar idegenforgalmi adottságai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B74D65" w:rsidTr="00E67F9B">
        <w:trPr>
          <w:trHeight w:val="481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Észak-Magyarország: Nógrád és Heves megye idegenforgalmi adottságai</w:t>
            </w:r>
            <w:r w:rsidR="00E0232C">
              <w:rPr>
                <w:sz w:val="20"/>
                <w:szCs w:val="20"/>
              </w:rPr>
              <w:t>.</w:t>
            </w:r>
          </w:p>
          <w:p w:rsidR="00B74D65" w:rsidRPr="00D40198" w:rsidRDefault="00770BD2" w:rsidP="00E0232C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 xml:space="preserve">Borsod-Abaúj-Zemplén megye történelmi emlékei, kulturális adottságai; </w:t>
            </w:r>
            <w:r w:rsidR="00E0232C">
              <w:rPr>
                <w:sz w:val="20"/>
                <w:szCs w:val="20"/>
              </w:rPr>
              <w:t>a</w:t>
            </w:r>
            <w:r w:rsidRPr="00770BD2">
              <w:rPr>
                <w:sz w:val="20"/>
                <w:szCs w:val="20"/>
              </w:rPr>
              <w:t xml:space="preserve"> tokaji borvidék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70BD2" w:rsidRPr="00770BD2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Duna-Tisza köze, Dél-Alföld idegenforgalmi adottságai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D40198" w:rsidRDefault="00770BD2" w:rsidP="00770BD2">
            <w:pPr>
              <w:spacing w:line="276" w:lineRule="auto"/>
              <w:rPr>
                <w:sz w:val="20"/>
                <w:szCs w:val="20"/>
              </w:rPr>
            </w:pPr>
            <w:r w:rsidRPr="00770BD2">
              <w:rPr>
                <w:sz w:val="20"/>
                <w:szCs w:val="20"/>
              </w:rPr>
              <w:t>A Közép-Tisza vidék, Hortobágy és Debrecen, Felső-Tiszavidék idegenforgalmi látnivalói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E90E73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90E73" w:rsidRPr="00D40198" w:rsidRDefault="00E90E73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E73" w:rsidRPr="00D43EA0" w:rsidRDefault="00E90E73" w:rsidP="00090A1B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90E73" w:rsidRPr="00D43EA0" w:rsidRDefault="00E90E73" w:rsidP="00E90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Kultúr- és vallástörténet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E90E73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90E73" w:rsidRPr="00AA2B5E" w:rsidRDefault="00E90E7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90E73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E90E73" w:rsidRPr="00D40198" w:rsidRDefault="00E90E73" w:rsidP="00E90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Művészettörténet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317642" w:rsidTr="00E67F9B">
        <w:trPr>
          <w:trHeight w:val="481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40198" w:rsidRDefault="00E90E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Művészettörténeti stílusok megjelenési formái az</w:t>
            </w:r>
            <w:r w:rsidR="00E0232C">
              <w:rPr>
                <w:sz w:val="20"/>
                <w:szCs w:val="20"/>
              </w:rPr>
              <w:t xml:space="preserve"> építészetben, képzőművészetben.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Őskori művészet</w:t>
            </w:r>
            <w:r w:rsidR="00E0232C">
              <w:rPr>
                <w:sz w:val="20"/>
                <w:szCs w:val="20"/>
              </w:rPr>
              <w:t>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Ókori keleti művészet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Az antik korok művészete: görög, római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E67F9B">
        <w:trPr>
          <w:trHeight w:val="481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40198" w:rsidRDefault="00E839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Románkori művészet</w:t>
            </w:r>
            <w:r w:rsidR="00E0232C">
              <w:rPr>
                <w:sz w:val="20"/>
                <w:szCs w:val="20"/>
              </w:rPr>
              <w:t>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A gótika jellegzetességei</w:t>
            </w:r>
            <w:r w:rsidR="00E0232C">
              <w:rPr>
                <w:sz w:val="20"/>
                <w:szCs w:val="20"/>
              </w:rPr>
              <w:t>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A reneszánsz kor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Barokk művészet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E67F9B">
        <w:trPr>
          <w:trHeight w:val="481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E839EC" w:rsidRDefault="00317642" w:rsidP="00090A1B">
            <w:pPr>
              <w:jc w:val="center"/>
              <w:rPr>
                <w:sz w:val="20"/>
                <w:szCs w:val="20"/>
              </w:rPr>
            </w:pPr>
            <w:r w:rsidRPr="00E839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Klasszicista művészet</w:t>
            </w:r>
            <w:r w:rsidR="00E0232C">
              <w:rPr>
                <w:sz w:val="20"/>
                <w:szCs w:val="20"/>
              </w:rPr>
              <w:t>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Szecesszió művészete</w:t>
            </w:r>
            <w:r w:rsidR="00E0232C">
              <w:rPr>
                <w:sz w:val="20"/>
                <w:szCs w:val="20"/>
              </w:rPr>
              <w:t>.</w:t>
            </w:r>
          </w:p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Romantikus művészet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Modern művészet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E839EC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839EC" w:rsidRPr="00AA2B5E" w:rsidRDefault="00E839E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839EC" w:rsidRPr="00E839EC" w:rsidRDefault="00E839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E839EC" w:rsidRPr="00E839EC" w:rsidRDefault="00E839EC" w:rsidP="00E8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Műalkotások elemzése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839EC" w:rsidRPr="00AA2B5E" w:rsidRDefault="00E839EC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E839EC" w:rsidRDefault="00317642" w:rsidP="00090A1B">
            <w:pPr>
              <w:jc w:val="center"/>
              <w:rPr>
                <w:sz w:val="20"/>
                <w:szCs w:val="20"/>
              </w:rPr>
            </w:pPr>
            <w:r w:rsidRPr="00E839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Egyes művészettörténeti korszakokhoz tartozó műalkotások elemzése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23507" w:rsidTr="00C81427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323507" w:rsidP="00090A1B">
            <w:pPr>
              <w:jc w:val="center"/>
              <w:rPr>
                <w:sz w:val="20"/>
                <w:szCs w:val="20"/>
              </w:rPr>
            </w:pPr>
            <w:r w:rsidRPr="00E839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B63099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Egyes művészettörténeti korszakokhoz tartozó műalkotások elemzése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3507" w:rsidTr="00C81427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323507" w:rsidP="00090A1B">
            <w:pPr>
              <w:jc w:val="center"/>
              <w:rPr>
                <w:sz w:val="20"/>
                <w:szCs w:val="20"/>
              </w:rPr>
            </w:pPr>
            <w:r w:rsidRPr="00E839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B63099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Egyes művészettörténeti korszakokhoz tartozó műalkotások elemzése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3507" w:rsidTr="00C81427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32350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B63099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Egyes művészettörténeti korszakokhoz tartozó műalkotások elemzése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3507" w:rsidTr="00C81427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32350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23507" w:rsidRPr="00323507" w:rsidRDefault="00323507" w:rsidP="00B63099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Egyes művészettörténeti korszakokhoz tartozó műalkotások elemzése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D43EA0" w:rsidRDefault="004C705F" w:rsidP="00090A1B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C705F" w:rsidRPr="00D43EA0" w:rsidRDefault="004C705F" w:rsidP="004C705F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Gasztronómia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4C705F" w:rsidRPr="004C705F" w:rsidRDefault="004C705F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Étel-ital ismeret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Ételkészítés szerepe a táplálkozásban</w:t>
            </w:r>
            <w:r w:rsidR="00E0232C">
              <w:rPr>
                <w:sz w:val="20"/>
                <w:szCs w:val="20"/>
              </w:rPr>
              <w:t>.</w:t>
            </w:r>
          </w:p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Ételismeret, ételválaszték, konyhatechnológiai alapismeret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Étkezési szokások, terítékek, terítés szabályai</w:t>
            </w:r>
            <w:r w:rsidR="00E0232C">
              <w:rPr>
                <w:sz w:val="20"/>
                <w:szCs w:val="20"/>
              </w:rPr>
              <w:t>.</w:t>
            </w:r>
          </w:p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Felszolgálás szabályai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Italismere</w:t>
            </w:r>
            <w:r w:rsidR="00E0232C">
              <w:rPr>
                <w:sz w:val="20"/>
                <w:szCs w:val="20"/>
              </w:rPr>
              <w:t>t.</w:t>
            </w:r>
          </w:p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Menü- és italsorok összeállításának ismérvei,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4C705F" w:rsidRPr="004C705F" w:rsidRDefault="004C705F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és nemzetközi gasztronómia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Magyar konyha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Kulináris sajátosságok Magyarországon</w:t>
            </w:r>
            <w:r w:rsidR="00E0232C">
              <w:rPr>
                <w:sz w:val="20"/>
                <w:szCs w:val="20"/>
              </w:rPr>
              <w:t>.</w:t>
            </w:r>
          </w:p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Hungarikumok, Nemzeti Értéktár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23507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Ünnepekhez kapcsolódó étkezési szokások</w:t>
            </w:r>
            <w:r w:rsidR="00E0232C">
              <w:rPr>
                <w:sz w:val="20"/>
                <w:szCs w:val="20"/>
              </w:rPr>
              <w:t>.</w:t>
            </w:r>
          </w:p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Gasztronómiai rendezvények, fesztiválok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Nemzetek konyhái és étkezési szokásai, nemzeti kulináris sajátosságok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Vallási étkezési előírások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05F" w:rsidRPr="00323507" w:rsidRDefault="00323507" w:rsidP="00323507">
            <w:pPr>
              <w:spacing w:line="276" w:lineRule="auto"/>
              <w:rPr>
                <w:sz w:val="20"/>
                <w:szCs w:val="20"/>
              </w:rPr>
            </w:pPr>
            <w:r w:rsidRPr="00323507">
              <w:rPr>
                <w:sz w:val="20"/>
                <w:szCs w:val="20"/>
              </w:rPr>
              <w:t>Aktuális gasztronómiai trendek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4C705F" w:rsidRPr="004C705F" w:rsidRDefault="004C705F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borvidékei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05F" w:rsidRPr="00925F8E" w:rsidRDefault="00925F8E" w:rsidP="00925F8E">
            <w:pPr>
              <w:spacing w:line="276" w:lineRule="auto"/>
              <w:rPr>
                <w:sz w:val="20"/>
                <w:szCs w:val="20"/>
              </w:rPr>
            </w:pPr>
            <w:r w:rsidRPr="00925F8E">
              <w:rPr>
                <w:sz w:val="20"/>
                <w:szCs w:val="20"/>
              </w:rPr>
              <w:t>Magyarország borvidékei, jellemzői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705F" w:rsidRPr="00925F8E" w:rsidRDefault="00925F8E" w:rsidP="00925F8E">
            <w:pPr>
              <w:spacing w:line="276" w:lineRule="auto"/>
              <w:rPr>
                <w:sz w:val="20"/>
                <w:szCs w:val="20"/>
              </w:rPr>
            </w:pPr>
            <w:r w:rsidRPr="00925F8E">
              <w:rPr>
                <w:sz w:val="20"/>
                <w:szCs w:val="20"/>
              </w:rPr>
              <w:t>Magyar borutak, borturizmus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C81427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05F" w:rsidRPr="00925F8E" w:rsidRDefault="00925F8E" w:rsidP="00925F8E">
            <w:pPr>
              <w:spacing w:line="276" w:lineRule="auto"/>
              <w:rPr>
                <w:sz w:val="20"/>
                <w:szCs w:val="20"/>
              </w:rPr>
            </w:pPr>
            <w:r w:rsidRPr="00925F8E">
              <w:rPr>
                <w:sz w:val="20"/>
                <w:szCs w:val="20"/>
              </w:rPr>
              <w:t>Európa híres borvidékei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EF40E2" w:rsidTr="00C81427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F40E2" w:rsidRDefault="00EF40E2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40E2" w:rsidRPr="00EF40E2" w:rsidRDefault="00EF40E2" w:rsidP="00090A1B">
            <w:pPr>
              <w:jc w:val="center"/>
              <w:rPr>
                <w:b/>
                <w:sz w:val="28"/>
                <w:szCs w:val="28"/>
              </w:rPr>
            </w:pPr>
            <w:r w:rsidRPr="00EF40E2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C81427" w:rsidRDefault="00C81427" w:rsidP="00D4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11715-16</w:t>
            </w:r>
          </w:p>
          <w:p w:rsidR="00EF40E2" w:rsidRPr="005A4330" w:rsidRDefault="00EF40E2" w:rsidP="00D4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Kommunikáció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F40E2" w:rsidRPr="00AA2B5E" w:rsidRDefault="00EF40E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43EA0" w:rsidRDefault="005A4330" w:rsidP="00090A1B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17642" w:rsidRPr="00D43EA0" w:rsidRDefault="005A4330" w:rsidP="00E33E6F">
            <w:pPr>
              <w:jc w:val="center"/>
              <w:rPr>
                <w:sz w:val="24"/>
                <w:szCs w:val="24"/>
              </w:rPr>
            </w:pPr>
            <w:r w:rsidRPr="00D43EA0">
              <w:rPr>
                <w:sz w:val="24"/>
                <w:szCs w:val="24"/>
              </w:rPr>
              <w:t>Protokoll a gyakorlatban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A43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17642" w:rsidRPr="005A4330" w:rsidRDefault="005A4330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Kommunikáció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A43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378A7" w:rsidRPr="005378A7" w:rsidRDefault="005378A7" w:rsidP="005378A7">
            <w:pPr>
              <w:spacing w:line="276" w:lineRule="auto"/>
              <w:rPr>
                <w:sz w:val="20"/>
                <w:szCs w:val="20"/>
              </w:rPr>
            </w:pPr>
            <w:r w:rsidRPr="005378A7">
              <w:rPr>
                <w:sz w:val="20"/>
                <w:szCs w:val="20"/>
              </w:rPr>
              <w:t>Kommunikáció fogalma, fajtái és folyamata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5378A7" w:rsidRDefault="005378A7" w:rsidP="005378A7">
            <w:pPr>
              <w:spacing w:line="276" w:lineRule="auto"/>
              <w:rPr>
                <w:sz w:val="20"/>
                <w:szCs w:val="20"/>
              </w:rPr>
            </w:pPr>
            <w:r w:rsidRPr="005378A7">
              <w:rPr>
                <w:sz w:val="20"/>
                <w:szCs w:val="20"/>
              </w:rPr>
              <w:t>A kommunikáció funkciói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A43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378A7" w:rsidRPr="005378A7" w:rsidRDefault="005378A7" w:rsidP="005378A7">
            <w:pPr>
              <w:spacing w:line="276" w:lineRule="auto"/>
              <w:rPr>
                <w:sz w:val="20"/>
                <w:szCs w:val="20"/>
              </w:rPr>
            </w:pPr>
            <w:r w:rsidRPr="005378A7">
              <w:rPr>
                <w:sz w:val="20"/>
                <w:szCs w:val="20"/>
              </w:rPr>
              <w:t>A kommunikáció alapformái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5378A7" w:rsidRDefault="005378A7" w:rsidP="005378A7">
            <w:pPr>
              <w:spacing w:line="276" w:lineRule="auto"/>
              <w:rPr>
                <w:sz w:val="20"/>
                <w:szCs w:val="20"/>
              </w:rPr>
            </w:pPr>
            <w:r w:rsidRPr="005378A7">
              <w:rPr>
                <w:sz w:val="20"/>
                <w:szCs w:val="20"/>
              </w:rPr>
              <w:t>Információ fejlődése a hatására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A43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317642" w:rsidRPr="005A4330" w:rsidRDefault="005A4330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és etikett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317642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Viselkedéskultúra jelentősége, erkölcs társadalmi szerepe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317642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Jogrendszer, erkölcs, illemszabály, etikett, protokoll fogalmi t</w:t>
            </w:r>
            <w:r w:rsidR="00E0232C">
              <w:rPr>
                <w:sz w:val="20"/>
                <w:szCs w:val="20"/>
              </w:rPr>
              <w:t>isztázása.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Egyes korok, társadalmak illemszabályai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317642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Nyelvi illemtan, üdvözlés, bemutatkozás, bemutatás – illemtan a k</w:t>
            </w:r>
            <w:r w:rsidR="00E0232C">
              <w:rPr>
                <w:sz w:val="20"/>
                <w:szCs w:val="20"/>
              </w:rPr>
              <w:t>ommunikáció különböző területén.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Illemtani kulturáltságot meghatározó tényezők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317642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Viselkedés nyilvánosság előtt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Öltözködés, ajándékozás illemtana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2030F" w:rsidRDefault="00D2030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17642" w:rsidRPr="00D2030F" w:rsidRDefault="00D2030F" w:rsidP="00E33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Protokoll rendezvények, vendégfogadás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2030F" w:rsidRDefault="00D2030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Vendégfogadás viselkedési szabályai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Rendezvények protokollja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2030F" w:rsidRDefault="00317642" w:rsidP="00090A1B">
            <w:pPr>
              <w:jc w:val="center"/>
              <w:rPr>
                <w:sz w:val="20"/>
                <w:szCs w:val="20"/>
              </w:rPr>
            </w:pPr>
            <w:r w:rsidRPr="00D2030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Étkezési kultúra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Protokollrendezvények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2030F" w:rsidRDefault="00D2030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79D3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Vendégfogadás rendezvényeken</w:t>
            </w:r>
            <w:r w:rsidR="00E0232C">
              <w:rPr>
                <w:sz w:val="20"/>
                <w:szCs w:val="20"/>
              </w:rPr>
              <w:t>.</w:t>
            </w:r>
          </w:p>
          <w:p w:rsidR="00317642" w:rsidRPr="007479D3" w:rsidRDefault="007479D3" w:rsidP="007479D3">
            <w:pPr>
              <w:spacing w:line="276" w:lineRule="auto"/>
              <w:rPr>
                <w:sz w:val="20"/>
                <w:szCs w:val="20"/>
              </w:rPr>
            </w:pPr>
            <w:r w:rsidRPr="007479D3">
              <w:rPr>
                <w:sz w:val="20"/>
                <w:szCs w:val="20"/>
              </w:rPr>
              <w:t>V.I.P. vendégek fogadása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7479D3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7479D3" w:rsidRPr="007479D3" w:rsidRDefault="007479D3" w:rsidP="0074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Nemzetközi protokoll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</w:tr>
      <w:tr w:rsidR="007479D3" w:rsidTr="00C81427">
        <w:trPr>
          <w:trHeight w:val="794"/>
        </w:trPr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479D3" w:rsidRPr="007479D3" w:rsidRDefault="00CA3906" w:rsidP="007479D3">
            <w:pPr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Különböző kultúrák, nemzetek érintkezési formái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</w:tr>
      <w:tr w:rsidR="00CA3906" w:rsidTr="00C81427">
        <w:trPr>
          <w:trHeight w:val="794"/>
        </w:trPr>
        <w:tc>
          <w:tcPr>
            <w:tcW w:w="0" w:type="auto"/>
            <w:vAlign w:val="center"/>
          </w:tcPr>
          <w:p w:rsidR="00CA3906" w:rsidRPr="00AA2B5E" w:rsidRDefault="00CA39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906" w:rsidRPr="00AA2B5E" w:rsidRDefault="00CA39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906" w:rsidRDefault="00CA390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A3906" w:rsidRPr="007479D3" w:rsidRDefault="00CA3906" w:rsidP="00B63099">
            <w:pPr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Különböző kultúrák, nemzetek érintkezési formái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</w:tr>
      <w:tr w:rsidR="00CA3906" w:rsidTr="00C81427">
        <w:trPr>
          <w:trHeight w:val="794"/>
        </w:trPr>
        <w:tc>
          <w:tcPr>
            <w:tcW w:w="0" w:type="auto"/>
            <w:vAlign w:val="center"/>
          </w:tcPr>
          <w:p w:rsidR="00CA3906" w:rsidRPr="00AA2B5E" w:rsidRDefault="00CA39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906" w:rsidRPr="00AA2B5E" w:rsidRDefault="00CA39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906" w:rsidRDefault="00CA390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A3906" w:rsidRPr="007479D3" w:rsidRDefault="00CA3906" w:rsidP="00B63099">
            <w:pPr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Különböző kultúrák, nemzetek érintkezési formái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A3906" w:rsidRPr="00AA2B5E" w:rsidRDefault="00CA3906" w:rsidP="001411B8">
            <w:pPr>
              <w:jc w:val="center"/>
              <w:rPr>
                <w:b/>
              </w:rPr>
            </w:pPr>
          </w:p>
        </w:tc>
      </w:tr>
      <w:tr w:rsidR="00555D51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Pr="007C4625" w:rsidRDefault="00555D51" w:rsidP="00090A1B">
            <w:pPr>
              <w:jc w:val="center"/>
              <w:rPr>
                <w:sz w:val="24"/>
                <w:szCs w:val="24"/>
              </w:rPr>
            </w:pPr>
            <w:r w:rsidRPr="007C4625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55D51" w:rsidRPr="007C4625" w:rsidRDefault="00555D51" w:rsidP="00555D51">
            <w:pPr>
              <w:jc w:val="center"/>
              <w:rPr>
                <w:sz w:val="24"/>
                <w:szCs w:val="24"/>
              </w:rPr>
            </w:pPr>
            <w:r w:rsidRPr="007C4625">
              <w:rPr>
                <w:sz w:val="24"/>
                <w:szCs w:val="24"/>
              </w:rPr>
              <w:t>Üzleti kommunikáció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555D51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Default="00555D5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55D51" w:rsidRPr="00555D51" w:rsidRDefault="00555D51" w:rsidP="0055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Interperszonális kommunikáció fajtái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555D51" w:rsidTr="00C81427">
        <w:trPr>
          <w:trHeight w:val="794"/>
        </w:trPr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55D51" w:rsidRPr="00CA3906" w:rsidRDefault="00CA3906" w:rsidP="004E6B84">
            <w:pPr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Tárgyalási technikák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555D51" w:rsidTr="00C81427">
        <w:trPr>
          <w:trHeight w:val="794"/>
        </w:trPr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Default="00555D5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A3906" w:rsidRDefault="00CA3906" w:rsidP="00CA3906">
            <w:pPr>
              <w:spacing w:line="276" w:lineRule="auto"/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Kapcsolattartás különböző partnerekkel</w:t>
            </w:r>
            <w:r w:rsidR="00E0232C">
              <w:t>.</w:t>
            </w:r>
          </w:p>
          <w:p w:rsidR="00555D51" w:rsidRPr="00CA3906" w:rsidRDefault="00CA3906" w:rsidP="00CA3906">
            <w:pPr>
              <w:spacing w:line="276" w:lineRule="auto"/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Hivatalos levelezés magyar és idegen nyelven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555D51" w:rsidTr="00C81427">
        <w:trPr>
          <w:trHeight w:val="794"/>
        </w:trPr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5D51" w:rsidRPr="00CA3906" w:rsidRDefault="00CA3906" w:rsidP="004E6B84">
            <w:pPr>
              <w:rPr>
                <w:sz w:val="20"/>
                <w:szCs w:val="20"/>
              </w:rPr>
            </w:pPr>
            <w:r w:rsidRPr="00CA3906">
              <w:rPr>
                <w:sz w:val="20"/>
                <w:szCs w:val="20"/>
              </w:rPr>
              <w:t>Konfliktuskezelés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1C1AA5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Default="001C1AA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1C1AA5" w:rsidRPr="001C1AA5" w:rsidRDefault="001C1AA5" w:rsidP="001C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Üzleti kapcsolatok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</w:tr>
      <w:tr w:rsidR="001C1AA5" w:rsidTr="00C81427">
        <w:trPr>
          <w:trHeight w:val="794"/>
        </w:trPr>
        <w:tc>
          <w:tcPr>
            <w:tcW w:w="0" w:type="auto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17180" w:rsidRPr="00517180" w:rsidRDefault="00517180" w:rsidP="00517180">
            <w:pPr>
              <w:spacing w:line="276" w:lineRule="auto"/>
              <w:rPr>
                <w:sz w:val="20"/>
                <w:szCs w:val="20"/>
              </w:rPr>
            </w:pPr>
            <w:r w:rsidRPr="00517180">
              <w:rPr>
                <w:sz w:val="20"/>
                <w:szCs w:val="20"/>
              </w:rPr>
              <w:t>Üzleti kapcsolat építésének módszerei</w:t>
            </w:r>
            <w:r w:rsidR="00E0232C">
              <w:rPr>
                <w:sz w:val="20"/>
                <w:szCs w:val="20"/>
              </w:rPr>
              <w:t>.</w:t>
            </w:r>
          </w:p>
          <w:p w:rsidR="001C1AA5" w:rsidRPr="00517180" w:rsidRDefault="00517180" w:rsidP="00517180">
            <w:pPr>
              <w:spacing w:line="276" w:lineRule="auto"/>
              <w:rPr>
                <w:sz w:val="20"/>
                <w:szCs w:val="20"/>
              </w:rPr>
            </w:pPr>
            <w:r w:rsidRPr="00517180">
              <w:rPr>
                <w:sz w:val="20"/>
                <w:szCs w:val="20"/>
              </w:rPr>
              <w:t>Az üzleti tárgyalásokon való megjelenés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</w:tr>
      <w:tr w:rsidR="001C1AA5" w:rsidTr="00C81427">
        <w:trPr>
          <w:trHeight w:val="794"/>
        </w:trPr>
        <w:tc>
          <w:tcPr>
            <w:tcW w:w="0" w:type="auto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C1AA5" w:rsidRPr="00517180" w:rsidRDefault="00517180" w:rsidP="00517180">
            <w:pPr>
              <w:spacing w:line="276" w:lineRule="auto"/>
              <w:rPr>
                <w:sz w:val="20"/>
                <w:szCs w:val="20"/>
              </w:rPr>
            </w:pPr>
            <w:r w:rsidRPr="00517180">
              <w:rPr>
                <w:sz w:val="20"/>
                <w:szCs w:val="20"/>
              </w:rPr>
              <w:t>Infokommunikációs eszközök használata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</w:tr>
      <w:tr w:rsidR="00EF40E2" w:rsidTr="00C81427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F40E2" w:rsidRDefault="00EF40E2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40E2" w:rsidRPr="00EF40E2" w:rsidRDefault="00EF40E2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EF40E2" w:rsidRDefault="00EF40E2" w:rsidP="00FC0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11716-16</w:t>
            </w:r>
          </w:p>
          <w:p w:rsidR="00EF40E2" w:rsidRPr="001C1AA5" w:rsidRDefault="00EF40E2" w:rsidP="00FC0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Gazdasági folyamatok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F40E2" w:rsidRPr="00AA2B5E" w:rsidRDefault="00EF40E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EF40E2" w:rsidRDefault="001C1AA5" w:rsidP="00090A1B">
            <w:pPr>
              <w:jc w:val="center"/>
              <w:rPr>
                <w:sz w:val="24"/>
                <w:szCs w:val="24"/>
              </w:rPr>
            </w:pPr>
            <w:r w:rsidRPr="00EF40E2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17642" w:rsidRPr="00EF40E2" w:rsidRDefault="001C1AA5" w:rsidP="006757B4">
            <w:pPr>
              <w:jc w:val="center"/>
              <w:rPr>
                <w:sz w:val="24"/>
                <w:szCs w:val="24"/>
              </w:rPr>
            </w:pPr>
            <w:r w:rsidRPr="00EF40E2">
              <w:rPr>
                <w:sz w:val="24"/>
                <w:szCs w:val="24"/>
              </w:rPr>
              <w:t>Marketing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1C1AA5" w:rsidRDefault="00317642" w:rsidP="006757B4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317642" w:rsidRPr="001C1AA5" w:rsidRDefault="001C1AA5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alapjai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7479D3" w:rsidP="00C8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36AF9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Marketing fogalma, történeti kialakulása, fejlődési korszakok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5AE1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Piac,</w:t>
            </w:r>
            <w:r w:rsidR="007C4625">
              <w:rPr>
                <w:sz w:val="20"/>
                <w:szCs w:val="20"/>
              </w:rPr>
              <w:t xml:space="preserve"> </w:t>
            </w:r>
            <w:r w:rsidRPr="00195AE1">
              <w:rPr>
                <w:sz w:val="20"/>
                <w:szCs w:val="20"/>
              </w:rPr>
              <w:t>célpiaci marketing, szegmentáció</w:t>
            </w:r>
            <w:r w:rsidR="00E0232C">
              <w:rPr>
                <w:sz w:val="20"/>
                <w:szCs w:val="20"/>
              </w:rPr>
              <w:t>.</w:t>
            </w:r>
          </w:p>
          <w:p w:rsidR="00D36AF9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Fogyasztói magatartás vizsgálata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Marketingkutatás gyakorlata</w:t>
            </w:r>
            <w:r w:rsidR="00E0232C">
              <w:rPr>
                <w:sz w:val="20"/>
                <w:szCs w:val="20"/>
              </w:rPr>
              <w:t>.</w:t>
            </w:r>
          </w:p>
          <w:p w:rsidR="00195AE1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Marketing eszköztár, Marketing-Mix (7 P)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5AE1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Termékpolitikai döntések</w:t>
            </w:r>
            <w:r w:rsidR="00E0232C">
              <w:rPr>
                <w:sz w:val="20"/>
                <w:szCs w:val="20"/>
              </w:rPr>
              <w:t>.</w:t>
            </w:r>
          </w:p>
          <w:p w:rsidR="00D36AF9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Árpolitikai döntések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36AF9" w:rsidRPr="00195AE1" w:rsidRDefault="00195AE1" w:rsidP="00195AE1">
            <w:pPr>
              <w:spacing w:line="276" w:lineRule="auto"/>
              <w:rPr>
                <w:sz w:val="20"/>
                <w:szCs w:val="20"/>
              </w:rPr>
            </w:pPr>
            <w:r w:rsidRPr="00195AE1">
              <w:rPr>
                <w:sz w:val="20"/>
                <w:szCs w:val="20"/>
              </w:rPr>
              <w:t>Elosztási politika, elosztás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1C1AA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D36AF9" w:rsidRPr="001C1AA5" w:rsidRDefault="001C1AA5" w:rsidP="00482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Marketingkommunikáció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36AF9" w:rsidRPr="005B25F4" w:rsidRDefault="005B25F4">
            <w:pPr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Marketingkommunikáció kialakítása, alkalmazása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5B25F4" w:rsidTr="00C81427">
        <w:trPr>
          <w:trHeight w:val="794"/>
        </w:trPr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1C1AA5" w:rsidRDefault="005B25F4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5F4" w:rsidRPr="005B25F4" w:rsidRDefault="005B25F4" w:rsidP="00B63099">
            <w:pPr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Marketingkommunikáció kialakítása, alkalmazása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</w:tr>
      <w:tr w:rsidR="005B25F4" w:rsidTr="00C81427">
        <w:trPr>
          <w:trHeight w:val="794"/>
        </w:trPr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1C1AA5" w:rsidRDefault="005B25F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5F4" w:rsidRPr="005B25F4" w:rsidRDefault="005B25F4" w:rsidP="00B63099">
            <w:pPr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Marketingkommunikáció kialakítása, alkalmazása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</w:tr>
      <w:tr w:rsidR="001C1AA5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Pr="001C1AA5" w:rsidRDefault="001C1AA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1C1AA5" w:rsidRPr="001C1AA5" w:rsidRDefault="001C1AA5" w:rsidP="001C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a turizmus gyakorlatában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25F4" w:rsidRPr="005B25F4" w:rsidRDefault="005B25F4" w:rsidP="005B25F4">
            <w:pPr>
              <w:spacing w:line="276" w:lineRule="auto"/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Szolgáltatásmarketing</w:t>
            </w:r>
            <w:r w:rsidR="00E0232C">
              <w:rPr>
                <w:sz w:val="20"/>
                <w:szCs w:val="20"/>
              </w:rPr>
              <w:t>.</w:t>
            </w:r>
          </w:p>
          <w:p w:rsidR="00D36AF9" w:rsidRPr="005B25F4" w:rsidRDefault="005B25F4" w:rsidP="005B25F4">
            <w:pPr>
              <w:spacing w:line="276" w:lineRule="auto"/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Desztinációs marketing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25F4" w:rsidRPr="005B25F4" w:rsidRDefault="005B25F4" w:rsidP="005B25F4">
            <w:pPr>
              <w:spacing w:line="276" w:lineRule="auto"/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Marketingtervezés</w:t>
            </w:r>
            <w:r w:rsidR="00E0232C">
              <w:rPr>
                <w:sz w:val="20"/>
                <w:szCs w:val="20"/>
              </w:rPr>
              <w:t>.</w:t>
            </w:r>
          </w:p>
          <w:p w:rsidR="00D36AF9" w:rsidRPr="005B25F4" w:rsidRDefault="005B25F4" w:rsidP="005B25F4">
            <w:pPr>
              <w:spacing w:line="276" w:lineRule="auto"/>
              <w:rPr>
                <w:sz w:val="20"/>
                <w:szCs w:val="20"/>
              </w:rPr>
            </w:pPr>
            <w:r w:rsidRPr="005B25F4">
              <w:rPr>
                <w:sz w:val="20"/>
                <w:szCs w:val="20"/>
              </w:rPr>
              <w:t>Országimázs, nemzeti marketing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7C4625" w:rsidRDefault="00021B7E" w:rsidP="00090A1B">
            <w:pPr>
              <w:jc w:val="center"/>
              <w:rPr>
                <w:sz w:val="24"/>
                <w:szCs w:val="24"/>
              </w:rPr>
            </w:pPr>
            <w:r w:rsidRPr="007C4625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36AF9" w:rsidRPr="007C4625" w:rsidRDefault="00021B7E" w:rsidP="00B501C3">
            <w:pPr>
              <w:jc w:val="center"/>
              <w:rPr>
                <w:sz w:val="24"/>
                <w:szCs w:val="24"/>
              </w:rPr>
            </w:pPr>
            <w:r w:rsidRPr="007C4625">
              <w:rPr>
                <w:sz w:val="24"/>
                <w:szCs w:val="24"/>
              </w:rPr>
              <w:t>Ügyviteli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021B7E" w:rsidTr="00C814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021B7E" w:rsidRDefault="00021B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21B7E" w:rsidRPr="00021B7E" w:rsidRDefault="00021B7E" w:rsidP="0002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Fizetési tranzakciók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021B7E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36AF9" w:rsidRPr="00A676DA" w:rsidRDefault="00A676DA" w:rsidP="00A676D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>Pénznemek, valuta, deviza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C81427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021B7E" w:rsidRDefault="00D36AF9" w:rsidP="00090A1B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676DA" w:rsidRPr="00A676DA" w:rsidRDefault="00A676DA" w:rsidP="00A676DA">
            <w:pPr>
              <w:spacing w:line="276" w:lineRule="auto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>Árfolyamok alkalmazása</w:t>
            </w:r>
            <w:r w:rsidR="00E0232C">
              <w:rPr>
                <w:sz w:val="20"/>
                <w:szCs w:val="20"/>
              </w:rPr>
              <w:t>.</w:t>
            </w:r>
          </w:p>
          <w:p w:rsidR="00D36AF9" w:rsidRPr="00A676DA" w:rsidRDefault="00A676DA" w:rsidP="00A676DA">
            <w:pPr>
              <w:spacing w:line="276" w:lineRule="auto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>Készpénzforgalmi tevékenység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7479D3" w:rsidTr="00C81427">
        <w:trPr>
          <w:trHeight w:val="794"/>
        </w:trPr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Pr="00021B7E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79D3" w:rsidRPr="00A676DA" w:rsidRDefault="00A676DA" w:rsidP="00A676DA">
            <w:pPr>
              <w:spacing w:line="276" w:lineRule="auto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>Pénzügyi tranzakciók, fajtái, bizonylatai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</w:tr>
      <w:tr w:rsidR="00021B7E" w:rsidTr="00B068F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021B7E" w:rsidRDefault="00021B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021B7E" w:rsidRPr="00021B7E" w:rsidRDefault="00021B7E" w:rsidP="0002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Ügyviteli folyamatok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</w:tr>
      <w:tr w:rsidR="00D36AF9" w:rsidTr="00B068F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021B7E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36AF9" w:rsidRPr="00E24FE1" w:rsidRDefault="00E24FE1" w:rsidP="00E24FE1">
            <w:pPr>
              <w:spacing w:line="276" w:lineRule="auto"/>
              <w:rPr>
                <w:sz w:val="20"/>
                <w:szCs w:val="20"/>
              </w:rPr>
            </w:pPr>
            <w:r w:rsidRPr="00E24FE1">
              <w:rPr>
                <w:sz w:val="20"/>
                <w:szCs w:val="20"/>
              </w:rPr>
              <w:t>Ügyviteli folyamat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021B7E" w:rsidTr="00B068F1">
        <w:trPr>
          <w:trHeight w:val="794"/>
        </w:trPr>
        <w:tc>
          <w:tcPr>
            <w:tcW w:w="0" w:type="auto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021B7E" w:rsidRDefault="00021B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4FE1" w:rsidRPr="00E24FE1" w:rsidRDefault="00E24FE1" w:rsidP="00E24FE1">
            <w:pPr>
              <w:spacing w:line="276" w:lineRule="auto"/>
              <w:rPr>
                <w:sz w:val="20"/>
                <w:szCs w:val="20"/>
              </w:rPr>
            </w:pPr>
            <w:r w:rsidRPr="00E24FE1">
              <w:rPr>
                <w:sz w:val="20"/>
                <w:szCs w:val="20"/>
              </w:rPr>
              <w:t>Ügyviteli rend kialakítása, szerepe</w:t>
            </w:r>
            <w:r w:rsidR="00E0232C">
              <w:t>.</w:t>
            </w:r>
          </w:p>
          <w:p w:rsidR="00021B7E" w:rsidRPr="00E24FE1" w:rsidRDefault="00E24FE1" w:rsidP="00E24FE1">
            <w:pPr>
              <w:spacing w:line="276" w:lineRule="auto"/>
              <w:rPr>
                <w:sz w:val="20"/>
                <w:szCs w:val="20"/>
              </w:rPr>
            </w:pPr>
            <w:r w:rsidRPr="00E24FE1">
              <w:rPr>
                <w:sz w:val="20"/>
                <w:szCs w:val="20"/>
              </w:rPr>
              <w:t>Ügyviteli bizonylatok fajtái, felhasználásuk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</w:tr>
      <w:tr w:rsidR="00021B7E" w:rsidTr="00B068F1">
        <w:trPr>
          <w:trHeight w:val="794"/>
        </w:trPr>
        <w:tc>
          <w:tcPr>
            <w:tcW w:w="0" w:type="auto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021B7E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21B7E" w:rsidRPr="00E24FE1" w:rsidRDefault="00E24FE1" w:rsidP="00E24FE1">
            <w:pPr>
              <w:spacing w:line="276" w:lineRule="auto"/>
              <w:rPr>
                <w:sz w:val="20"/>
                <w:szCs w:val="20"/>
              </w:rPr>
            </w:pPr>
            <w:r w:rsidRPr="00E24FE1">
              <w:rPr>
                <w:sz w:val="20"/>
                <w:szCs w:val="20"/>
              </w:rPr>
              <w:t>Készletkezelés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</w:tr>
      <w:tr w:rsidR="007479D3" w:rsidTr="00B068F1">
        <w:trPr>
          <w:trHeight w:val="794"/>
        </w:trPr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79D3" w:rsidRPr="00E24FE1" w:rsidRDefault="00E24FE1" w:rsidP="00E24FE1">
            <w:pPr>
              <w:spacing w:line="276" w:lineRule="auto"/>
              <w:rPr>
                <w:sz w:val="20"/>
                <w:szCs w:val="20"/>
              </w:rPr>
            </w:pPr>
            <w:r w:rsidRPr="00E24FE1">
              <w:rPr>
                <w:sz w:val="20"/>
                <w:szCs w:val="20"/>
              </w:rPr>
              <w:t>Irodatechnikai eszközök alkalmazása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</w:tr>
      <w:tr w:rsidR="00EF40E2" w:rsidTr="00B068F1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F40E2" w:rsidRPr="00017FF1" w:rsidRDefault="00EF40E2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40E2" w:rsidRPr="00EF40E2" w:rsidRDefault="00EF40E2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EF40E2" w:rsidRDefault="00EF40E2" w:rsidP="00B630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11717-16</w:t>
            </w:r>
          </w:p>
          <w:p w:rsidR="00EF40E2" w:rsidRPr="00021B7E" w:rsidRDefault="00EF40E2" w:rsidP="00B630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Infokommunikációs technológia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F40E2" w:rsidRPr="00AA2B5E" w:rsidRDefault="00EF40E2" w:rsidP="001411B8">
            <w:pPr>
              <w:jc w:val="center"/>
              <w:rPr>
                <w:b/>
              </w:rPr>
            </w:pPr>
          </w:p>
        </w:tc>
      </w:tr>
      <w:tr w:rsidR="00D36AF9" w:rsidTr="00B068F1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B63099" w:rsidRDefault="00C733AD" w:rsidP="00090A1B">
            <w:pPr>
              <w:jc w:val="center"/>
              <w:rPr>
                <w:sz w:val="24"/>
                <w:szCs w:val="24"/>
              </w:rPr>
            </w:pPr>
            <w:r w:rsidRPr="00B63099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36AF9" w:rsidRPr="00B63099" w:rsidRDefault="00C733AD" w:rsidP="00170A2C">
            <w:pPr>
              <w:jc w:val="center"/>
              <w:rPr>
                <w:sz w:val="24"/>
                <w:szCs w:val="24"/>
              </w:rPr>
            </w:pPr>
            <w:r w:rsidRPr="00B63099">
              <w:rPr>
                <w:sz w:val="24"/>
                <w:szCs w:val="24"/>
              </w:rPr>
              <w:t>IKT gyakorlata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B068F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36AF9" w:rsidRPr="00C733AD" w:rsidRDefault="00C733AD" w:rsidP="00BA26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Információ-technológia alkalmazása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6348C" w:rsidRPr="0086348C" w:rsidRDefault="0086348C" w:rsidP="0086348C">
            <w:pPr>
              <w:spacing w:line="276" w:lineRule="auto"/>
              <w:rPr>
                <w:sz w:val="20"/>
                <w:szCs w:val="20"/>
              </w:rPr>
            </w:pPr>
            <w:r w:rsidRPr="0086348C">
              <w:rPr>
                <w:sz w:val="20"/>
                <w:szCs w:val="20"/>
              </w:rPr>
              <w:t>Adatbáziskezelés, táblázatkezelés, szövegszerkesztés</w:t>
            </w:r>
            <w:r w:rsidR="00E0232C">
              <w:rPr>
                <w:sz w:val="20"/>
                <w:szCs w:val="20"/>
              </w:rPr>
              <w:t>.</w:t>
            </w:r>
          </w:p>
          <w:p w:rsidR="00A22D88" w:rsidRPr="0086348C" w:rsidRDefault="0086348C" w:rsidP="0086348C">
            <w:pPr>
              <w:spacing w:line="276" w:lineRule="auto"/>
              <w:rPr>
                <w:sz w:val="20"/>
                <w:szCs w:val="20"/>
              </w:rPr>
            </w:pPr>
            <w:r w:rsidRPr="0086348C">
              <w:rPr>
                <w:sz w:val="20"/>
                <w:szCs w:val="20"/>
              </w:rPr>
              <w:t>Internetes foglalások típusai, fajtái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6348C" w:rsidRPr="0086348C" w:rsidRDefault="0086348C" w:rsidP="0086348C">
            <w:pPr>
              <w:spacing w:line="276" w:lineRule="auto"/>
              <w:rPr>
                <w:sz w:val="20"/>
                <w:szCs w:val="20"/>
              </w:rPr>
            </w:pPr>
            <w:r w:rsidRPr="0086348C">
              <w:rPr>
                <w:sz w:val="20"/>
                <w:szCs w:val="20"/>
              </w:rPr>
              <w:t>Helyfoglalási rendszerek használata (globális, szállodai, stb.)</w:t>
            </w:r>
            <w:r w:rsidR="00E0232C">
              <w:rPr>
                <w:sz w:val="20"/>
                <w:szCs w:val="20"/>
              </w:rPr>
              <w:t>.</w:t>
            </w:r>
          </w:p>
          <w:p w:rsidR="00A22D88" w:rsidRPr="0086348C" w:rsidRDefault="0086348C" w:rsidP="0086348C">
            <w:pPr>
              <w:spacing w:line="276" w:lineRule="auto"/>
              <w:rPr>
                <w:sz w:val="20"/>
                <w:szCs w:val="20"/>
              </w:rPr>
            </w:pPr>
            <w:r w:rsidRPr="0086348C">
              <w:rPr>
                <w:sz w:val="20"/>
                <w:szCs w:val="20"/>
              </w:rPr>
              <w:t>WINDOWS, LINUX alkalmazása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C733AD" w:rsidRPr="00C733AD" w:rsidRDefault="00C733AD" w:rsidP="00C7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Weblapok használata, készítése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2D88" w:rsidRPr="0022091B" w:rsidRDefault="0022091B">
            <w:pPr>
              <w:rPr>
                <w:sz w:val="20"/>
                <w:szCs w:val="20"/>
              </w:rPr>
            </w:pPr>
            <w:r w:rsidRPr="0022091B">
              <w:rPr>
                <w:sz w:val="20"/>
                <w:szCs w:val="20"/>
              </w:rPr>
              <w:t>Grafika alapjai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A22D88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22091B" w:rsidRDefault="0022091B">
            <w:pPr>
              <w:rPr>
                <w:sz w:val="20"/>
                <w:szCs w:val="20"/>
              </w:rPr>
            </w:pPr>
            <w:r w:rsidRPr="0022091B">
              <w:rPr>
                <w:sz w:val="20"/>
                <w:szCs w:val="20"/>
              </w:rPr>
              <w:t>Prezentációkészítés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A22D88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22091B" w:rsidRDefault="0022091B">
            <w:pPr>
              <w:rPr>
                <w:sz w:val="20"/>
                <w:szCs w:val="20"/>
              </w:rPr>
            </w:pPr>
            <w:r w:rsidRPr="0022091B">
              <w:rPr>
                <w:sz w:val="20"/>
                <w:szCs w:val="20"/>
              </w:rPr>
              <w:t>Weblap készítésének alapjai, készítése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A22D88" w:rsidTr="00B068F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22091B" w:rsidRDefault="0022091B">
            <w:pPr>
              <w:rPr>
                <w:sz w:val="20"/>
                <w:szCs w:val="20"/>
              </w:rPr>
            </w:pPr>
            <w:r w:rsidRPr="0022091B">
              <w:rPr>
                <w:sz w:val="20"/>
                <w:szCs w:val="20"/>
              </w:rPr>
              <w:t>Közösségi portálok helye, szerepe a turizmusban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1411B8">
            <w:pPr>
              <w:jc w:val="center"/>
              <w:rPr>
                <w:b/>
              </w:rPr>
            </w:pPr>
          </w:p>
        </w:tc>
      </w:tr>
      <w:tr w:rsidR="007479D3" w:rsidTr="00B068F1">
        <w:trPr>
          <w:trHeight w:val="794"/>
        </w:trPr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Pr="00AA2B5E" w:rsidRDefault="007479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9D3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79D3" w:rsidRPr="0022091B" w:rsidRDefault="0022091B">
            <w:pPr>
              <w:rPr>
                <w:sz w:val="20"/>
                <w:szCs w:val="20"/>
              </w:rPr>
            </w:pPr>
            <w:r w:rsidRPr="0022091B">
              <w:rPr>
                <w:sz w:val="20"/>
                <w:szCs w:val="20"/>
              </w:rPr>
              <w:t>Internetes etika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79D3" w:rsidRPr="00AA2B5E" w:rsidRDefault="007479D3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C733AD" w:rsidRPr="00C733AD" w:rsidRDefault="00C733AD" w:rsidP="00C7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Digitális technológia alkalmazása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7479D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733AD" w:rsidRPr="005F591A" w:rsidRDefault="0022091B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Multimédiás rendszerek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2091B" w:rsidRPr="005F591A" w:rsidRDefault="00E0232C" w:rsidP="005F59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Navigációs rendszerek.</w:t>
            </w:r>
          </w:p>
          <w:p w:rsidR="00C733AD" w:rsidRPr="005F591A" w:rsidRDefault="0022091B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Mobil technológia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C733AD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733AD" w:rsidRPr="005F591A" w:rsidRDefault="005F591A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Cloud Computing</w:t>
            </w:r>
            <w:r w:rsidR="00E0232C">
              <w:rPr>
                <w:sz w:val="20"/>
                <w:szCs w:val="20"/>
              </w:rPr>
              <w:t>.</w:t>
            </w:r>
          </w:p>
          <w:p w:rsidR="005F591A" w:rsidRPr="005F591A" w:rsidRDefault="005F591A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Social networks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DD466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733AD" w:rsidRPr="005F591A" w:rsidRDefault="0022091B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Internet, mint marketingeszköz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DD466A" w:rsidTr="00B068F1">
        <w:trPr>
          <w:trHeight w:val="794"/>
        </w:trPr>
        <w:tc>
          <w:tcPr>
            <w:tcW w:w="0" w:type="auto"/>
            <w:vAlign w:val="center"/>
          </w:tcPr>
          <w:p w:rsidR="00DD466A" w:rsidRPr="00AA2B5E" w:rsidRDefault="00DD466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466A" w:rsidRPr="00AA2B5E" w:rsidRDefault="00DD466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466A" w:rsidRDefault="00DD466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466A" w:rsidRPr="005F591A" w:rsidRDefault="0022091B" w:rsidP="005F591A">
            <w:pPr>
              <w:spacing w:line="276" w:lineRule="auto"/>
              <w:rPr>
                <w:sz w:val="20"/>
                <w:szCs w:val="20"/>
              </w:rPr>
            </w:pPr>
            <w:r w:rsidRPr="005F591A">
              <w:rPr>
                <w:sz w:val="20"/>
                <w:szCs w:val="20"/>
              </w:rPr>
              <w:t>Digitalizált vendégfogadás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D466A" w:rsidRPr="00AA2B5E" w:rsidRDefault="00DD466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466A" w:rsidRPr="00AA2B5E" w:rsidRDefault="00DD466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466A" w:rsidRPr="00AA2B5E" w:rsidRDefault="00DD466A" w:rsidP="001411B8">
            <w:pPr>
              <w:jc w:val="center"/>
              <w:rPr>
                <w:b/>
              </w:rPr>
            </w:pPr>
          </w:p>
        </w:tc>
      </w:tr>
      <w:tr w:rsidR="00413885" w:rsidTr="00B068F1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13885" w:rsidRPr="00AA2B5E" w:rsidRDefault="004138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13885" w:rsidRPr="00413885" w:rsidRDefault="00413885" w:rsidP="00090A1B">
            <w:pPr>
              <w:jc w:val="center"/>
              <w:rPr>
                <w:b/>
                <w:sz w:val="28"/>
                <w:szCs w:val="28"/>
              </w:rPr>
            </w:pPr>
            <w:r w:rsidRPr="00413885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921BD8" w:rsidRDefault="00921BD8" w:rsidP="00530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3885">
              <w:rPr>
                <w:b/>
                <w:sz w:val="28"/>
                <w:szCs w:val="28"/>
              </w:rPr>
              <w:t>Összefüggő szakmai gyakorlat</w:t>
            </w:r>
          </w:p>
          <w:p w:rsidR="00413885" w:rsidRPr="00413885" w:rsidRDefault="00921BD8" w:rsidP="00530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</w:tr>
      <w:tr w:rsidR="00C733AD" w:rsidTr="00B068F1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4138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733AD" w:rsidRPr="00A956A0" w:rsidRDefault="00A956A0">
            <w:pPr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Országismeret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A956A0" w:rsidTr="00B068F1">
        <w:trPr>
          <w:trHeight w:val="794"/>
        </w:trPr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Default="00A956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956A0" w:rsidRPr="00A956A0" w:rsidRDefault="00A956A0" w:rsidP="00B63099">
            <w:pPr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Országismeret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</w:tr>
      <w:tr w:rsidR="00A956A0" w:rsidTr="00892C8F">
        <w:trPr>
          <w:trHeight w:val="765"/>
        </w:trPr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Default="00A956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956A0" w:rsidRPr="00A956A0" w:rsidRDefault="00A956A0" w:rsidP="00B63099">
            <w:pPr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Országismeret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</w:tr>
      <w:tr w:rsidR="00A956A0" w:rsidTr="00892C8F">
        <w:trPr>
          <w:trHeight w:val="765"/>
        </w:trPr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Default="00A956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956A0" w:rsidRPr="00A956A0" w:rsidRDefault="00A956A0" w:rsidP="00B63099">
            <w:pPr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Országismeret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</w:tr>
      <w:tr w:rsidR="00A956A0" w:rsidTr="00892C8F">
        <w:trPr>
          <w:trHeight w:val="765"/>
        </w:trPr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Pr="00AA2B5E" w:rsidRDefault="00A956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56A0" w:rsidRDefault="00A956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956A0" w:rsidRPr="00A956A0" w:rsidRDefault="00A956A0" w:rsidP="00B63099">
            <w:pPr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Országismeret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56A0" w:rsidRPr="00AA2B5E" w:rsidRDefault="00A956A0" w:rsidP="001411B8">
            <w:pPr>
              <w:jc w:val="center"/>
              <w:rPr>
                <w:b/>
              </w:rPr>
            </w:pPr>
          </w:p>
        </w:tc>
      </w:tr>
      <w:tr w:rsidR="00413885" w:rsidTr="00892C8F">
        <w:trPr>
          <w:trHeight w:val="765"/>
        </w:trPr>
        <w:tc>
          <w:tcPr>
            <w:tcW w:w="0" w:type="auto"/>
            <w:vAlign w:val="center"/>
          </w:tcPr>
          <w:p w:rsidR="00413885" w:rsidRPr="00AA2B5E" w:rsidRDefault="004138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13885" w:rsidRPr="00AA2B5E" w:rsidRDefault="004138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13885" w:rsidRDefault="004138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13885" w:rsidRPr="00281184" w:rsidRDefault="00281184" w:rsidP="00281184">
            <w:pPr>
              <w:spacing w:line="276" w:lineRule="auto"/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Kulturális alaptudás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</w:tr>
      <w:tr w:rsidR="00413885" w:rsidTr="00892C8F">
        <w:trPr>
          <w:trHeight w:val="765"/>
        </w:trPr>
        <w:tc>
          <w:tcPr>
            <w:tcW w:w="0" w:type="auto"/>
            <w:vAlign w:val="center"/>
          </w:tcPr>
          <w:p w:rsidR="00413885" w:rsidRPr="00AA2B5E" w:rsidRDefault="004138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13885" w:rsidRPr="00AA2B5E" w:rsidRDefault="004138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13885" w:rsidRDefault="004138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13885" w:rsidRPr="00281184" w:rsidRDefault="00281184" w:rsidP="00281184">
            <w:pPr>
              <w:spacing w:line="276" w:lineRule="auto"/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Kulturális alaptudás</w:t>
            </w:r>
            <w:r w:rsidR="00E0232C">
              <w:rPr>
                <w:sz w:val="20"/>
                <w:szCs w:val="20"/>
              </w:rPr>
              <w:t>.</w:t>
            </w:r>
          </w:p>
          <w:p w:rsidR="00281184" w:rsidRPr="00281184" w:rsidRDefault="00281184" w:rsidP="00281184">
            <w:pPr>
              <w:spacing w:line="276" w:lineRule="auto"/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Helyi szaktudás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13885" w:rsidRPr="00AA2B5E" w:rsidRDefault="00413885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Helyi szaktudás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Helyi szaktudás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Helyi szaktudás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Helyi szaktudás gyakorlata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IKT gyakorlati alkalmazása a turizmusban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IKT gyakorlati alkalmazása a turizmusban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Társalgás, információ közvetítés idegen nyelven</w:t>
            </w:r>
            <w:r w:rsidR="00E0232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Társalgás, infor</w:t>
            </w:r>
            <w:r w:rsidR="00E0232C">
              <w:rPr>
                <w:sz w:val="20"/>
                <w:szCs w:val="20"/>
              </w:rPr>
              <w:t>máció közvetítés idegen nyelven.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 xml:space="preserve">Társalgás, információ közvetítés idegen nyelven 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Társalgás, infor</w:t>
            </w:r>
            <w:r w:rsidR="00E0232C">
              <w:rPr>
                <w:sz w:val="20"/>
                <w:szCs w:val="20"/>
              </w:rPr>
              <w:t>máció közvetítés idegen nyelven.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Társalgás, infor</w:t>
            </w:r>
            <w:r w:rsidR="00E0232C">
              <w:rPr>
                <w:sz w:val="20"/>
                <w:szCs w:val="20"/>
              </w:rPr>
              <w:t>máció közvetítés idegen nyelven.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Vezetési és pre</w:t>
            </w:r>
            <w:r w:rsidR="00E0232C">
              <w:rPr>
                <w:sz w:val="20"/>
                <w:szCs w:val="20"/>
              </w:rPr>
              <w:t>zentációs technikák.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tr w:rsidR="00281184" w:rsidTr="00892C8F">
        <w:trPr>
          <w:trHeight w:val="765"/>
        </w:trPr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Pr="00AA2B5E" w:rsidRDefault="0028118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81184" w:rsidRDefault="0028118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1184" w:rsidRPr="00281184" w:rsidRDefault="00281184">
            <w:pPr>
              <w:rPr>
                <w:sz w:val="20"/>
                <w:szCs w:val="20"/>
              </w:rPr>
            </w:pPr>
            <w:r w:rsidRPr="00281184">
              <w:rPr>
                <w:sz w:val="20"/>
                <w:szCs w:val="20"/>
              </w:rPr>
              <w:t>Vez</w:t>
            </w:r>
            <w:r w:rsidR="00E0232C">
              <w:rPr>
                <w:sz w:val="20"/>
                <w:szCs w:val="20"/>
              </w:rPr>
              <w:t>etési és prezentációs technikák.</w:t>
            </w: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1184" w:rsidRPr="00AA2B5E" w:rsidRDefault="00281184" w:rsidP="001411B8">
            <w:pPr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10B1B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8C" w:rsidRDefault="0063738C" w:rsidP="00B2485D">
      <w:r>
        <w:separator/>
      </w:r>
    </w:p>
  </w:endnote>
  <w:endnote w:type="continuationSeparator" w:id="1">
    <w:p w:rsidR="0063738C" w:rsidRDefault="0063738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21BD8" w:rsidRDefault="00F21E1E">
        <w:pPr>
          <w:pStyle w:val="llb"/>
          <w:jc w:val="center"/>
        </w:pPr>
        <w:fldSimple w:instr="PAGE   \* MERGEFORMAT">
          <w:r w:rsidR="00892C8F">
            <w:rPr>
              <w:noProof/>
            </w:rPr>
            <w:t>1</w:t>
          </w:r>
        </w:fldSimple>
      </w:p>
      <w:p w:rsidR="00921BD8" w:rsidRDefault="00921BD8" w:rsidP="00576AC5">
        <w:pPr>
          <w:pStyle w:val="llb"/>
          <w:jc w:val="center"/>
        </w:pPr>
        <w:r>
          <w:t>5481201.13evf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8C" w:rsidRDefault="0063738C" w:rsidP="00B2485D">
      <w:r>
        <w:separator/>
      </w:r>
    </w:p>
  </w:footnote>
  <w:footnote w:type="continuationSeparator" w:id="1">
    <w:p w:rsidR="0063738C" w:rsidRDefault="0063738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D8" w:rsidRPr="00340762" w:rsidRDefault="00921BD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21B7E"/>
    <w:rsid w:val="00061263"/>
    <w:rsid w:val="00083594"/>
    <w:rsid w:val="00090A1B"/>
    <w:rsid w:val="000A46D8"/>
    <w:rsid w:val="000A4B81"/>
    <w:rsid w:val="000B579E"/>
    <w:rsid w:val="000B7EEC"/>
    <w:rsid w:val="000D4DB7"/>
    <w:rsid w:val="00131934"/>
    <w:rsid w:val="001411B8"/>
    <w:rsid w:val="00143BF0"/>
    <w:rsid w:val="00164A00"/>
    <w:rsid w:val="00170A2C"/>
    <w:rsid w:val="00183A93"/>
    <w:rsid w:val="001879A2"/>
    <w:rsid w:val="00195AE1"/>
    <w:rsid w:val="001A38C4"/>
    <w:rsid w:val="001C18F9"/>
    <w:rsid w:val="001C1AA5"/>
    <w:rsid w:val="001D53BC"/>
    <w:rsid w:val="001F5BC7"/>
    <w:rsid w:val="001F7E52"/>
    <w:rsid w:val="00202C21"/>
    <w:rsid w:val="00203847"/>
    <w:rsid w:val="0022091B"/>
    <w:rsid w:val="0022303E"/>
    <w:rsid w:val="002367B8"/>
    <w:rsid w:val="00264B0B"/>
    <w:rsid w:val="00273486"/>
    <w:rsid w:val="00281184"/>
    <w:rsid w:val="002B6D9D"/>
    <w:rsid w:val="002E2F21"/>
    <w:rsid w:val="002E6AD5"/>
    <w:rsid w:val="00317642"/>
    <w:rsid w:val="00323507"/>
    <w:rsid w:val="00330B7C"/>
    <w:rsid w:val="003337F8"/>
    <w:rsid w:val="00340762"/>
    <w:rsid w:val="003430B2"/>
    <w:rsid w:val="00345ADD"/>
    <w:rsid w:val="003500DE"/>
    <w:rsid w:val="0035197E"/>
    <w:rsid w:val="00365FF1"/>
    <w:rsid w:val="00381A72"/>
    <w:rsid w:val="003956E4"/>
    <w:rsid w:val="003A3CDC"/>
    <w:rsid w:val="003B634D"/>
    <w:rsid w:val="003B6DFC"/>
    <w:rsid w:val="003E14A4"/>
    <w:rsid w:val="003F3D20"/>
    <w:rsid w:val="00413885"/>
    <w:rsid w:val="00416454"/>
    <w:rsid w:val="00424FB3"/>
    <w:rsid w:val="00456BF7"/>
    <w:rsid w:val="00456D6F"/>
    <w:rsid w:val="004631E7"/>
    <w:rsid w:val="004754A4"/>
    <w:rsid w:val="004818DB"/>
    <w:rsid w:val="004829BB"/>
    <w:rsid w:val="004944DE"/>
    <w:rsid w:val="004C705F"/>
    <w:rsid w:val="004C7770"/>
    <w:rsid w:val="004D0AE7"/>
    <w:rsid w:val="004E6B84"/>
    <w:rsid w:val="004E7985"/>
    <w:rsid w:val="004F3AF4"/>
    <w:rsid w:val="004F6798"/>
    <w:rsid w:val="005070B1"/>
    <w:rsid w:val="00512211"/>
    <w:rsid w:val="00515251"/>
    <w:rsid w:val="00517180"/>
    <w:rsid w:val="00530A5C"/>
    <w:rsid w:val="005378A7"/>
    <w:rsid w:val="0054500C"/>
    <w:rsid w:val="00555D51"/>
    <w:rsid w:val="00556258"/>
    <w:rsid w:val="005628A9"/>
    <w:rsid w:val="005660C1"/>
    <w:rsid w:val="00567BE7"/>
    <w:rsid w:val="00576AC5"/>
    <w:rsid w:val="00593C7D"/>
    <w:rsid w:val="005A4330"/>
    <w:rsid w:val="005B126E"/>
    <w:rsid w:val="005B2528"/>
    <w:rsid w:val="005B25F4"/>
    <w:rsid w:val="005C2167"/>
    <w:rsid w:val="005E3276"/>
    <w:rsid w:val="005F1E25"/>
    <w:rsid w:val="005F591A"/>
    <w:rsid w:val="00623D0A"/>
    <w:rsid w:val="006350B1"/>
    <w:rsid w:val="0063738C"/>
    <w:rsid w:val="006757B4"/>
    <w:rsid w:val="006A4F36"/>
    <w:rsid w:val="006B00CE"/>
    <w:rsid w:val="006C591C"/>
    <w:rsid w:val="00703883"/>
    <w:rsid w:val="007479D3"/>
    <w:rsid w:val="0076295B"/>
    <w:rsid w:val="00770BD2"/>
    <w:rsid w:val="00774262"/>
    <w:rsid w:val="007C4625"/>
    <w:rsid w:val="00816673"/>
    <w:rsid w:val="00832C09"/>
    <w:rsid w:val="00842B37"/>
    <w:rsid w:val="00850CD8"/>
    <w:rsid w:val="008621EF"/>
    <w:rsid w:val="0086348C"/>
    <w:rsid w:val="00882FB8"/>
    <w:rsid w:val="00892C8F"/>
    <w:rsid w:val="00897C26"/>
    <w:rsid w:val="008C0910"/>
    <w:rsid w:val="008C4AD5"/>
    <w:rsid w:val="008C7A58"/>
    <w:rsid w:val="008D5206"/>
    <w:rsid w:val="008D6851"/>
    <w:rsid w:val="008E07D7"/>
    <w:rsid w:val="008F034E"/>
    <w:rsid w:val="00921BD8"/>
    <w:rsid w:val="00921D0E"/>
    <w:rsid w:val="00925F8E"/>
    <w:rsid w:val="00966295"/>
    <w:rsid w:val="00971AB4"/>
    <w:rsid w:val="009961EB"/>
    <w:rsid w:val="009E2592"/>
    <w:rsid w:val="009E64AF"/>
    <w:rsid w:val="009E6AB5"/>
    <w:rsid w:val="009F0791"/>
    <w:rsid w:val="00A22D88"/>
    <w:rsid w:val="00A369D8"/>
    <w:rsid w:val="00A37CBE"/>
    <w:rsid w:val="00A676DA"/>
    <w:rsid w:val="00A754E0"/>
    <w:rsid w:val="00A87492"/>
    <w:rsid w:val="00A956A0"/>
    <w:rsid w:val="00A95997"/>
    <w:rsid w:val="00AA2B5E"/>
    <w:rsid w:val="00AB22E3"/>
    <w:rsid w:val="00B03D8D"/>
    <w:rsid w:val="00B068F1"/>
    <w:rsid w:val="00B10B1B"/>
    <w:rsid w:val="00B224D3"/>
    <w:rsid w:val="00B2485D"/>
    <w:rsid w:val="00B459C8"/>
    <w:rsid w:val="00B501C3"/>
    <w:rsid w:val="00B612E9"/>
    <w:rsid w:val="00B63099"/>
    <w:rsid w:val="00B74D65"/>
    <w:rsid w:val="00B85785"/>
    <w:rsid w:val="00BA2688"/>
    <w:rsid w:val="00BB5C19"/>
    <w:rsid w:val="00BD54A3"/>
    <w:rsid w:val="00BF073E"/>
    <w:rsid w:val="00BF7A62"/>
    <w:rsid w:val="00BF7C58"/>
    <w:rsid w:val="00C0626E"/>
    <w:rsid w:val="00C6286A"/>
    <w:rsid w:val="00C733AD"/>
    <w:rsid w:val="00C81427"/>
    <w:rsid w:val="00C9559E"/>
    <w:rsid w:val="00CA3906"/>
    <w:rsid w:val="00CA663C"/>
    <w:rsid w:val="00CE38E6"/>
    <w:rsid w:val="00CF6420"/>
    <w:rsid w:val="00D07254"/>
    <w:rsid w:val="00D2030F"/>
    <w:rsid w:val="00D36AF9"/>
    <w:rsid w:val="00D40198"/>
    <w:rsid w:val="00D43EA0"/>
    <w:rsid w:val="00D608CF"/>
    <w:rsid w:val="00D60B2A"/>
    <w:rsid w:val="00D806E3"/>
    <w:rsid w:val="00D848BF"/>
    <w:rsid w:val="00D93ACD"/>
    <w:rsid w:val="00DB38D5"/>
    <w:rsid w:val="00DC4068"/>
    <w:rsid w:val="00DC56C9"/>
    <w:rsid w:val="00DD466A"/>
    <w:rsid w:val="00DD7EBB"/>
    <w:rsid w:val="00DE6760"/>
    <w:rsid w:val="00E0232C"/>
    <w:rsid w:val="00E24FE1"/>
    <w:rsid w:val="00E33E6F"/>
    <w:rsid w:val="00E34365"/>
    <w:rsid w:val="00E460E9"/>
    <w:rsid w:val="00E61978"/>
    <w:rsid w:val="00E67F9B"/>
    <w:rsid w:val="00E839EC"/>
    <w:rsid w:val="00E85D4D"/>
    <w:rsid w:val="00E87313"/>
    <w:rsid w:val="00E90E73"/>
    <w:rsid w:val="00EE200C"/>
    <w:rsid w:val="00EF40E2"/>
    <w:rsid w:val="00EF4319"/>
    <w:rsid w:val="00F027BC"/>
    <w:rsid w:val="00F11FF1"/>
    <w:rsid w:val="00F21E1E"/>
    <w:rsid w:val="00F22839"/>
    <w:rsid w:val="00F27A9E"/>
    <w:rsid w:val="00F30B65"/>
    <w:rsid w:val="00F64AD2"/>
    <w:rsid w:val="00FA4A11"/>
    <w:rsid w:val="00FC0257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430B2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430B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430B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430B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430B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430B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430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430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430B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430B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430B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1510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2017-10-17T15:30:00Z</dcterms:created>
  <dcterms:modified xsi:type="dcterms:W3CDTF">2017-10-17T15:30:00Z</dcterms:modified>
</cp:coreProperties>
</file>