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4"/>
          <w:szCs w:val="24"/>
          <w:lang w:eastAsia="hu-HU"/>
        </w:rPr>
      </w:pPr>
    </w:p>
    <w:p w:rsidR="006D34F3" w:rsidRPr="006D34F3" w:rsidRDefault="006D34F3" w:rsidP="006D34F3">
      <w:pPr>
        <w:keepNext/>
        <w:autoSpaceDE w:val="0"/>
        <w:autoSpaceDN w:val="0"/>
        <w:spacing w:after="0" w:line="240" w:lineRule="auto"/>
        <w:jc w:val="center"/>
        <w:outlineLvl w:val="0"/>
        <w:rPr>
          <w:rFonts w:ascii="Times New Roman" w:eastAsia="Times New Roman" w:hAnsi="Times New Roman" w:cs="Times New Roman"/>
          <w:b/>
          <w:bCs/>
          <w:sz w:val="52"/>
          <w:szCs w:val="52"/>
          <w:u w:val="double"/>
          <w:lang w:eastAsia="hu-HU"/>
        </w:rPr>
      </w:pPr>
      <w:r w:rsidRPr="006D34F3">
        <w:rPr>
          <w:rFonts w:ascii="Times New Roman" w:eastAsia="Times New Roman" w:hAnsi="Times New Roman" w:cs="Times New Roman"/>
          <w:b/>
          <w:bCs/>
          <w:sz w:val="52"/>
          <w:szCs w:val="52"/>
          <w:u w:val="double"/>
          <w:lang w:eastAsia="hu-HU"/>
        </w:rPr>
        <w:t>Foglalkozási napló</w:t>
      </w: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r w:rsidRPr="006D34F3">
        <w:rPr>
          <w:rFonts w:ascii="Times New Roman" w:eastAsia="Times New Roman" w:hAnsi="Times New Roman" w:cs="Times New Roman"/>
          <w:sz w:val="40"/>
          <w:szCs w:val="40"/>
          <w:lang w:eastAsia="hu-HU"/>
        </w:rPr>
        <w:t>a 20___ /20___. tanévre</w:t>
      </w: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bookmarkStart w:id="0" w:name="_GoBack"/>
      <w:bookmarkEnd w:id="0"/>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300D49" w:rsidRPr="009A4CFF" w:rsidRDefault="00300D49" w:rsidP="00300D49">
      <w:pPr>
        <w:autoSpaceDE w:val="0"/>
        <w:autoSpaceDN w:val="0"/>
        <w:spacing w:after="0" w:line="240" w:lineRule="auto"/>
        <w:jc w:val="center"/>
        <w:rPr>
          <w:rFonts w:ascii="Times New Roman" w:eastAsia="Times New Roman" w:hAnsi="Times New Roman" w:cs="Times New Roman"/>
          <w:b/>
          <w:sz w:val="40"/>
          <w:szCs w:val="40"/>
          <w:lang w:eastAsia="hu-HU"/>
        </w:rPr>
      </w:pPr>
      <w:r w:rsidRPr="009A4CFF">
        <w:rPr>
          <w:rFonts w:ascii="Times New Roman" w:hAnsi="Times New Roman" w:cs="Times New Roman"/>
          <w:b/>
          <w:sz w:val="40"/>
          <w:szCs w:val="40"/>
        </w:rPr>
        <w:t>Gyakorlatos színész (Színházi és filmszínész szakmairány)</w:t>
      </w:r>
    </w:p>
    <w:p w:rsidR="00300D49" w:rsidRPr="009A4CFF" w:rsidRDefault="00300D49" w:rsidP="00300D49">
      <w:pPr>
        <w:autoSpaceDE w:val="0"/>
        <w:autoSpaceDN w:val="0"/>
        <w:spacing w:after="0" w:line="360" w:lineRule="auto"/>
        <w:jc w:val="center"/>
        <w:rPr>
          <w:rFonts w:ascii="Times New Roman" w:eastAsia="Times New Roman" w:hAnsi="Times New Roman" w:cs="Times New Roman"/>
          <w:sz w:val="40"/>
          <w:szCs w:val="40"/>
          <w:lang w:eastAsia="hu-HU"/>
        </w:rPr>
      </w:pPr>
      <w:r w:rsidRPr="009A4CFF">
        <w:rPr>
          <w:rFonts w:ascii="Times New Roman" w:eastAsia="Times New Roman" w:hAnsi="Times New Roman" w:cs="Times New Roman"/>
          <w:b/>
          <w:sz w:val="40"/>
          <w:szCs w:val="40"/>
          <w:lang w:eastAsia="hu-HU"/>
        </w:rPr>
        <w:t>14. évfolyam</w:t>
      </w:r>
    </w:p>
    <w:p w:rsidR="00300D49" w:rsidRPr="006D34F3" w:rsidRDefault="00300D49" w:rsidP="00300D49">
      <w:pPr>
        <w:autoSpaceDE w:val="0"/>
        <w:autoSpaceDN w:val="0"/>
        <w:spacing w:after="0" w:line="360" w:lineRule="auto"/>
        <w:jc w:val="center"/>
        <w:rPr>
          <w:rFonts w:ascii="Times New Roman" w:eastAsia="Times New Roman" w:hAnsi="Times New Roman" w:cs="Times New Roman"/>
          <w:sz w:val="32"/>
          <w:szCs w:val="32"/>
          <w:lang w:eastAsia="hu-HU"/>
        </w:rPr>
      </w:pPr>
      <w:r w:rsidRPr="006D34F3">
        <w:rPr>
          <w:rFonts w:ascii="Times New Roman" w:eastAsia="Times New Roman" w:hAnsi="Times New Roman" w:cs="Times New Roman"/>
          <w:sz w:val="32"/>
          <w:szCs w:val="32"/>
          <w:lang w:eastAsia="hu-HU"/>
        </w:rPr>
        <w:t>szakma gyakorlati oktatásához</w:t>
      </w:r>
    </w:p>
    <w:p w:rsidR="006D34F3" w:rsidRPr="006D34F3" w:rsidRDefault="00300D49" w:rsidP="00300D49">
      <w:pPr>
        <w:autoSpaceDE w:val="0"/>
        <w:autoSpaceDN w:val="0"/>
        <w:spacing w:after="0" w:line="360" w:lineRule="auto"/>
        <w:jc w:val="center"/>
        <w:rPr>
          <w:rFonts w:ascii="Times New Roman" w:eastAsia="Times New Roman" w:hAnsi="Times New Roman" w:cs="Times New Roman"/>
          <w:sz w:val="28"/>
          <w:szCs w:val="28"/>
          <w:lang w:eastAsia="hu-HU"/>
        </w:rPr>
      </w:pPr>
      <w:r w:rsidRPr="006D34F3">
        <w:rPr>
          <w:rFonts w:ascii="Times New Roman" w:eastAsia="Times New Roman" w:hAnsi="Times New Roman" w:cs="Times New Roman"/>
          <w:sz w:val="28"/>
          <w:szCs w:val="28"/>
          <w:lang w:eastAsia="hu-HU"/>
        </w:rPr>
        <w:t>(OKJ száma:</w:t>
      </w:r>
      <w:r w:rsidR="005D045B">
        <w:rPr>
          <w:rFonts w:ascii="Times New Roman" w:eastAsia="Times New Roman" w:hAnsi="Times New Roman" w:cs="Times New Roman"/>
          <w:sz w:val="28"/>
          <w:szCs w:val="28"/>
          <w:lang w:eastAsia="hu-HU"/>
        </w:rPr>
        <w:t xml:space="preserve"> </w:t>
      </w:r>
      <w:r w:rsidRPr="00A176D5">
        <w:rPr>
          <w:rFonts w:ascii="Times New Roman" w:eastAsia="Times New Roman" w:hAnsi="Times New Roman" w:cs="Times New Roman"/>
          <w:sz w:val="28"/>
          <w:szCs w:val="28"/>
          <w:lang w:eastAsia="hu-HU"/>
        </w:rPr>
        <w:t>54 212 03</w:t>
      </w:r>
      <w:r w:rsidRPr="006D34F3">
        <w:rPr>
          <w:rFonts w:ascii="Times New Roman" w:eastAsia="Times New Roman" w:hAnsi="Times New Roman" w:cs="Times New Roman"/>
          <w:sz w:val="28"/>
          <w:szCs w:val="28"/>
          <w:lang w:eastAsia="hu-HU"/>
        </w:rPr>
        <w:t>)</w:t>
      </w: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40"/>
          <w:szCs w:val="40"/>
          <w:lang w:eastAsia="hu-HU"/>
        </w:rPr>
      </w:pPr>
    </w:p>
    <w:p w:rsidR="006D34F3" w:rsidRPr="006D34F3" w:rsidRDefault="006D34F3" w:rsidP="006D34F3">
      <w:pPr>
        <w:keepNext/>
        <w:autoSpaceDE w:val="0"/>
        <w:autoSpaceDN w:val="0"/>
        <w:spacing w:after="0" w:line="240" w:lineRule="auto"/>
        <w:outlineLvl w:val="1"/>
        <w:rPr>
          <w:rFonts w:ascii="Times New Roman" w:eastAsia="Times New Roman" w:hAnsi="Times New Roman" w:cs="Times New Roman"/>
          <w:sz w:val="28"/>
          <w:szCs w:val="28"/>
          <w:lang w:eastAsia="hu-HU"/>
        </w:rPr>
      </w:pPr>
      <w:r w:rsidRPr="006D34F3">
        <w:rPr>
          <w:rFonts w:ascii="Times New Roman" w:eastAsia="Times New Roman" w:hAnsi="Times New Roman" w:cs="Times New Roman"/>
          <w:sz w:val="28"/>
          <w:szCs w:val="28"/>
          <w:lang w:eastAsia="hu-HU"/>
        </w:rPr>
        <w:t>A napló vezetéséért felelős: __________________________</w:t>
      </w: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r w:rsidRPr="006D34F3">
        <w:rPr>
          <w:rFonts w:ascii="Times New Roman" w:eastAsia="Times New Roman" w:hAnsi="Times New Roman" w:cs="Times New Roman"/>
          <w:sz w:val="28"/>
          <w:szCs w:val="28"/>
          <w:lang w:eastAsia="hu-HU"/>
        </w:rPr>
        <w:tab/>
      </w:r>
      <w:r w:rsidRPr="006D34F3">
        <w:rPr>
          <w:rFonts w:ascii="Times New Roman" w:eastAsia="Times New Roman" w:hAnsi="Times New Roman" w:cs="Times New Roman"/>
          <w:sz w:val="28"/>
          <w:szCs w:val="28"/>
          <w:lang w:eastAsia="hu-HU"/>
        </w:rPr>
        <w:tab/>
      </w:r>
      <w:r w:rsidRPr="006D34F3">
        <w:rPr>
          <w:rFonts w:ascii="Times New Roman" w:eastAsia="Times New Roman" w:hAnsi="Times New Roman" w:cs="Times New Roman"/>
          <w:sz w:val="28"/>
          <w:szCs w:val="28"/>
          <w:lang w:eastAsia="hu-HU"/>
        </w:rPr>
        <w:tab/>
      </w:r>
      <w:r w:rsidRPr="006D34F3">
        <w:rPr>
          <w:rFonts w:ascii="Times New Roman" w:eastAsia="Times New Roman" w:hAnsi="Times New Roman" w:cs="Times New Roman"/>
          <w:sz w:val="28"/>
          <w:szCs w:val="28"/>
          <w:lang w:eastAsia="hu-HU"/>
        </w:rPr>
        <w:tab/>
      </w:r>
      <w:r w:rsidRPr="006D34F3">
        <w:rPr>
          <w:rFonts w:ascii="Times New Roman" w:eastAsia="Times New Roman" w:hAnsi="Times New Roman" w:cs="Times New Roman"/>
          <w:sz w:val="28"/>
          <w:szCs w:val="28"/>
          <w:lang w:eastAsia="hu-HU"/>
        </w:rPr>
        <w:tab/>
      </w: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r w:rsidRPr="006D34F3">
        <w:rPr>
          <w:rFonts w:ascii="Times New Roman" w:eastAsia="Times New Roman" w:hAnsi="Times New Roman" w:cs="Times New Roman"/>
          <w:sz w:val="28"/>
          <w:szCs w:val="28"/>
          <w:lang w:eastAsia="hu-HU"/>
        </w:rPr>
        <w:t>A napló megnyitásának dátuma:</w:t>
      </w:r>
      <w:r w:rsidRPr="006D34F3">
        <w:rPr>
          <w:rFonts w:ascii="Times New Roman" w:eastAsia="Times New Roman" w:hAnsi="Times New Roman" w:cs="Times New Roman"/>
          <w:sz w:val="28"/>
          <w:szCs w:val="28"/>
          <w:lang w:eastAsia="hu-HU"/>
        </w:rPr>
        <w:tab/>
        <w:t>___________</w:t>
      </w: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r w:rsidRPr="006D34F3">
        <w:rPr>
          <w:rFonts w:ascii="Times New Roman" w:eastAsia="Times New Roman" w:hAnsi="Times New Roman" w:cs="Times New Roman"/>
          <w:sz w:val="28"/>
          <w:szCs w:val="28"/>
          <w:lang w:eastAsia="hu-HU"/>
        </w:rPr>
        <w:t>A napló lezárásának dátuma:</w:t>
      </w:r>
      <w:r w:rsidRPr="006D34F3">
        <w:rPr>
          <w:rFonts w:ascii="Times New Roman" w:eastAsia="Times New Roman" w:hAnsi="Times New Roman" w:cs="Times New Roman"/>
          <w:sz w:val="28"/>
          <w:szCs w:val="28"/>
          <w:lang w:eastAsia="hu-HU"/>
        </w:rPr>
        <w:tab/>
      </w:r>
      <w:r w:rsidRPr="006D34F3">
        <w:rPr>
          <w:rFonts w:ascii="Times New Roman" w:eastAsia="Times New Roman" w:hAnsi="Times New Roman" w:cs="Times New Roman"/>
          <w:sz w:val="28"/>
          <w:szCs w:val="28"/>
          <w:lang w:eastAsia="hu-HU"/>
        </w:rPr>
        <w:tab/>
        <w:t>___________</w:t>
      </w: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autoSpaceDE w:val="0"/>
        <w:autoSpaceDN w:val="0"/>
        <w:spacing w:after="0" w:line="240" w:lineRule="auto"/>
        <w:rPr>
          <w:rFonts w:ascii="Times New Roman" w:eastAsia="Times New Roman" w:hAnsi="Times New Roman" w:cs="Times New Roman"/>
          <w:sz w:val="28"/>
          <w:szCs w:val="28"/>
          <w:lang w:eastAsia="hu-HU"/>
        </w:rPr>
      </w:pPr>
    </w:p>
    <w:p w:rsidR="006D34F3" w:rsidRPr="006D34F3" w:rsidRDefault="006D34F3" w:rsidP="006D34F3">
      <w:pPr>
        <w:keepNext/>
        <w:autoSpaceDE w:val="0"/>
        <w:autoSpaceDN w:val="0"/>
        <w:spacing w:after="0" w:line="240" w:lineRule="auto"/>
        <w:jc w:val="center"/>
        <w:outlineLvl w:val="2"/>
        <w:rPr>
          <w:rFonts w:ascii="Times New Roman" w:eastAsia="Times New Roman" w:hAnsi="Times New Roman" w:cs="Times New Roman"/>
          <w:b/>
          <w:bCs/>
          <w:sz w:val="32"/>
          <w:szCs w:val="32"/>
          <w:lang w:eastAsia="hu-HU"/>
        </w:rPr>
      </w:pPr>
      <w:r w:rsidRPr="006D34F3">
        <w:rPr>
          <w:rFonts w:ascii="Times New Roman" w:eastAsia="Times New Roman" w:hAnsi="Times New Roman" w:cs="Times New Roman"/>
          <w:b/>
          <w:bCs/>
          <w:sz w:val="32"/>
          <w:szCs w:val="32"/>
          <w:lang w:eastAsia="hu-HU"/>
        </w:rPr>
        <w:br w:type="page"/>
      </w:r>
      <w:r w:rsidRPr="006D34F3">
        <w:rPr>
          <w:rFonts w:ascii="Times New Roman" w:eastAsia="Times New Roman" w:hAnsi="Times New Roman" w:cs="Times New Roman"/>
          <w:b/>
          <w:bCs/>
          <w:sz w:val="32"/>
          <w:szCs w:val="32"/>
          <w:lang w:eastAsia="hu-HU"/>
        </w:rPr>
        <w:lastRenderedPageBreak/>
        <w:t>Tanulók adatai és értékelése</w:t>
      </w:r>
    </w:p>
    <w:p w:rsidR="006D34F3" w:rsidRPr="006D34F3" w:rsidRDefault="006D34F3" w:rsidP="006D34F3">
      <w:pPr>
        <w:autoSpaceDE w:val="0"/>
        <w:autoSpaceDN w:val="0"/>
        <w:spacing w:after="0" w:line="240" w:lineRule="auto"/>
        <w:rPr>
          <w:rFonts w:ascii="Times New Roman" w:eastAsia="Times New Roman" w:hAnsi="Times New Roman" w:cs="Times New Roman"/>
          <w:sz w:val="16"/>
          <w:szCs w:val="16"/>
          <w:lang w:eastAsia="hu-HU"/>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b/>
                <w:szCs w:val="24"/>
                <w:lang w:eastAsia="hu-HU"/>
              </w:rPr>
            </w:pPr>
            <w:r w:rsidRPr="006D34F3">
              <w:rPr>
                <w:rFonts w:ascii="Times New Roman" w:eastAsia="Times New Roman" w:hAnsi="Times New Roman" w:cs="Times New Roman"/>
                <w:b/>
                <w:szCs w:val="24"/>
                <w:lang w:eastAsia="hu-HU"/>
              </w:rPr>
              <w:t>Tanuló neve:</w:t>
            </w:r>
          </w:p>
        </w:tc>
        <w:tc>
          <w:tcPr>
            <w:tcW w:w="3538" w:type="dxa"/>
            <w:gridSpan w:val="19"/>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p>
        </w:tc>
        <w:tc>
          <w:tcPr>
            <w:tcW w:w="1991" w:type="dxa"/>
            <w:gridSpan w:val="14"/>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Szül. hely, idő:</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Lakcím:</w:t>
            </w:r>
          </w:p>
        </w:tc>
        <w:tc>
          <w:tcPr>
            <w:tcW w:w="3544" w:type="dxa"/>
            <w:gridSpan w:val="2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509"/>
        </w:trPr>
        <w:tc>
          <w:tcPr>
            <w:tcW w:w="1841" w:type="dxa"/>
            <w:gridSpan w:val="1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Képző intézmény neve:</w:t>
            </w:r>
          </w:p>
        </w:tc>
        <w:tc>
          <w:tcPr>
            <w:tcW w:w="3544" w:type="dxa"/>
            <w:gridSpan w:val="2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Képző intézmény címe:</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7"/>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Gondviselő neve:</w:t>
            </w:r>
          </w:p>
        </w:tc>
        <w:tc>
          <w:tcPr>
            <w:tcW w:w="3544" w:type="dxa"/>
            <w:gridSpan w:val="2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Lakcím:</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Megjegyzések:</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trHeight w:val="223"/>
        </w:trPr>
        <w:tc>
          <w:tcPr>
            <w:tcW w:w="733"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HÓ</w:t>
            </w:r>
          </w:p>
        </w:tc>
        <w:tc>
          <w:tcPr>
            <w:tcW w:w="452" w:type="dxa"/>
            <w:gridSpan w:val="2"/>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IX.</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w:t>
            </w:r>
          </w:p>
        </w:tc>
        <w:tc>
          <w:tcPr>
            <w:tcW w:w="1922" w:type="dxa"/>
            <w:gridSpan w:val="8"/>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Félév</w:t>
            </w:r>
          </w:p>
        </w:tc>
        <w:tc>
          <w:tcPr>
            <w:tcW w:w="456"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VIII</w:t>
            </w:r>
          </w:p>
        </w:tc>
        <w:tc>
          <w:tcPr>
            <w:tcW w:w="2104" w:type="dxa"/>
            <w:gridSpan w:val="5"/>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 xml:space="preserve">Javasolt </w:t>
            </w:r>
            <w:r w:rsidRPr="006D34F3">
              <w:rPr>
                <w:rFonts w:ascii="Times New Roman" w:eastAsia="Times New Roman" w:hAnsi="Times New Roman" w:cs="Times New Roman"/>
                <w:sz w:val="18"/>
                <w:szCs w:val="16"/>
                <w:lang w:eastAsia="hu-HU"/>
              </w:rPr>
              <w:t>záró</w:t>
            </w:r>
            <w:r w:rsidRPr="006D34F3">
              <w:rPr>
                <w:rFonts w:ascii="Times New Roman" w:eastAsia="Times New Roman" w:hAnsi="Times New Roman" w:cs="Times New Roman"/>
                <w:sz w:val="16"/>
                <w:szCs w:val="16"/>
                <w:lang w:eastAsia="hu-HU"/>
              </w:rPr>
              <w:t xml:space="preserve"> érdemjegy</w:t>
            </w: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JEGY</w:t>
            </w: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r w:rsidRPr="006D34F3">
              <w:rPr>
                <w:rFonts w:ascii="Times New Roman" w:eastAsia="Times New Roman" w:hAnsi="Times New Roman" w:cs="Times New Roman"/>
                <w:b/>
                <w:color w:val="000000"/>
                <w:position w:val="-2"/>
                <w:szCs w:val="20"/>
                <w:lang w:eastAsia="hu-HU"/>
              </w:rPr>
              <w:t>Tanulói mulasztások</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6D34F3" w:rsidRPr="006D34F3" w:rsidRDefault="007D789A" w:rsidP="006D34F3">
            <w:pPr>
              <w:autoSpaceDE w:val="0"/>
              <w:autoSpaceDN w:val="0"/>
              <w:adjustRightInd w:val="0"/>
              <w:spacing w:after="0" w:line="202" w:lineRule="exact"/>
              <w:rPr>
                <w:rFonts w:ascii="Times New Roman" w:eastAsia="Times New Roman" w:hAnsi="Times New Roman" w:cs="Times New Roman"/>
                <w:color w:val="000000"/>
                <w:position w:val="-2"/>
                <w:sz w:val="20"/>
                <w:szCs w:val="20"/>
                <w:lang w:eastAsia="hu-HU"/>
              </w:rPr>
            </w:pPr>
            <w:r w:rsidRPr="007D789A">
              <w:rPr>
                <w:rFonts w:ascii="Times New Roman" w:eastAsia="Times New Roman" w:hAnsi="Times New Roman" w:cs="Times New Roman"/>
                <w:noProof/>
                <w:sz w:val="24"/>
                <w:szCs w:val="24"/>
                <w:lang w:eastAsia="hu-HU"/>
              </w:rPr>
              <w:pict>
                <v:shapetype id="_x0000_t32" coordsize="21600,21600" o:spt="32" o:oned="t" path="m,l21600,21600e" filled="f">
                  <v:path arrowok="t" fillok="f" o:connecttype="none"/>
                  <o:lock v:ext="edit" shapetype="t"/>
                </v:shapetype>
                <v:shape id="Egyenes összekötő nyíllal 6" o:spid="_x0000_s1026" type="#_x0000_t32" style="position:absolute;margin-left:-1.2pt;margin-top:1.2pt;width:22.8pt;height:24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wyRwIAAF0EAAAOAAAAZHJzL2Uyb0RvYy54bWysVEFu2zAQvBfoHwjeHUmO7NpC5KCQ7PaQ&#10;tgGSPoAmKYkIRRIkY9kt+og8pNd8wOi/uqQdN2kvRVEdqKWWOzu7O9TF5baXaMOtE1qVODtLMeKK&#10;aiZUW+LPt6vRDCPniWJEasVLvOMOXy5ev7oYTMHHutOScYsARLliMCXuvDdFkjja8Z64M224Amej&#10;bU88bG2bMEsGQO9lMk7TaTJoy4zVlDsHX+uDEy8iftNw6j81jeMeyRIDNx9XG9d1WJPFBSlaS0wn&#10;6JEG+QcWPREKkp6gauIJurfiD6heUKudbvwZ1X2im0ZQHmuAarL0t2puOmJ4rAWa48ypTe7/wdKP&#10;m2uLBCvxFCNFehjRst1xxR3aPzr3hd/tH/2PB6R2++9SEommoWWDcQVEVurahqLpVt2YK03vHFK6&#10;6ohqeaR+uzOAl4WI5EVI2DgDidfDB83gDLn3OvZv29geNVKY9yEwgEOP0DYObHcaGN96ROHjeDaf&#10;TGGsFFznaT5L40ATUgSYEGys8++47lEwSuy8JaLtfKWVAmloe0hBNlfOB5K/AkKw0ishZVSIVGgo&#10;8XwynkROTkvBgjMcc7ZdV9KiDQkai0+sGDzPj1l9r1gE6zhhy6PtiZAHG5JLFfCgOKBztA4i+jpP&#10;58vZcpaP8vF0OcrTuh69XVX5aLrK3kzq87qq6uxboJblRScY4yqwexJ0lv+dYI5X6yDFk6RPbUhe&#10;osd+AdmndyQd5xxGexDJWrPdtX2aP2g4Hj7et3BJnu/Bfv5XWPwEAAD//wMAUEsDBBQABgAIAAAA&#10;IQA6K86M2wAAAAYBAAAPAAAAZHJzL2Rvd25yZXYueG1sTI7NTsMwEITvSLyDtZW4tU5DaKuQTYWQ&#10;QBxQJPpzd+MlCcTrELtJ+va4JziNRjOa+bLtZFoxUO8aywjLRQSCuLS64QrhsH+Zb0A4r1ir1jIh&#10;XMjBNr+9yVSq7cgfNOx8JcIIu1Qh1N53qZSurMkot7Adccg+bW+UD7avpO7VGMZNK+MoWkmjGg4P&#10;terouabye3c2CD+8vhwTOWy+isKvXt/eK6ZiRLybTU+PIDxN/q8MV/yADnlgOtkzaydahHmchCbC&#10;VUKc3McgTggPUQIyz+R//PwXAAD//wMAUEsBAi0AFAAGAAgAAAAhALaDOJL+AAAA4QEAABMAAAAA&#10;AAAAAAAAAAAAAAAAAFtDb250ZW50X1R5cGVzXS54bWxQSwECLQAUAAYACAAAACEAOP0h/9YAAACU&#10;AQAACwAAAAAAAAAAAAAAAAAvAQAAX3JlbHMvLnJlbHNQSwECLQAUAAYACAAAACEAQBlsMkcCAABd&#10;BAAADgAAAAAAAAAAAAAAAAAuAgAAZHJzL2Uyb0RvYy54bWxQSwECLQAUAAYACAAAACEAOivOjNsA&#10;AAAGAQAADwAAAAAAAAAAAAAAAAChBAAAZHJzL2Rvd25yZXYueG1sUEsFBgAAAAAEAAQA8wAAAKkF&#10;AAAAAA==&#10;"/>
              </w:pict>
            </w:r>
            <w:r w:rsidR="006D34F3" w:rsidRPr="006D34F3">
              <w:rPr>
                <w:rFonts w:ascii="Times New Roman" w:eastAsia="Times New Roman" w:hAnsi="Times New Roman" w:cs="Times New Roman"/>
                <w:color w:val="000000"/>
                <w:position w:val="-2"/>
                <w:sz w:val="20"/>
                <w:szCs w:val="20"/>
                <w:lang w:eastAsia="hu-HU"/>
              </w:rPr>
              <w:t>Hó</w:t>
            </w:r>
          </w:p>
          <w:p w:rsidR="006D34F3" w:rsidRPr="006D34F3" w:rsidRDefault="006D34F3" w:rsidP="006D34F3">
            <w:pPr>
              <w:autoSpaceDE w:val="0"/>
              <w:autoSpaceDN w:val="0"/>
              <w:adjustRightInd w:val="0"/>
              <w:spacing w:after="0" w:line="202" w:lineRule="exact"/>
              <w:ind w:right="-112"/>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 w:val="20"/>
                <w:szCs w:val="20"/>
                <w:lang w:eastAsia="hu-HU"/>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7</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11</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14</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15</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18</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20</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24</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16"/>
                <w:szCs w:val="20"/>
                <w:lang w:eastAsia="hu-HU"/>
              </w:rPr>
              <w:t>31</w:t>
            </w: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zolt</w:t>
            </w: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Igazo-</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Cs w:val="20"/>
                <w:lang w:eastAsia="hu-HU"/>
              </w:rPr>
              <w:t>Aláírás</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bl>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b/>
                <w:szCs w:val="24"/>
                <w:lang w:eastAsia="hu-HU"/>
              </w:rPr>
            </w:pPr>
            <w:r w:rsidRPr="006D34F3">
              <w:rPr>
                <w:rFonts w:ascii="Times New Roman" w:eastAsia="Times New Roman" w:hAnsi="Times New Roman" w:cs="Times New Roman"/>
                <w:b/>
                <w:szCs w:val="24"/>
                <w:lang w:eastAsia="hu-HU"/>
              </w:rPr>
              <w:t>Tanuló neve:</w:t>
            </w:r>
          </w:p>
        </w:tc>
        <w:tc>
          <w:tcPr>
            <w:tcW w:w="3538" w:type="dxa"/>
            <w:gridSpan w:val="19"/>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c>
          <w:tcPr>
            <w:tcW w:w="1991" w:type="dxa"/>
            <w:gridSpan w:val="14"/>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Szül. hely, idő:</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Lakcím:</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504"/>
        </w:trPr>
        <w:tc>
          <w:tcPr>
            <w:tcW w:w="1841" w:type="dxa"/>
            <w:gridSpan w:val="1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Képző intézmény neve:</w:t>
            </w:r>
          </w:p>
        </w:tc>
        <w:tc>
          <w:tcPr>
            <w:tcW w:w="3544" w:type="dxa"/>
            <w:gridSpan w:val="2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Képző intézmény címe:</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3"/>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Gondviselő neve:</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04"/>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Lakcím:</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szCs w:val="24"/>
                <w:lang w:eastAsia="hu-HU"/>
              </w:rPr>
            </w:pPr>
            <w:r w:rsidRPr="006D34F3">
              <w:rPr>
                <w:rFonts w:ascii="Times New Roman" w:eastAsia="Times New Roman" w:hAnsi="Times New Roman" w:cs="Times New Roman"/>
                <w:szCs w:val="24"/>
                <w:lang w:eastAsia="hu-HU"/>
              </w:rPr>
              <w:t>Megjegyzések:</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szCs w:val="24"/>
                <w:lang w:eastAsia="hu-HU"/>
              </w:rPr>
            </w:pPr>
          </w:p>
        </w:tc>
      </w:tr>
      <w:tr w:rsidR="006D34F3" w:rsidRPr="006D34F3" w:rsidTr="00F5791C">
        <w:trPr>
          <w:gridBefore w:val="1"/>
          <w:wBefore w:w="30" w:type="dxa"/>
          <w:trHeigh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HÓ</w:t>
            </w: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IX.</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w:t>
            </w: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XII.</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w:t>
            </w: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Félévi érdemjegy</w:t>
            </w: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w:t>
            </w: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III.</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IV.</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w:t>
            </w: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VIII</w:t>
            </w: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8"/>
                <w:szCs w:val="16"/>
                <w:lang w:eastAsia="hu-HU"/>
              </w:rPr>
              <w:t>Javasolt záró érdemjegy</w:t>
            </w: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JEGY</w:t>
            </w: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r w:rsidRPr="006D34F3">
              <w:rPr>
                <w:rFonts w:ascii="Times New Roman" w:eastAsia="Times New Roman" w:hAnsi="Times New Roman" w:cs="Times New Roman"/>
                <w:b/>
                <w:color w:val="000000"/>
                <w:position w:val="-2"/>
                <w:szCs w:val="20"/>
                <w:lang w:eastAsia="hu-HU"/>
              </w:rPr>
              <w:t>Tanulói mulasztások</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6D34F3" w:rsidRPr="006D34F3" w:rsidRDefault="007D789A" w:rsidP="006D34F3">
            <w:pPr>
              <w:autoSpaceDE w:val="0"/>
              <w:autoSpaceDN w:val="0"/>
              <w:adjustRightInd w:val="0"/>
              <w:spacing w:after="0" w:line="202" w:lineRule="exact"/>
              <w:rPr>
                <w:rFonts w:ascii="Times New Roman" w:eastAsia="Times New Roman" w:hAnsi="Times New Roman" w:cs="Times New Roman"/>
                <w:color w:val="000000"/>
                <w:position w:val="-2"/>
                <w:sz w:val="20"/>
                <w:szCs w:val="20"/>
                <w:lang w:eastAsia="hu-HU"/>
              </w:rPr>
            </w:pPr>
            <w:r w:rsidRPr="007D789A">
              <w:rPr>
                <w:rFonts w:ascii="Times New Roman" w:eastAsia="Times New Roman" w:hAnsi="Times New Roman" w:cs="Times New Roman"/>
                <w:noProof/>
                <w:sz w:val="24"/>
                <w:szCs w:val="24"/>
                <w:lang w:eastAsia="hu-HU"/>
              </w:rPr>
              <w:pict>
                <v:shape id="Egyenes összekötő nyíllal 5"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T5RwIAAF0EAAAOAAAAZHJzL2Uyb0RvYy54bWysVEFu2zAQvBfoHwjeHUmO7NpC5KCQ7PaQ&#10;tgGSPoAmKYkIRRIkY9kt+og8pNd8wOi/uqQdN2kvRVEdqKWWOzu7O9TF5baXaMOtE1qVODtLMeKK&#10;aiZUW+LPt6vRDCPniWJEasVLvOMOXy5ev7oYTMHHutOScYsARLliMCXuvDdFkjja8Z64M224Amej&#10;bU88bG2bMEsGQO9lMk7TaTJoy4zVlDsHX+uDEy8iftNw6j81jeMeyRIDNx9XG9d1WJPFBSlaS0wn&#10;6JEG+QcWPREKkp6gauIJurfiD6heUKudbvwZ1X2im0ZQHmuAarL0t2puOmJ4rAWa48ypTe7/wdKP&#10;m2uLBCvxBCNFehjRst1xxR3aPzr3hd/tH/2PB6R2++9SEokmoWWDcQVEVurahqLpVt2YK03vHFK6&#10;6ohqeaR+uzOAl4WI5EVI2DgDidfDB83gDLn3OvZv29geNVKY9yEwgEOP0DYObHcaGN96ROHjeDaf&#10;TGGsFFznaT5L40ATUgSYEGys8++47lEwSuy8JaLtfKWVAmloe0hBNlfOB5K/AkKw0ishZVSIVGgo&#10;8XwynkROTkvBgjMcc7ZdV9KiDQkai0+sGDzPj1l9r1gE6zhhy6PtiZAHG5JLFfCgOKBztA4i+jpP&#10;58vZcpaP8vF0OcrTuh69XVX5aLrK3kzq87qq6uxboJblRScY4yqwexJ0lv+dYI5X6yDFk6RPbUhe&#10;osd+AdmndyQd5xxGexDJWrPdtX2aP2g4Hj7et3BJnu/Bfv5XWPwEAAD//wMAUEsDBBQABgAIAAAA&#10;IQA6K86M2wAAAAYBAAAPAAAAZHJzL2Rvd25yZXYueG1sTI7NTsMwEITvSLyDtZW4tU5DaKuQTYWQ&#10;QBxQJPpzd+MlCcTrELtJ+va4JziNRjOa+bLtZFoxUO8aywjLRQSCuLS64QrhsH+Zb0A4r1ir1jIh&#10;XMjBNr+9yVSq7cgfNOx8JcIIu1Qh1N53qZSurMkot7Adccg+bW+UD7avpO7VGMZNK+MoWkmjGg4P&#10;terouabye3c2CD+8vhwTOWy+isKvXt/eK6ZiRLybTU+PIDxN/q8MV/yADnlgOtkzaydahHmchCbC&#10;VUKc3McgTggPUQIyz+R//PwXAAD//wMAUEsBAi0AFAAGAAgAAAAhALaDOJL+AAAA4QEAABMAAAAA&#10;AAAAAAAAAAAAAAAAAFtDb250ZW50X1R5cGVzXS54bWxQSwECLQAUAAYACAAAACEAOP0h/9YAAACU&#10;AQAACwAAAAAAAAAAAAAAAAAvAQAAX3JlbHMvLnJlbHNQSwECLQAUAAYACAAAACEAuOtk+UcCAABd&#10;BAAADgAAAAAAAAAAAAAAAAAuAgAAZHJzL2Uyb0RvYy54bWxQSwECLQAUAAYACAAAACEAOivOjNsA&#10;AAAGAQAADwAAAAAAAAAAAAAAAAChBAAAZHJzL2Rvd25yZXYueG1sUEsFBgAAAAAEAAQA8wAAAKkF&#10;AAAAAA==&#10;"/>
              </w:pict>
            </w:r>
            <w:r w:rsidR="006D34F3" w:rsidRPr="006D34F3">
              <w:rPr>
                <w:rFonts w:ascii="Times New Roman" w:eastAsia="Times New Roman" w:hAnsi="Times New Roman" w:cs="Times New Roman"/>
                <w:color w:val="000000"/>
                <w:position w:val="-2"/>
                <w:sz w:val="20"/>
                <w:szCs w:val="20"/>
                <w:lang w:eastAsia="hu-HU"/>
              </w:rPr>
              <w:t>Hó</w:t>
            </w:r>
          </w:p>
          <w:p w:rsidR="006D34F3" w:rsidRPr="006D34F3" w:rsidRDefault="006D34F3" w:rsidP="006D34F3">
            <w:pPr>
              <w:autoSpaceDE w:val="0"/>
              <w:autoSpaceDN w:val="0"/>
              <w:adjustRightInd w:val="0"/>
              <w:spacing w:after="0" w:line="202" w:lineRule="exact"/>
              <w:ind w:right="-112"/>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 w:val="20"/>
                <w:szCs w:val="20"/>
                <w:lang w:eastAsia="hu-HU"/>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7</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11</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14</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15</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18</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20</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24</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16"/>
                <w:szCs w:val="20"/>
                <w:lang w:eastAsia="hu-HU"/>
              </w:rPr>
              <w:t>31</w:t>
            </w: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zolt</w:t>
            </w: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Igazo-</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Cs w:val="20"/>
                <w:lang w:eastAsia="hu-HU"/>
              </w:rPr>
              <w:t>Aláírás</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bl>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sectPr w:rsidR="006D34F3" w:rsidRPr="006D34F3" w:rsidSect="00F5791C">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b/>
                <w:lang w:eastAsia="hu-HU"/>
              </w:rPr>
            </w:pPr>
            <w:r w:rsidRPr="006D34F3">
              <w:rPr>
                <w:rFonts w:ascii="Times New Roman" w:eastAsia="Times New Roman" w:hAnsi="Times New Roman" w:cs="Times New Roman"/>
                <w:b/>
                <w:lang w:eastAsia="hu-HU"/>
              </w:rPr>
              <w:lastRenderedPageBreak/>
              <w:t>Tanuló neve:</w:t>
            </w:r>
          </w:p>
        </w:tc>
        <w:tc>
          <w:tcPr>
            <w:tcW w:w="3538" w:type="dxa"/>
            <w:gridSpan w:val="19"/>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91" w:type="dxa"/>
            <w:gridSpan w:val="14"/>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Szül. hely, idő:</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Lakcím:</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495"/>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Képző intézmény neve:</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Képző intézmény címe:</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7"/>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Gondviselő neve:</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Lakcím:</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Megjegyzések:</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trHeight w:val="223"/>
        </w:trPr>
        <w:tc>
          <w:tcPr>
            <w:tcW w:w="733"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HÓ</w:t>
            </w:r>
          </w:p>
        </w:tc>
        <w:tc>
          <w:tcPr>
            <w:tcW w:w="452" w:type="dxa"/>
            <w:gridSpan w:val="2"/>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IX.</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w:t>
            </w:r>
          </w:p>
        </w:tc>
        <w:tc>
          <w:tcPr>
            <w:tcW w:w="1922" w:type="dxa"/>
            <w:gridSpan w:val="8"/>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Félév</w:t>
            </w:r>
          </w:p>
        </w:tc>
        <w:tc>
          <w:tcPr>
            <w:tcW w:w="456"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VIII</w:t>
            </w:r>
          </w:p>
        </w:tc>
        <w:tc>
          <w:tcPr>
            <w:tcW w:w="2104" w:type="dxa"/>
            <w:gridSpan w:val="5"/>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8"/>
                <w:szCs w:val="16"/>
                <w:lang w:eastAsia="hu-HU"/>
              </w:rPr>
              <w:t>Javasolt záró érdemjegy</w:t>
            </w: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JEGY</w:t>
            </w: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r w:rsidRPr="006D34F3">
              <w:rPr>
                <w:rFonts w:ascii="Times New Roman" w:eastAsia="Times New Roman" w:hAnsi="Times New Roman" w:cs="Times New Roman"/>
                <w:b/>
                <w:color w:val="000000"/>
                <w:position w:val="-2"/>
                <w:szCs w:val="20"/>
                <w:lang w:eastAsia="hu-HU"/>
              </w:rPr>
              <w:t>Tanulói mulasztások</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6D34F3" w:rsidRPr="006D34F3" w:rsidRDefault="007D789A" w:rsidP="006D34F3">
            <w:pPr>
              <w:autoSpaceDE w:val="0"/>
              <w:autoSpaceDN w:val="0"/>
              <w:adjustRightInd w:val="0"/>
              <w:spacing w:after="0" w:line="202" w:lineRule="exact"/>
              <w:rPr>
                <w:rFonts w:ascii="Times New Roman" w:eastAsia="Times New Roman" w:hAnsi="Times New Roman" w:cs="Times New Roman"/>
                <w:color w:val="000000"/>
                <w:position w:val="-2"/>
                <w:sz w:val="20"/>
                <w:szCs w:val="20"/>
                <w:lang w:eastAsia="hu-HU"/>
              </w:rPr>
            </w:pPr>
            <w:r w:rsidRPr="007D789A">
              <w:rPr>
                <w:rFonts w:ascii="Times New Roman" w:eastAsia="Times New Roman" w:hAnsi="Times New Roman" w:cs="Times New Roman"/>
                <w:noProof/>
                <w:sz w:val="24"/>
                <w:szCs w:val="24"/>
                <w:lang w:eastAsia="hu-HU"/>
              </w:rPr>
              <w:pict>
                <v:shape id="Egyenes összekötő nyíllal 4" o:spid="_x0000_s1028" type="#_x0000_t32" style="position:absolute;margin-left:-1.2pt;margin-top:1.2pt;width:22.8pt;height:24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y/RwIAAF0EAAAOAAAAZHJzL2Uyb0RvYy54bWysVEFu2zAQvBfoHwjeHUmO7NpC5KCQ7PaQ&#10;tgGSPoAmKYkIRRIkY9kt+og8pNd8wOi/uqQdN2kvRVEdqKWWOzu7O9TF5baXaMOtE1qVODtLMeKK&#10;aiZUW+LPt6vRDCPniWJEasVLvOMOXy5ev7oYTMHHutOScYsARLliMCXuvDdFkjja8Z64M224Amej&#10;bU88bG2bMEsGQO9lMk7TaTJoy4zVlDsHX+uDEy8iftNw6j81jeMeyRIDNx9XG9d1WJPFBSlaS0wn&#10;6JEG+QcWPREKkp6gauIJurfiD6heUKudbvwZ1X2im0ZQHmuAarL0t2puOmJ4rAWa48ypTe7/wdKP&#10;m2uLBCtxjpEiPYxo2e644g7tH537wu/2j/7HA1K7/XcpiUR5aNlgXAGRlbq2oWi6VTfmStM7h5Su&#10;OqJaHqnf7gzgZSEieRESNs5A4vXwQTM4Q+69jv3bNrZHjRTmfQgM4NAjtI0D250GxrceUfg4ns0n&#10;UxgrBdd5ms/SONCEFAEmBBvr/DuuexSMEjtviWg7X2mlQBraHlKQzZXzgeSvgBCs9EpIGRUiFRpK&#10;PJ+MJ5GT01Kw4AzHnG3XlbRoQ4LG4hMrBs/zY1bfKxbBOk7Y8mh7IuTBhuRSBTwoDugcrYOIvs7T&#10;+XK2nOWjfDxdjvK0rkdvV1U+mq6yN5P6vK6qOvsWqGV50QnGuArsngSd5X8nmOPVOkjxJOlTG5KX&#10;6LFfQPbpHUnHOYfRHkSy1mx3bZ/mDxqOh4/3LVyS53uwn/8VFj8BAAD//wMAUEsDBBQABgAIAAAA&#10;IQA6K86M2wAAAAYBAAAPAAAAZHJzL2Rvd25yZXYueG1sTI7NTsMwEITvSLyDtZW4tU5DaKuQTYWQ&#10;QBxQJPpzd+MlCcTrELtJ+va4JziNRjOa+bLtZFoxUO8aywjLRQSCuLS64QrhsH+Zb0A4r1ir1jIh&#10;XMjBNr+9yVSq7cgfNOx8JcIIu1Qh1N53qZSurMkot7Adccg+bW+UD7avpO7VGMZNK+MoWkmjGg4P&#10;terouabye3c2CD+8vhwTOWy+isKvXt/eK6ZiRLybTU+PIDxN/q8MV/yADnlgOtkzaydahHmchCbC&#10;VUKc3McgTggPUQIyz+R//PwXAAD//wMAUEsBAi0AFAAGAAgAAAAhALaDOJL+AAAA4QEAABMAAAAA&#10;AAAAAAAAAAAAAAAAAFtDb250ZW50X1R5cGVzXS54bWxQSwECLQAUAAYACAAAACEAOP0h/9YAAACU&#10;AQAACwAAAAAAAAAAAAAAAAAvAQAAX3JlbHMvLnJlbHNQSwECLQAUAAYACAAAACEAELqcv0cCAABd&#10;BAAADgAAAAAAAAAAAAAAAAAuAgAAZHJzL2Uyb0RvYy54bWxQSwECLQAUAAYACAAAACEAOivOjNsA&#10;AAAGAQAADwAAAAAAAAAAAAAAAAChBAAAZHJzL2Rvd25yZXYueG1sUEsFBgAAAAAEAAQA8wAAAKkF&#10;AAAAAA==&#10;"/>
              </w:pict>
            </w:r>
            <w:r w:rsidR="006D34F3" w:rsidRPr="006D34F3">
              <w:rPr>
                <w:rFonts w:ascii="Times New Roman" w:eastAsia="Times New Roman" w:hAnsi="Times New Roman" w:cs="Times New Roman"/>
                <w:color w:val="000000"/>
                <w:position w:val="-2"/>
                <w:sz w:val="20"/>
                <w:szCs w:val="20"/>
                <w:lang w:eastAsia="hu-HU"/>
              </w:rPr>
              <w:t>Hó</w:t>
            </w:r>
          </w:p>
          <w:p w:rsidR="006D34F3" w:rsidRPr="006D34F3" w:rsidRDefault="006D34F3" w:rsidP="006D34F3">
            <w:pPr>
              <w:autoSpaceDE w:val="0"/>
              <w:autoSpaceDN w:val="0"/>
              <w:adjustRightInd w:val="0"/>
              <w:spacing w:after="0" w:line="202" w:lineRule="exact"/>
              <w:ind w:right="-112"/>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 w:val="20"/>
                <w:szCs w:val="20"/>
                <w:lang w:eastAsia="hu-HU"/>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7</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11</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14</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15</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18</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20</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24</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16"/>
                <w:szCs w:val="20"/>
                <w:lang w:eastAsia="hu-HU"/>
              </w:rPr>
              <w:t>31</w:t>
            </w: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zolt</w:t>
            </w: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Igazo-</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Cs w:val="20"/>
                <w:lang w:eastAsia="hu-HU"/>
              </w:rPr>
              <w:t>Aláírás</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bl>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b/>
                <w:lang w:eastAsia="hu-HU"/>
              </w:rPr>
            </w:pPr>
            <w:r w:rsidRPr="006D34F3">
              <w:rPr>
                <w:rFonts w:ascii="Times New Roman" w:eastAsia="Times New Roman" w:hAnsi="Times New Roman" w:cs="Times New Roman"/>
                <w:b/>
                <w:lang w:eastAsia="hu-HU"/>
              </w:rPr>
              <w:t>Tanuló neve:</w:t>
            </w:r>
          </w:p>
        </w:tc>
        <w:tc>
          <w:tcPr>
            <w:tcW w:w="3538" w:type="dxa"/>
            <w:gridSpan w:val="19"/>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91" w:type="dxa"/>
            <w:gridSpan w:val="14"/>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Szül. hely, idő:</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Lakcím:</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583"/>
        </w:trPr>
        <w:tc>
          <w:tcPr>
            <w:tcW w:w="1841" w:type="dxa"/>
            <w:gridSpan w:val="1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Képző intézmény neve:</w:t>
            </w:r>
          </w:p>
        </w:tc>
        <w:tc>
          <w:tcPr>
            <w:tcW w:w="3544" w:type="dxa"/>
            <w:gridSpan w:val="20"/>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Képző intézmény címe:</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75"/>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Gondviselő neve:</w:t>
            </w:r>
          </w:p>
        </w:tc>
        <w:tc>
          <w:tcPr>
            <w:tcW w:w="3544" w:type="dxa"/>
            <w:gridSpan w:val="2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c>
          <w:tcPr>
            <w:tcW w:w="1985" w:type="dxa"/>
            <w:gridSpan w:val="13"/>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Telefon:</w:t>
            </w:r>
          </w:p>
        </w:tc>
        <w:tc>
          <w:tcPr>
            <w:tcW w:w="2837" w:type="dxa"/>
            <w:gridSpan w:val="10"/>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Lakcím:</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cantSplit/>
          <w:trHeight w:hRule="exact" w:val="340"/>
        </w:trPr>
        <w:tc>
          <w:tcPr>
            <w:tcW w:w="1841" w:type="dxa"/>
            <w:gridSpan w:val="10"/>
            <w:vAlign w:val="center"/>
          </w:tcPr>
          <w:p w:rsidR="006D34F3" w:rsidRPr="006D34F3" w:rsidRDefault="006D34F3" w:rsidP="006D34F3">
            <w:pPr>
              <w:autoSpaceDE w:val="0"/>
              <w:autoSpaceDN w:val="0"/>
              <w:spacing w:after="0" w:line="240" w:lineRule="auto"/>
              <w:jc w:val="both"/>
              <w:rPr>
                <w:rFonts w:ascii="Times New Roman" w:eastAsia="Times New Roman" w:hAnsi="Times New Roman" w:cs="Times New Roman"/>
                <w:lang w:eastAsia="hu-HU"/>
              </w:rPr>
            </w:pPr>
            <w:r w:rsidRPr="006D34F3">
              <w:rPr>
                <w:rFonts w:ascii="Times New Roman" w:eastAsia="Times New Roman" w:hAnsi="Times New Roman" w:cs="Times New Roman"/>
                <w:lang w:eastAsia="hu-HU"/>
              </w:rPr>
              <w:t>Megjegyzések:</w:t>
            </w:r>
          </w:p>
        </w:tc>
        <w:tc>
          <w:tcPr>
            <w:tcW w:w="8366" w:type="dxa"/>
            <w:gridSpan w:val="43"/>
            <w:vAlign w:val="center"/>
          </w:tcPr>
          <w:p w:rsidR="006D34F3" w:rsidRPr="006D34F3" w:rsidRDefault="006D34F3" w:rsidP="006D34F3">
            <w:pPr>
              <w:autoSpaceDE w:val="0"/>
              <w:autoSpaceDN w:val="0"/>
              <w:spacing w:after="0" w:line="240" w:lineRule="auto"/>
              <w:jc w:val="right"/>
              <w:rPr>
                <w:rFonts w:ascii="Times New Roman" w:eastAsia="Times New Roman" w:hAnsi="Times New Roman" w:cs="Times New Roman"/>
                <w:lang w:eastAsia="hu-HU"/>
              </w:rPr>
            </w:pPr>
          </w:p>
        </w:tc>
      </w:tr>
      <w:tr w:rsidR="006D34F3" w:rsidRPr="006D34F3" w:rsidTr="00F5791C">
        <w:trPr>
          <w:gridBefore w:val="1"/>
          <w:wBefore w:w="30" w:type="dxa"/>
          <w:trHeight w:val="223"/>
        </w:trPr>
        <w:tc>
          <w:tcPr>
            <w:tcW w:w="733"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HÓ</w:t>
            </w:r>
          </w:p>
        </w:tc>
        <w:tc>
          <w:tcPr>
            <w:tcW w:w="452" w:type="dxa"/>
            <w:gridSpan w:val="2"/>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IX.</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XII.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w:t>
            </w:r>
          </w:p>
        </w:tc>
        <w:tc>
          <w:tcPr>
            <w:tcW w:w="1922" w:type="dxa"/>
            <w:gridSpan w:val="8"/>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Félév</w:t>
            </w:r>
          </w:p>
        </w:tc>
        <w:tc>
          <w:tcPr>
            <w:tcW w:w="456"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w:t>
            </w:r>
          </w:p>
        </w:tc>
        <w:tc>
          <w:tcPr>
            <w:tcW w:w="454" w:type="dxa"/>
            <w:gridSpan w:val="4"/>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IV.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w:t>
            </w:r>
          </w:p>
        </w:tc>
        <w:tc>
          <w:tcPr>
            <w:tcW w:w="454" w:type="dxa"/>
            <w:gridSpan w:val="3"/>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6"/>
                <w:szCs w:val="16"/>
                <w:lang w:eastAsia="hu-HU"/>
              </w:rPr>
              <w:t>VIII</w:t>
            </w:r>
          </w:p>
        </w:tc>
        <w:tc>
          <w:tcPr>
            <w:tcW w:w="2104" w:type="dxa"/>
            <w:gridSpan w:val="5"/>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16"/>
                <w:szCs w:val="16"/>
                <w:lang w:eastAsia="hu-HU"/>
              </w:rPr>
            </w:pPr>
            <w:r w:rsidRPr="006D34F3">
              <w:rPr>
                <w:rFonts w:ascii="Times New Roman" w:eastAsia="Times New Roman" w:hAnsi="Times New Roman" w:cs="Times New Roman"/>
                <w:sz w:val="18"/>
                <w:szCs w:val="16"/>
                <w:lang w:eastAsia="hu-HU"/>
              </w:rPr>
              <w:t>Javasolt záró érdemjegy</w:t>
            </w: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r w:rsidRPr="006D34F3">
              <w:rPr>
                <w:rFonts w:ascii="Times New Roman" w:eastAsia="Times New Roman" w:hAnsi="Times New Roman" w:cs="Times New Roman"/>
                <w:sz w:val="20"/>
                <w:szCs w:val="20"/>
                <w:lang w:eastAsia="hu-HU"/>
              </w:rPr>
              <w:t>JEGY</w:t>
            </w: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bottom w:val="single" w:sz="4" w:space="0" w:color="auto"/>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2" w:type="dxa"/>
            <w:gridSpan w:val="2"/>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1922" w:type="dxa"/>
            <w:gridSpan w:val="8"/>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6"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4"/>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454" w:type="dxa"/>
            <w:gridSpan w:val="3"/>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c>
          <w:tcPr>
            <w:tcW w:w="2104" w:type="dxa"/>
            <w:gridSpan w:val="5"/>
            <w:tcBorders>
              <w:top w:val="single" w:sz="4" w:space="0" w:color="auto"/>
              <w:left w:val="nil"/>
              <w:bottom w:val="nil"/>
              <w:right w:val="nil"/>
            </w:tcBorders>
            <w:vAlign w:val="center"/>
          </w:tcPr>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r w:rsidRPr="006D34F3">
              <w:rPr>
                <w:rFonts w:ascii="Times New Roman" w:eastAsia="Times New Roman" w:hAnsi="Times New Roman" w:cs="Times New Roman"/>
                <w:b/>
                <w:color w:val="000000"/>
                <w:position w:val="-2"/>
                <w:szCs w:val="20"/>
                <w:lang w:eastAsia="hu-HU"/>
              </w:rPr>
              <w:t>Tanulói mulasztások</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6D34F3" w:rsidRPr="006D34F3" w:rsidRDefault="007D789A" w:rsidP="006D34F3">
            <w:pPr>
              <w:autoSpaceDE w:val="0"/>
              <w:autoSpaceDN w:val="0"/>
              <w:adjustRightInd w:val="0"/>
              <w:spacing w:after="0" w:line="202" w:lineRule="exact"/>
              <w:rPr>
                <w:rFonts w:ascii="Times New Roman" w:eastAsia="Times New Roman" w:hAnsi="Times New Roman" w:cs="Times New Roman"/>
                <w:color w:val="000000"/>
                <w:position w:val="-2"/>
                <w:sz w:val="20"/>
                <w:szCs w:val="20"/>
                <w:lang w:eastAsia="hu-HU"/>
              </w:rPr>
            </w:pPr>
            <w:r w:rsidRPr="007D789A">
              <w:rPr>
                <w:rFonts w:ascii="Times New Roman" w:eastAsia="Times New Roman" w:hAnsi="Times New Roman" w:cs="Times New Roman"/>
                <w:noProof/>
                <w:sz w:val="24"/>
                <w:szCs w:val="24"/>
                <w:lang w:eastAsia="hu-HU"/>
              </w:rPr>
              <w:pict>
                <v:shape id="Egyenes összekötő nyíllal 3" o:spid="_x0000_s1027"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S0RwIAAF0EAAAOAAAAZHJzL2Uyb0RvYy54bWysVEFu2zAQvBfoHwjeHUm27NpC5KCQ7PaQ&#10;tgGSPoAmKYkIRRIkY9kt+og8pNd8IOi/uqQdN2kvRVEdqKWWOzu7O9T5xa6XaMutE1qVODtLMeKK&#10;aiZUW+LPN+vRHCPniWJEasVLvOcOXyxfvzofTMHHutOScYsARLliMCXuvDdFkjja8Z64M224Amej&#10;bU88bG2bMEsGQO9lMk7TWTJoy4zVlDsHX+uDEy8jftNw6j81jeMeyRIDNx9XG9dNWJPlOSlaS0wn&#10;6JEG+QcWPREKkp6gauIJurPiD6heUKudbvwZ1X2im0ZQHmuAarL0t2quO2J4rAWa48ypTe7/wdKP&#10;2yuLBCvxBCNFehjRqt1zxR16fHDuC799fPA/7pHaP36Xkkg0CS0bjCsgslJXNhRNd+raXGp665DS&#10;VUdUyyP1m70BvCxEJC9CwsYZSLwZPmgGZ8id17F/u8b2qJHCvA+BARx6hHZxYPvTwPjOIwofx/PF&#10;dAZjpeCapPk8jQNNSBFgQrCxzr/jukfBKLHzloi285VWCqSh7SEF2V46H0j+CgjBSq+FlFEhUqGh&#10;xIvpeBo5OS0FC85wzNl2U0mLtiRoLD6xYvA8P2b1nWIRrOOErY62J0IebEguVcCD4oDO0TqI6Osi&#10;Xazmq3k+ysez1ShP63r0dl3lo9k6ezOtJ3VV1dm3QC3Li04wxlVg9yToLP87wRyv1kGKJ0mf2pC8&#10;RI/9ArJP70g6zjmM9iCSjWb7K/s0f9BwPHy8b+GSPN+D/fyvsPwJAAD//wMAUEsDBBQABgAIAAAA&#10;IQA6K86M2wAAAAYBAAAPAAAAZHJzL2Rvd25yZXYueG1sTI7NTsMwEITvSLyDtZW4tU5DaKuQTYWQ&#10;QBxQJPpzd+MlCcTrELtJ+va4JziNRjOa+bLtZFoxUO8aywjLRQSCuLS64QrhsH+Zb0A4r1ir1jIh&#10;XMjBNr+9yVSq7cgfNOx8JcIIu1Qh1N53qZSurMkot7Adccg+bW+UD7avpO7VGMZNK+MoWkmjGg4P&#10;terouabye3c2CD+8vhwTOWy+isKvXt/eK6ZiRLybTU+PIDxN/q8MV/yADnlgOtkzaydahHmchCbC&#10;VUKc3McgTggPUQIyz+R//PwXAAD//wMAUEsBAi0AFAAGAAgAAAAhALaDOJL+AAAA4QEAABMAAAAA&#10;AAAAAAAAAAAAAAAAAFtDb250ZW50X1R5cGVzXS54bWxQSwECLQAUAAYACAAAACEAOP0h/9YAAACU&#10;AQAACwAAAAAAAAAAAAAAAAAvAQAAX3JlbHMvLnJlbHNQSwECLQAUAAYACAAAACEACQgEtEcCAABd&#10;BAAADgAAAAAAAAAAAAAAAAAuAgAAZHJzL2Uyb0RvYy54bWxQSwECLQAUAAYACAAAACEAOivOjNsA&#10;AAAGAQAADwAAAAAAAAAAAAAAAAChBAAAZHJzL2Rvd25yZXYueG1sUEsFBgAAAAAEAAQA8wAAAKkF&#10;AAAAAA==&#10;"/>
              </w:pict>
            </w:r>
            <w:r w:rsidR="006D34F3" w:rsidRPr="006D34F3">
              <w:rPr>
                <w:rFonts w:ascii="Times New Roman" w:eastAsia="Times New Roman" w:hAnsi="Times New Roman" w:cs="Times New Roman"/>
                <w:color w:val="000000"/>
                <w:position w:val="-2"/>
                <w:sz w:val="20"/>
                <w:szCs w:val="20"/>
                <w:lang w:eastAsia="hu-HU"/>
              </w:rPr>
              <w:t>Hó</w:t>
            </w:r>
          </w:p>
          <w:p w:rsidR="006D34F3" w:rsidRPr="006D34F3" w:rsidRDefault="006D34F3" w:rsidP="006D34F3">
            <w:pPr>
              <w:autoSpaceDE w:val="0"/>
              <w:autoSpaceDN w:val="0"/>
              <w:adjustRightInd w:val="0"/>
              <w:spacing w:after="0" w:line="202" w:lineRule="exact"/>
              <w:ind w:right="-112"/>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 w:val="20"/>
                <w:szCs w:val="20"/>
                <w:lang w:eastAsia="hu-HU"/>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7</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11</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13</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14</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15</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18</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20</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22</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24</w:t>
            </w: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26</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29</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r w:rsidRPr="006D34F3">
              <w:rPr>
                <w:rFonts w:ascii="Times New Roman" w:eastAsia="Times New Roman" w:hAnsi="Times New Roman" w:cs="Times New Roman"/>
                <w:color w:val="000000"/>
                <w:position w:val="-2"/>
                <w:sz w:val="16"/>
                <w:szCs w:val="20"/>
                <w:lang w:eastAsia="hu-HU"/>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16"/>
                <w:szCs w:val="20"/>
                <w:lang w:eastAsia="hu-HU"/>
              </w:rPr>
              <w:t>31</w:t>
            </w: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zolt</w:t>
            </w: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Igazo-</w:t>
            </w:r>
          </w:p>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r w:rsidRPr="006D34F3">
              <w:rPr>
                <w:rFonts w:ascii="Times New Roman" w:eastAsia="Times New Roman" w:hAnsi="Times New Roman" w:cs="Times New Roman"/>
                <w:color w:val="000000"/>
                <w:position w:val="-2"/>
                <w:sz w:val="18"/>
                <w:szCs w:val="20"/>
                <w:lang w:eastAsia="hu-HU"/>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Cs w:val="20"/>
                <w:lang w:eastAsia="hu-HU"/>
              </w:rPr>
            </w:pPr>
            <w:r w:rsidRPr="006D34F3">
              <w:rPr>
                <w:rFonts w:ascii="Times New Roman" w:eastAsia="Times New Roman" w:hAnsi="Times New Roman" w:cs="Times New Roman"/>
                <w:color w:val="000000"/>
                <w:position w:val="-2"/>
                <w:szCs w:val="20"/>
                <w:lang w:eastAsia="hu-HU"/>
              </w:rPr>
              <w:t>Aláírás</w:t>
            </w: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XII.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IV.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r w:rsidR="006D34F3" w:rsidRPr="006D34F3" w:rsidTr="00F57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40" w:lineRule="auto"/>
              <w:jc w:val="center"/>
              <w:rPr>
                <w:rFonts w:ascii="Times New Roman" w:eastAsia="Times New Roman" w:hAnsi="Times New Roman" w:cs="Times New Roman"/>
                <w:color w:val="000000"/>
                <w:position w:val="-2"/>
                <w:sz w:val="20"/>
                <w:szCs w:val="20"/>
                <w:lang w:eastAsia="hu-HU"/>
              </w:rPr>
            </w:pPr>
            <w:r w:rsidRPr="006D34F3">
              <w:rPr>
                <w:rFonts w:ascii="Times New Roman" w:eastAsia="Times New Roman" w:hAnsi="Times New Roman" w:cs="Times New Roman"/>
                <w:color w:val="000000"/>
                <w:position w:val="-2"/>
                <w:sz w:val="20"/>
                <w:szCs w:val="20"/>
                <w:lang w:eastAsia="hu-HU"/>
              </w:rPr>
              <w:t>VIII.</w:t>
            </w: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8"/>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9"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16"/>
                <w:szCs w:val="20"/>
                <w:lang w:eastAsia="hu-HU"/>
              </w:rPr>
            </w:pPr>
          </w:p>
        </w:tc>
        <w:tc>
          <w:tcPr>
            <w:tcW w:w="496"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color w:val="000000"/>
                <w:position w:val="-2"/>
                <w:sz w:val="20"/>
                <w:szCs w:val="20"/>
                <w:lang w:eastAsia="hu-HU"/>
              </w:rPr>
            </w:pPr>
          </w:p>
        </w:tc>
        <w:tc>
          <w:tcPr>
            <w:tcW w:w="674"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rsidR="006D34F3" w:rsidRPr="006D34F3" w:rsidRDefault="006D34F3" w:rsidP="006D34F3">
            <w:pPr>
              <w:autoSpaceDE w:val="0"/>
              <w:autoSpaceDN w:val="0"/>
              <w:adjustRightInd w:val="0"/>
              <w:spacing w:after="0" w:line="202" w:lineRule="exact"/>
              <w:jc w:val="center"/>
              <w:rPr>
                <w:rFonts w:ascii="Times New Roman" w:eastAsia="Times New Roman" w:hAnsi="Times New Roman" w:cs="Times New Roman"/>
                <w:b/>
                <w:color w:val="000000"/>
                <w:position w:val="-2"/>
                <w:szCs w:val="20"/>
                <w:lang w:eastAsia="hu-HU"/>
              </w:rPr>
            </w:pPr>
          </w:p>
        </w:tc>
      </w:tr>
    </w:tbl>
    <w:p w:rsidR="006D34F3" w:rsidRPr="006D34F3" w:rsidRDefault="006D34F3" w:rsidP="006D34F3">
      <w:pPr>
        <w:keepNext/>
        <w:autoSpaceDE w:val="0"/>
        <w:autoSpaceDN w:val="0"/>
        <w:spacing w:after="0" w:line="240" w:lineRule="auto"/>
        <w:jc w:val="center"/>
        <w:outlineLvl w:val="2"/>
        <w:rPr>
          <w:rFonts w:ascii="Times New Roman" w:eastAsia="Times New Roman" w:hAnsi="Times New Roman" w:cs="Times New Roman"/>
          <w:b/>
          <w:bCs/>
          <w:sz w:val="32"/>
          <w:szCs w:val="32"/>
          <w:lang w:eastAsia="hu-HU"/>
        </w:rPr>
      </w:pPr>
      <w:r w:rsidRPr="006D34F3">
        <w:rPr>
          <w:rFonts w:ascii="Times New Roman" w:eastAsia="Times New Roman" w:hAnsi="Times New Roman" w:cs="Times New Roman"/>
          <w:b/>
          <w:bCs/>
          <w:sz w:val="32"/>
          <w:szCs w:val="32"/>
          <w:lang w:eastAsia="hu-HU"/>
        </w:rPr>
        <w:lastRenderedPageBreak/>
        <w:t>HALADÁSI NAPLÓ</w:t>
      </w: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tbl>
      <w:tblPr>
        <w:tblStyle w:val="Rcsostblzat"/>
        <w:tblW w:w="10173" w:type="dxa"/>
        <w:tblLook w:val="04A0"/>
      </w:tblPr>
      <w:tblGrid>
        <w:gridCol w:w="660"/>
        <w:gridCol w:w="924"/>
        <w:gridCol w:w="649"/>
        <w:gridCol w:w="8"/>
        <w:gridCol w:w="4782"/>
        <w:gridCol w:w="845"/>
        <w:gridCol w:w="923"/>
        <w:gridCol w:w="1382"/>
      </w:tblGrid>
      <w:tr w:rsidR="006D34F3" w:rsidRPr="006D34F3" w:rsidTr="00271F95">
        <w:trPr>
          <w:cantSplit/>
          <w:tblHeader/>
        </w:trPr>
        <w:tc>
          <w:tcPr>
            <w:tcW w:w="2241" w:type="dxa"/>
            <w:gridSpan w:val="4"/>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Foglalkozás</w:t>
            </w:r>
          </w:p>
        </w:tc>
        <w:tc>
          <w:tcPr>
            <w:tcW w:w="4782" w:type="dxa"/>
            <w:vMerge w:val="restart"/>
            <w:vAlign w:val="center"/>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Modul/Tantárgy megnevezése, tartalma</w:t>
            </w:r>
          </w:p>
        </w:tc>
        <w:tc>
          <w:tcPr>
            <w:tcW w:w="845" w:type="dxa"/>
            <w:vMerge w:val="restart"/>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Jelen van (fő)</w:t>
            </w:r>
          </w:p>
        </w:tc>
        <w:tc>
          <w:tcPr>
            <w:tcW w:w="923" w:type="dxa"/>
            <w:vMerge w:val="restart"/>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Hiány-</w:t>
            </w:r>
          </w:p>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zik</w:t>
            </w:r>
          </w:p>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(fő)</w:t>
            </w:r>
          </w:p>
        </w:tc>
        <w:tc>
          <w:tcPr>
            <w:tcW w:w="1382" w:type="dxa"/>
            <w:vMerge w:val="restart"/>
            <w:vAlign w:val="center"/>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Aláírás</w:t>
            </w:r>
          </w:p>
        </w:tc>
      </w:tr>
      <w:tr w:rsidR="006D34F3" w:rsidRPr="006D34F3" w:rsidTr="00271F95">
        <w:trPr>
          <w:cantSplit/>
          <w:tblHeader/>
        </w:trPr>
        <w:tc>
          <w:tcPr>
            <w:tcW w:w="660" w:type="dxa"/>
            <w:vAlign w:val="center"/>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Hét</w:t>
            </w:r>
          </w:p>
        </w:tc>
        <w:tc>
          <w:tcPr>
            <w:tcW w:w="924" w:type="dxa"/>
            <w:vAlign w:val="center"/>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Dátum</w:t>
            </w:r>
          </w:p>
        </w:tc>
        <w:tc>
          <w:tcPr>
            <w:tcW w:w="657" w:type="dxa"/>
            <w:gridSpan w:val="2"/>
            <w:vAlign w:val="center"/>
          </w:tcPr>
          <w:p w:rsidR="006D34F3" w:rsidRPr="006D34F3" w:rsidRDefault="006D34F3" w:rsidP="006D34F3">
            <w:pPr>
              <w:autoSpaceDE w:val="0"/>
              <w:autoSpaceDN w:val="0"/>
              <w:jc w:val="center"/>
              <w:rPr>
                <w:rFonts w:ascii="Times New Roman" w:hAnsi="Times New Roman"/>
                <w:b/>
                <w:sz w:val="24"/>
                <w:szCs w:val="24"/>
              </w:rPr>
            </w:pPr>
            <w:r w:rsidRPr="006D34F3">
              <w:rPr>
                <w:rFonts w:ascii="Times New Roman" w:hAnsi="Times New Roman"/>
                <w:b/>
                <w:sz w:val="24"/>
                <w:szCs w:val="24"/>
              </w:rPr>
              <w:t>Óra</w:t>
            </w:r>
          </w:p>
        </w:tc>
        <w:tc>
          <w:tcPr>
            <w:tcW w:w="4782" w:type="dxa"/>
            <w:vMerge/>
          </w:tcPr>
          <w:p w:rsidR="006D34F3" w:rsidRPr="006D34F3" w:rsidRDefault="006D34F3" w:rsidP="006D34F3">
            <w:pPr>
              <w:autoSpaceDE w:val="0"/>
              <w:autoSpaceDN w:val="0"/>
              <w:jc w:val="center"/>
              <w:rPr>
                <w:rFonts w:ascii="Times New Roman" w:hAnsi="Times New Roman"/>
                <w:b/>
                <w:sz w:val="24"/>
                <w:szCs w:val="24"/>
              </w:rPr>
            </w:pPr>
          </w:p>
        </w:tc>
        <w:tc>
          <w:tcPr>
            <w:tcW w:w="845" w:type="dxa"/>
            <w:vMerge/>
          </w:tcPr>
          <w:p w:rsidR="006D34F3" w:rsidRPr="006D34F3" w:rsidRDefault="006D34F3" w:rsidP="006D34F3">
            <w:pPr>
              <w:autoSpaceDE w:val="0"/>
              <w:autoSpaceDN w:val="0"/>
              <w:jc w:val="center"/>
              <w:rPr>
                <w:rFonts w:ascii="Times New Roman" w:hAnsi="Times New Roman"/>
                <w:b/>
                <w:sz w:val="24"/>
                <w:szCs w:val="24"/>
              </w:rPr>
            </w:pPr>
          </w:p>
        </w:tc>
        <w:tc>
          <w:tcPr>
            <w:tcW w:w="923" w:type="dxa"/>
            <w:vMerge/>
          </w:tcPr>
          <w:p w:rsidR="006D34F3" w:rsidRPr="006D34F3" w:rsidRDefault="006D34F3" w:rsidP="006D34F3">
            <w:pPr>
              <w:autoSpaceDE w:val="0"/>
              <w:autoSpaceDN w:val="0"/>
              <w:jc w:val="center"/>
              <w:rPr>
                <w:rFonts w:ascii="Times New Roman" w:hAnsi="Times New Roman"/>
                <w:b/>
                <w:sz w:val="24"/>
                <w:szCs w:val="24"/>
              </w:rPr>
            </w:pPr>
          </w:p>
        </w:tc>
        <w:tc>
          <w:tcPr>
            <w:tcW w:w="1382" w:type="dxa"/>
            <w:vMerge/>
          </w:tcPr>
          <w:p w:rsidR="006D34F3" w:rsidRPr="006D34F3" w:rsidRDefault="006D34F3" w:rsidP="006D34F3">
            <w:pPr>
              <w:autoSpaceDE w:val="0"/>
              <w:autoSpaceDN w:val="0"/>
              <w:jc w:val="center"/>
              <w:rPr>
                <w:rFonts w:ascii="Times New Roman" w:hAnsi="Times New Roman"/>
                <w:b/>
                <w:sz w:val="24"/>
                <w:szCs w:val="24"/>
              </w:rPr>
            </w:pPr>
          </w:p>
        </w:tc>
      </w:tr>
      <w:tr w:rsidR="006D34F3" w:rsidRPr="006D34F3" w:rsidTr="00E925B0">
        <w:trPr>
          <w:trHeight w:val="1020"/>
        </w:trPr>
        <w:tc>
          <w:tcPr>
            <w:tcW w:w="1584" w:type="dxa"/>
            <w:gridSpan w:val="2"/>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925B0" w:rsidP="003B3224">
            <w:pPr>
              <w:autoSpaceDE w:val="0"/>
              <w:autoSpaceDN w:val="0"/>
              <w:spacing w:line="276" w:lineRule="auto"/>
              <w:jc w:val="center"/>
              <w:rPr>
                <w:rFonts w:ascii="Times New Roman" w:hAnsi="Times New Roman"/>
                <w:b/>
                <w:sz w:val="28"/>
                <w:szCs w:val="28"/>
              </w:rPr>
            </w:pPr>
            <w:r>
              <w:rPr>
                <w:rFonts w:ascii="Times New Roman" w:hAnsi="Times New Roman"/>
                <w:b/>
                <w:sz w:val="28"/>
                <w:szCs w:val="28"/>
              </w:rPr>
              <w:t>744</w:t>
            </w:r>
          </w:p>
        </w:tc>
        <w:tc>
          <w:tcPr>
            <w:tcW w:w="4782" w:type="dxa"/>
            <w:vAlign w:val="center"/>
          </w:tcPr>
          <w:p w:rsidR="005D045B" w:rsidRDefault="00300D49" w:rsidP="003B3224">
            <w:pPr>
              <w:autoSpaceDE w:val="0"/>
              <w:autoSpaceDN w:val="0"/>
              <w:spacing w:line="276" w:lineRule="auto"/>
              <w:jc w:val="center"/>
              <w:rPr>
                <w:rFonts w:ascii="Times New Roman" w:hAnsi="Times New Roman"/>
                <w:b/>
                <w:color w:val="000000"/>
                <w:sz w:val="28"/>
                <w:szCs w:val="28"/>
              </w:rPr>
            </w:pPr>
            <w:r w:rsidRPr="002627ED">
              <w:rPr>
                <w:rFonts w:ascii="Times New Roman" w:hAnsi="Times New Roman"/>
                <w:b/>
                <w:color w:val="000000"/>
                <w:sz w:val="28"/>
                <w:szCs w:val="28"/>
              </w:rPr>
              <w:t>10616-12</w:t>
            </w:r>
          </w:p>
          <w:p w:rsidR="006D34F3" w:rsidRPr="006D34F3" w:rsidRDefault="00300D49" w:rsidP="003B3224">
            <w:pPr>
              <w:autoSpaceDE w:val="0"/>
              <w:autoSpaceDN w:val="0"/>
              <w:spacing w:line="276" w:lineRule="auto"/>
              <w:jc w:val="center"/>
              <w:rPr>
                <w:rFonts w:ascii="Times New Roman" w:hAnsi="Times New Roman"/>
                <w:b/>
                <w:sz w:val="28"/>
                <w:szCs w:val="28"/>
              </w:rPr>
            </w:pPr>
            <w:r w:rsidRPr="002627ED">
              <w:rPr>
                <w:rFonts w:ascii="Times New Roman" w:hAnsi="Times New Roman"/>
                <w:b/>
                <w:color w:val="000000"/>
                <w:sz w:val="28"/>
                <w:szCs w:val="28"/>
              </w:rPr>
              <w:t>Színpadi és filmszínészi alakítás</w:t>
            </w:r>
          </w:p>
        </w:tc>
        <w:tc>
          <w:tcPr>
            <w:tcW w:w="3150" w:type="dxa"/>
            <w:gridSpan w:val="3"/>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5D045B" w:rsidTr="00E925B0">
        <w:trPr>
          <w:trHeight w:val="850"/>
        </w:trPr>
        <w:tc>
          <w:tcPr>
            <w:tcW w:w="1584" w:type="dxa"/>
            <w:gridSpan w:val="2"/>
            <w:shd w:val="clear" w:color="auto" w:fill="BFBFBF"/>
            <w:vAlign w:val="center"/>
          </w:tcPr>
          <w:p w:rsidR="006D34F3" w:rsidRPr="005D045B"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5D045B" w:rsidRDefault="00300D49" w:rsidP="003B3224">
            <w:pPr>
              <w:autoSpaceDE w:val="0"/>
              <w:autoSpaceDN w:val="0"/>
              <w:spacing w:line="276" w:lineRule="auto"/>
              <w:jc w:val="center"/>
              <w:rPr>
                <w:rFonts w:ascii="Times New Roman" w:hAnsi="Times New Roman"/>
                <w:sz w:val="24"/>
                <w:szCs w:val="24"/>
              </w:rPr>
            </w:pPr>
            <w:r w:rsidRPr="005D045B">
              <w:rPr>
                <w:rFonts w:ascii="Times New Roman" w:hAnsi="Times New Roman"/>
                <w:sz w:val="24"/>
                <w:szCs w:val="24"/>
              </w:rPr>
              <w:t>324</w:t>
            </w:r>
          </w:p>
        </w:tc>
        <w:tc>
          <w:tcPr>
            <w:tcW w:w="4782" w:type="dxa"/>
            <w:vAlign w:val="center"/>
          </w:tcPr>
          <w:p w:rsidR="006D34F3" w:rsidRPr="005D045B" w:rsidRDefault="00300D49" w:rsidP="003B3224">
            <w:pPr>
              <w:autoSpaceDE w:val="0"/>
              <w:autoSpaceDN w:val="0"/>
              <w:spacing w:line="276" w:lineRule="auto"/>
              <w:jc w:val="center"/>
              <w:rPr>
                <w:rFonts w:ascii="Times New Roman" w:hAnsi="Times New Roman"/>
                <w:sz w:val="24"/>
                <w:szCs w:val="24"/>
              </w:rPr>
            </w:pPr>
            <w:r w:rsidRPr="005D045B">
              <w:rPr>
                <w:rFonts w:ascii="Times New Roman" w:hAnsi="Times New Roman"/>
                <w:bCs/>
                <w:color w:val="000000"/>
                <w:sz w:val="24"/>
                <w:szCs w:val="24"/>
              </w:rPr>
              <w:t>Színészmesterség gyakorlata</w:t>
            </w:r>
          </w:p>
        </w:tc>
        <w:tc>
          <w:tcPr>
            <w:tcW w:w="3150" w:type="dxa"/>
            <w:gridSpan w:val="3"/>
            <w:shd w:val="clear" w:color="auto" w:fill="BFBFBF"/>
            <w:vAlign w:val="center"/>
          </w:tcPr>
          <w:p w:rsidR="006D34F3" w:rsidRPr="005D045B"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1584" w:type="dxa"/>
            <w:gridSpan w:val="2"/>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300D4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132</w:t>
            </w:r>
          </w:p>
        </w:tc>
        <w:tc>
          <w:tcPr>
            <w:tcW w:w="4782" w:type="dxa"/>
            <w:vAlign w:val="center"/>
          </w:tcPr>
          <w:p w:rsidR="006D34F3" w:rsidRPr="009A64D3" w:rsidRDefault="00300D49" w:rsidP="003B3224">
            <w:pPr>
              <w:autoSpaceDE w:val="0"/>
              <w:autoSpaceDN w:val="0"/>
              <w:spacing w:line="276" w:lineRule="auto"/>
              <w:jc w:val="center"/>
              <w:rPr>
                <w:rFonts w:ascii="Times New Roman" w:hAnsi="Times New Roman"/>
                <w:sz w:val="20"/>
                <w:szCs w:val="20"/>
              </w:rPr>
            </w:pPr>
            <w:r w:rsidRPr="009A64D3">
              <w:rPr>
                <w:rFonts w:ascii="Times New Roman" w:hAnsi="Times New Roman"/>
                <w:color w:val="000000"/>
                <w:sz w:val="20"/>
                <w:szCs w:val="20"/>
              </w:rPr>
              <w:t>Kötött szövegű, verses drámarészletek előadása, színpadi stilizáció</w:t>
            </w:r>
          </w:p>
        </w:tc>
        <w:tc>
          <w:tcPr>
            <w:tcW w:w="3150" w:type="dxa"/>
            <w:gridSpan w:val="3"/>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AA3F5C">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Stilizált szöveg és valószerű játékmód.</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Önállóság és kreativitás a próbák során.</w:t>
            </w:r>
          </w:p>
          <w:p w:rsidR="006D34F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Színpadi jelenet dramaturgiája, jelenetek összefűzése.</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AA3F5C">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Stilizált szöveg és valószerű játékmód.</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Önállóság és kreativitás a próbák során.</w:t>
            </w:r>
          </w:p>
          <w:p w:rsidR="006D34F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Színpadi jelenet dramaturgiája, jelenetek összefűzése.</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AA3F5C">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Stilizált szöveg és valószerű játékmód.</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Önállóság és kreativitás a próbák során.</w:t>
            </w:r>
          </w:p>
          <w:p w:rsidR="006D34F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Színpadi jelenet dramaturgiája, jelenetek összefűzése.</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AA3F5C">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Stilizált szöveg és valószerű játékmód.</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Önállóság és kreativitás a próbák során.</w:t>
            </w:r>
          </w:p>
          <w:p w:rsidR="006D34F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Színpadi jelenet dramaturgiája, jelenetek összefűzése.</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851"/>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Kapcsolat kialakítása a közönséggel a színházművészet esztétikai és etikai normái szerint.</w:t>
            </w:r>
          </w:p>
          <w:p w:rsidR="006D34F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Ajánlott szerzők: Szophoklész, Euripidész, Plautus, W. Shakespeare, LopedeVega, Calderon de la Barca, J. P. Corneille, Racine,</w:t>
            </w:r>
            <w:r w:rsidR="00F4694A">
              <w:rPr>
                <w:rFonts w:ascii="Times New Roman" w:hAnsi="Times New Roman"/>
                <w:sz w:val="20"/>
                <w:szCs w:val="20"/>
              </w:rPr>
              <w:t xml:space="preserve"> </w:t>
            </w:r>
            <w:r w:rsidRPr="009A64D3">
              <w:rPr>
                <w:rFonts w:ascii="Times New Roman" w:hAnsi="Times New Roman"/>
                <w:sz w:val="20"/>
                <w:szCs w:val="20"/>
              </w:rPr>
              <w:t>Molière, F. Schiller, Katona József, Vörösmarty Mihály, Madách Imre.</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 xml:space="preserve">Az alkotó állapothoz szükséges koncentrációs </w:t>
            </w:r>
            <w:r w:rsidRPr="009A64D3">
              <w:rPr>
                <w:rFonts w:ascii="Times New Roman" w:hAnsi="Times New Roman"/>
                <w:sz w:val="20"/>
                <w:szCs w:val="20"/>
              </w:rPr>
              <w:lastRenderedPageBreak/>
              <w:t>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lastRenderedPageBreak/>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F4694A">
            <w:pPr>
              <w:tabs>
                <w:tab w:val="left" w:pos="1418"/>
                <w:tab w:val="right" w:pos="9072"/>
              </w:tabs>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851"/>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p w:rsidR="006D34F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Kapcsolat kialakítása a közönséggel a színházművészet esztétikai és etikai normái szerint.</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Kapcsolat kialakítása a közönséggel a színházművészet esztétikai és etikai normái szerint.</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Kapcsolat kialakítása a közönséggel a színházművészet esztétikai és etikai normái szerint.</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9A64D3" w:rsidRPr="006D34F3" w:rsidTr="00271F95">
        <w:trPr>
          <w:trHeight w:val="851"/>
        </w:trPr>
        <w:tc>
          <w:tcPr>
            <w:tcW w:w="660"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4" w:type="dxa"/>
            <w:vAlign w:val="center"/>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A64D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próbafolyamat egyes szakaszaira jellemző színészi feladatok, próbatechnikák.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mesterségbeli alapok ismereteinek, elemeinek, technikáinak együttes alkalmazása a színházi próbafolyamat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Az alkotó állapothoz szükséges koncentrációs gyakorlatok, technikák alkalmazása kötött szövegű drámarészletek próbafolyamata és az előadása során. Pszichikai, fizikai sajátosságok, feltételek.</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színészmesterség alapismereteinek bemutatása kötött szövegű drámarészletek segítségével.</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színészi eszközrendszer (beszéd, ének, mozgás, tánc) rendezői instrukcióknak megfelelő, komponált alkalmazása és működtetése verses drámarészletek előadása során.</w:t>
            </w:r>
          </w:p>
          <w:p w:rsidR="009A64D3" w:rsidRPr="009A64D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A beszédtechnikai felkészülés technikai eszköztára.</w:t>
            </w:r>
          </w:p>
          <w:p w:rsidR="009A64D3" w:rsidRPr="006D34F3" w:rsidRDefault="009A64D3" w:rsidP="003B3224">
            <w:pPr>
              <w:tabs>
                <w:tab w:val="left" w:pos="1418"/>
                <w:tab w:val="right" w:pos="9072"/>
              </w:tabs>
              <w:spacing w:line="276" w:lineRule="auto"/>
              <w:jc w:val="both"/>
              <w:rPr>
                <w:rFonts w:ascii="Times New Roman" w:hAnsi="Times New Roman"/>
                <w:sz w:val="20"/>
                <w:szCs w:val="20"/>
              </w:rPr>
            </w:pPr>
            <w:r w:rsidRPr="009A64D3">
              <w:rPr>
                <w:rFonts w:ascii="Times New Roman" w:hAnsi="Times New Roman"/>
                <w:sz w:val="20"/>
                <w:szCs w:val="20"/>
              </w:rPr>
              <w:t>Kapcsolat kialakítása a közönséggel a színházművészet esztétikai és etikai normái szerint.</w:t>
            </w:r>
          </w:p>
        </w:tc>
        <w:tc>
          <w:tcPr>
            <w:tcW w:w="845"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923"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c>
          <w:tcPr>
            <w:tcW w:w="1382" w:type="dxa"/>
          </w:tcPr>
          <w:p w:rsidR="009A64D3" w:rsidRPr="006D34F3" w:rsidRDefault="009A64D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1584" w:type="dxa"/>
            <w:gridSpan w:val="2"/>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300D4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144</w:t>
            </w:r>
          </w:p>
        </w:tc>
        <w:tc>
          <w:tcPr>
            <w:tcW w:w="4782" w:type="dxa"/>
            <w:vAlign w:val="center"/>
          </w:tcPr>
          <w:p w:rsidR="006D34F3" w:rsidRPr="00E85510" w:rsidRDefault="00300D49" w:rsidP="003B3224">
            <w:pPr>
              <w:autoSpaceDE w:val="0"/>
              <w:autoSpaceDN w:val="0"/>
              <w:spacing w:line="276" w:lineRule="auto"/>
              <w:jc w:val="center"/>
              <w:rPr>
                <w:rFonts w:ascii="Times New Roman" w:hAnsi="Times New Roman"/>
                <w:sz w:val="20"/>
                <w:szCs w:val="20"/>
              </w:rPr>
            </w:pPr>
            <w:r w:rsidRPr="00E85510">
              <w:rPr>
                <w:rFonts w:ascii="Times New Roman" w:hAnsi="Times New Roman"/>
                <w:color w:val="000000"/>
                <w:sz w:val="20"/>
                <w:szCs w:val="20"/>
              </w:rPr>
              <w:t>Lélektani ábrázolás megjelenítése különböző stílusú drámarészletek előadásával</w:t>
            </w:r>
          </w:p>
        </w:tc>
        <w:tc>
          <w:tcPr>
            <w:tcW w:w="3150" w:type="dxa"/>
            <w:gridSpan w:val="3"/>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9A64D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7132C" w:rsidRPr="00E85510" w:rsidRDefault="00B7132C"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Összetett érzet és érzelem felidéző gyakorlatok.</w:t>
            </w:r>
          </w:p>
          <w:p w:rsidR="00B7132C" w:rsidRPr="00E85510" w:rsidRDefault="00B7132C"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érzelmi emlékezet működtetése.</w:t>
            </w:r>
          </w:p>
          <w:p w:rsidR="00B7132C" w:rsidRPr="00E85510" w:rsidRDefault="00B7132C"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Instrukció befogadása, értelm</w:t>
            </w:r>
            <w:r w:rsidR="00F4694A">
              <w:rPr>
                <w:rFonts w:ascii="Times New Roman" w:hAnsi="Times New Roman"/>
                <w:sz w:val="20"/>
                <w:szCs w:val="20"/>
              </w:rPr>
              <w:t>ezése, rögzítése, végrehajtása.</w:t>
            </w:r>
          </w:p>
          <w:p w:rsidR="006D34F3"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Ajánlott szerzők: W. Shakespeare, A. P. Csehov</w:t>
            </w:r>
            <w:r w:rsidR="00F4694A">
              <w:rPr>
                <w:rFonts w:ascii="Times New Roman" w:hAnsi="Times New Roman"/>
                <w:sz w:val="20"/>
                <w:szCs w:val="20"/>
              </w:rPr>
              <w:t>,</w:t>
            </w:r>
            <w:r w:rsidRPr="00E85510">
              <w:rPr>
                <w:rFonts w:ascii="Times New Roman" w:hAnsi="Times New Roman"/>
                <w:sz w:val="20"/>
                <w:szCs w:val="20"/>
              </w:rPr>
              <w:t xml:space="preserve"> valamint Barta Lajos, Bródy Sándor, Heltai Jenő, Sarkadi Imre, E. Albee, H. Ibsen, Ö. von Horváth, F. G. Lorca, A. Miller, E. O’Neill, J. P. Sartre, A. Strindberg, T. Williams szövegei.</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Összetett érzet és érzelem felidéző gyakorlatok.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érzelmi emlékezet működtetése.</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Instrukció befogadása, értelm</w:t>
            </w:r>
            <w:r w:rsidR="00F4694A">
              <w:rPr>
                <w:rFonts w:ascii="Times New Roman" w:hAnsi="Times New Roman"/>
                <w:sz w:val="20"/>
                <w:szCs w:val="20"/>
              </w:rPr>
              <w:t>ezése, rögzítése, végrehajtása.</w:t>
            </w:r>
          </w:p>
          <w:p w:rsidR="006D34F3"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 xml:space="preserve">Ajánlott szerzők: W. Shakespeare, A. P. Csehov </w:t>
            </w:r>
            <w:r w:rsidRPr="00E85510">
              <w:rPr>
                <w:rFonts w:ascii="Times New Roman" w:hAnsi="Times New Roman"/>
                <w:sz w:val="20"/>
                <w:szCs w:val="20"/>
              </w:rPr>
              <w:lastRenderedPageBreak/>
              <w:t>valamint Barta Lajos, Bródy Sándor, Heltai Jenő, Sarkadi Imre, E. Albee, H. Ibsen, Ö. von Horváth, F. G. Lorca, A. Miller, E. O’Neill, J. P. Sartre, A. Strindberg, T. Williams szövegei.</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Összetett érzet és érzelem felidéző gyakorlatok.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érzelmi emlékezet működtetése.</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Instrukció befogadása, értelm</w:t>
            </w:r>
            <w:r w:rsidR="00F4694A">
              <w:rPr>
                <w:rFonts w:ascii="Times New Roman" w:hAnsi="Times New Roman"/>
                <w:sz w:val="20"/>
                <w:szCs w:val="20"/>
              </w:rPr>
              <w:t>ezése, rögzítése, végrehajtása.</w:t>
            </w:r>
          </w:p>
          <w:p w:rsidR="006D34F3"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Ajánlott szerzők: W. Shakespeare, A. P. Csehov valamint Barta Lajos, Bródy Sándor, Heltai Jenő, Sarkadi Imre, E. Albee, H. Ibsen, Ö. von Horváth, F. G. Lorca, A. Miller, E. O’Neill, J. P. Sartre, A. Strindberg, T. Williams szövegei.</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6D34F3"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6D34F3"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E85510" w:rsidRPr="006D34F3" w:rsidRDefault="00E85510"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próbafolyamat egyes szakaszaira jellemző színészi feladatok, próbatechnikák.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mesterségbeli alapok ismereteinek, elemeinek, technikáinak együttes alkalmazása a színházi próbafolyamat során.</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alakítás gyakorlati és elméleti eszközrendszerének komplex felhasználása, hatáselemmé alakítása a próbafolyamat során.</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Helyzet- és improvizációs gyakorlatok a próbák során, a színpadi kapcsolatrendszer kialakítása.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Szereptanulás.</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Szerepépítési, karakterformálási alapismeretek beépítése a szerepépítés folyamatába. A szerepépítés technikái.</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színpadi előadás elkészítésének munkarendje.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Szereptanulás.</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Szerepépítési, karakterformálási alapismeretek beépítése a szerepépítés folyamatába. A szerepépítés technikái.</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Szereptanulás.</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Szerepépítési, karakterformálási alapismeretek beépítése a szerepépítés folyamatába. A szerepépítés technikái.</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Szereptanulás.</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Szerepépítési, karakterformálási alapismeretek beépítése a szerepépítés folyamatába. A szerepépítés technikái.</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alkotó állapothoz szükséges koncentrációs gyakorlatok, technikák alkalmazása a próbafolyamat és az előadások során. Pszichikai, fizikai sajátosságok, feltételek.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színészmesterség alapismereteinek bemutatása az előadás egyéb tényezőinek, alkotóinak (szcenikai keret, partnerek, munkatársak) megha</w:t>
            </w:r>
            <w:r w:rsidR="00B148F2">
              <w:rPr>
                <w:rFonts w:ascii="Times New Roman" w:hAnsi="Times New Roman"/>
                <w:sz w:val="20"/>
                <w:szCs w:val="20"/>
              </w:rPr>
              <w:t>tározottságai között.</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beszédtechnikai felkészülés technikai eszköztára.</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ábrázolt alak külső megjelenítésének esztétikuma.</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színészi eszközrendszer (beszéd, ének, mozgás, tánc) rendezői instrukcióknak megfelelő, komponált alkalmazása és működtetése.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alkotó állapothoz szükséges koncentrációs gyakorlatok, technikák alkalmazása a próbafolyamat és az előadások során. Pszichikai, fizikai sajátosságok, feltételek.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színészmesterség alapismereteinek bemutatása az előadás egyéb tényezőinek, alkotóinak (szcenikai keret, partnerek, munkatár</w:t>
            </w:r>
            <w:r w:rsidR="00B148F2">
              <w:rPr>
                <w:rFonts w:ascii="Times New Roman" w:hAnsi="Times New Roman"/>
                <w:sz w:val="20"/>
                <w:szCs w:val="20"/>
              </w:rPr>
              <w:t>sak) meghatározottságai között.</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beszédtechnikai felkészülés technikai eszköztára.</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lastRenderedPageBreak/>
              <w:t>Az ábrázolt alak külső megjelenítésének esztétikuma.</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színészi eszközrendszer (beszéd, ének, mozgás, tánc) rendezői instrukcióknak megfelelő, komponált alkalmazása és működtetése.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alkotó állapothoz szükséges koncentrációs gyakorlatok, technikák alkalmazása a próbafolyamat és az előadások során. Pszichikai, fizikai sajátosságok, feltételek.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színészmesterség alapismereteinek bemutatása az előadás egyéb tényezőinek, alkotóinak (szcenikai keret, partnerek, munkatár</w:t>
            </w:r>
            <w:r w:rsidR="00B148F2">
              <w:rPr>
                <w:rFonts w:ascii="Times New Roman" w:hAnsi="Times New Roman"/>
                <w:sz w:val="20"/>
                <w:szCs w:val="20"/>
              </w:rPr>
              <w:t>sak) meghatározottságai között.</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beszédtechnikai felkészülés technikai eszköztára.</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ábrázolt alak külső megjelenítésének esztétikuma.</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színészi eszközrendszer (beszéd, ének, mozgás, tánc) rendezői instrukcióknak megfelelő, komponált alkalmazása és működtetése.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alkotó állapothoz szükséges koncentrációs gyakorlatok, technikák alkalmazása a próbafolyamat és az előadások során. Pszichikai, fizikai sajátosságok, feltételek.</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színészmesterség alapismereteinek bemutatása az előadás egyéb tényezőinek, alkotóinak (szcenikai keret, partnerek, munkatár</w:t>
            </w:r>
            <w:r w:rsidR="00B148F2">
              <w:rPr>
                <w:rFonts w:ascii="Times New Roman" w:hAnsi="Times New Roman"/>
                <w:sz w:val="20"/>
                <w:szCs w:val="20"/>
              </w:rPr>
              <w:t>sak) meghatározottságai között.</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beszédtechnikai felkészülés technikai eszköztára.</w:t>
            </w:r>
          </w:p>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Az ábrázolt alak külső megjelenítésének esztétikuma.</w:t>
            </w:r>
          </w:p>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színészi eszközrendszer (beszéd, ének, mozgás, tánc) rendezői instrukcióknak megfelelő, komponált alkalmazása és működtetése.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Kapcsolat kialakítása a közönséggel a színházművészet esztétikai és etikai normái szerint.</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E85510" w:rsidRPr="006D34F3"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Kapcsolat kialakítása a közönséggel a színházművészet esztétikai és etikai normái szerint.</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300D49" w:rsidRPr="006D34F3" w:rsidTr="00485E20">
        <w:trPr>
          <w:trHeight w:val="794"/>
        </w:trPr>
        <w:tc>
          <w:tcPr>
            <w:tcW w:w="1584" w:type="dxa"/>
            <w:gridSpan w:val="2"/>
            <w:shd w:val="clear" w:color="auto" w:fill="BFBFBF"/>
            <w:vAlign w:val="center"/>
          </w:tcPr>
          <w:p w:rsidR="00300D49" w:rsidRPr="006D34F3" w:rsidRDefault="00300D4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300D49" w:rsidRPr="006D34F3" w:rsidRDefault="00300D4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48</w:t>
            </w:r>
          </w:p>
        </w:tc>
        <w:tc>
          <w:tcPr>
            <w:tcW w:w="4782" w:type="dxa"/>
            <w:vAlign w:val="center"/>
          </w:tcPr>
          <w:p w:rsidR="00300D49" w:rsidRPr="00F41C43" w:rsidRDefault="00300D49" w:rsidP="003B3224">
            <w:pPr>
              <w:autoSpaceDE w:val="0"/>
              <w:autoSpaceDN w:val="0"/>
              <w:spacing w:line="276" w:lineRule="auto"/>
              <w:jc w:val="center"/>
              <w:rPr>
                <w:rFonts w:ascii="Times New Roman" w:hAnsi="Times New Roman"/>
                <w:sz w:val="20"/>
                <w:szCs w:val="20"/>
              </w:rPr>
            </w:pPr>
            <w:r w:rsidRPr="00F41C43">
              <w:rPr>
                <w:rFonts w:ascii="Times New Roman" w:hAnsi="Times New Roman"/>
                <w:color w:val="000000"/>
                <w:sz w:val="20"/>
                <w:szCs w:val="20"/>
              </w:rPr>
              <w:t>Filmszínészi játék</w:t>
            </w:r>
          </w:p>
        </w:tc>
        <w:tc>
          <w:tcPr>
            <w:tcW w:w="3150" w:type="dxa"/>
            <w:gridSpan w:val="3"/>
            <w:shd w:val="clear" w:color="auto" w:fill="BFBFBF"/>
            <w:vAlign w:val="center"/>
          </w:tcPr>
          <w:p w:rsidR="00300D49" w:rsidRPr="006D34F3" w:rsidRDefault="00300D49"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E85510" w:rsidRPr="00E85510" w:rsidRDefault="00E85510"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színház és a filmkészítés, filmgyártás szervezeti felépítésének különbségei és működése.</w:t>
            </w:r>
          </w:p>
          <w:p w:rsidR="006D34F3" w:rsidRPr="006D34F3" w:rsidRDefault="00F41C43"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film létrehozásában közreműködő szakemberek, szakmák.</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E85510"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filmforgatás fázisai, technológiája. A film esztétikai eszközrendszerének komplexitása.</w:t>
            </w:r>
          </w:p>
          <w:p w:rsidR="00F41C43" w:rsidRPr="00E85510"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filmszínészi alkotás technikai jellemzői, követelményei, feladatai.</w:t>
            </w:r>
          </w:p>
          <w:p w:rsidR="00E85510" w:rsidRPr="006D34F3"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filmfelvétel technikai sajátosságai. A filmszínészi alkotás időkeretei.</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E85510"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kamera előtti játék pszichikai jellemzői.</w:t>
            </w:r>
          </w:p>
          <w:p w:rsidR="00E85510" w:rsidRPr="006D34F3"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Az alakítás kamera előtt történő megteremtésének módszerei, technikai sajátosságai.</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F41C43" w:rsidP="00B148F2">
            <w:pPr>
              <w:tabs>
                <w:tab w:val="left" w:pos="1418"/>
                <w:tab w:val="right" w:pos="9072"/>
              </w:tabs>
              <w:jc w:val="both"/>
              <w:rPr>
                <w:rFonts w:ascii="Times New Roman" w:hAnsi="Times New Roman"/>
                <w:sz w:val="20"/>
                <w:szCs w:val="20"/>
              </w:rPr>
            </w:pPr>
            <w:r w:rsidRPr="00E85510">
              <w:rPr>
                <w:rFonts w:ascii="Times New Roman" w:hAnsi="Times New Roman"/>
                <w:sz w:val="20"/>
                <w:szCs w:val="20"/>
              </w:rPr>
              <w:t>A színészi alkotás a filmalkotás egyéb tényezőinek, alkotóinak (szcenikai keret, partnerek, munkatársak) meghatározottságai között. A szakmai eszköz- és etikai normarendszer.</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színészi eszközrendszer (beszéd, ének, mozgás, tánc) rendezői instrukcióknak megfelelő, komponált alkalmazása és működtetése a kamera előtti játékban.</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film stílusának, műfajának, hangulatának, esztétikai jellegének színészi kifejezése.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E85510">
              <w:rPr>
                <w:rFonts w:ascii="Times New Roman" w:hAnsi="Times New Roman"/>
                <w:sz w:val="20"/>
                <w:szCs w:val="20"/>
              </w:rPr>
              <w:t>A film stílusának, műfajának, hangulatának, esztétikai jellegének színészi kifejezése.</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300D49" w:rsidRPr="005D045B" w:rsidTr="00271F95">
        <w:trPr>
          <w:trHeight w:val="851"/>
        </w:trPr>
        <w:tc>
          <w:tcPr>
            <w:tcW w:w="1584" w:type="dxa"/>
            <w:gridSpan w:val="2"/>
            <w:shd w:val="clear" w:color="auto" w:fill="BFBFBF"/>
            <w:vAlign w:val="center"/>
          </w:tcPr>
          <w:p w:rsidR="00300D49" w:rsidRPr="005D045B" w:rsidRDefault="00300D4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300D49" w:rsidRPr="005D045B" w:rsidRDefault="00300D49" w:rsidP="003B3224">
            <w:pPr>
              <w:autoSpaceDE w:val="0"/>
              <w:autoSpaceDN w:val="0"/>
              <w:spacing w:line="276" w:lineRule="auto"/>
              <w:jc w:val="center"/>
              <w:rPr>
                <w:rFonts w:ascii="Times New Roman" w:hAnsi="Times New Roman"/>
                <w:sz w:val="24"/>
                <w:szCs w:val="24"/>
              </w:rPr>
            </w:pPr>
            <w:r w:rsidRPr="005D045B">
              <w:rPr>
                <w:rFonts w:ascii="Times New Roman" w:hAnsi="Times New Roman"/>
                <w:sz w:val="24"/>
                <w:szCs w:val="24"/>
              </w:rPr>
              <w:t>124</w:t>
            </w:r>
          </w:p>
        </w:tc>
        <w:tc>
          <w:tcPr>
            <w:tcW w:w="4782" w:type="dxa"/>
            <w:vAlign w:val="center"/>
          </w:tcPr>
          <w:p w:rsidR="00300D49" w:rsidRPr="005D045B" w:rsidRDefault="00300D49" w:rsidP="003B3224">
            <w:pPr>
              <w:autoSpaceDE w:val="0"/>
              <w:autoSpaceDN w:val="0"/>
              <w:spacing w:line="276" w:lineRule="auto"/>
              <w:jc w:val="center"/>
              <w:rPr>
                <w:rFonts w:ascii="Times New Roman" w:hAnsi="Times New Roman"/>
                <w:color w:val="000000"/>
                <w:sz w:val="24"/>
                <w:szCs w:val="24"/>
              </w:rPr>
            </w:pPr>
            <w:r w:rsidRPr="005D045B">
              <w:rPr>
                <w:rFonts w:ascii="Times New Roman" w:hAnsi="Times New Roman"/>
                <w:bCs/>
                <w:color w:val="000000"/>
                <w:sz w:val="24"/>
                <w:szCs w:val="24"/>
              </w:rPr>
              <w:t>Vers- és prózamondás gyakorlata</w:t>
            </w:r>
          </w:p>
        </w:tc>
        <w:tc>
          <w:tcPr>
            <w:tcW w:w="3150" w:type="dxa"/>
            <w:gridSpan w:val="3"/>
            <w:shd w:val="clear" w:color="auto" w:fill="BFBFBF"/>
            <w:vAlign w:val="center"/>
          </w:tcPr>
          <w:p w:rsidR="00300D49" w:rsidRPr="005D045B" w:rsidRDefault="00300D49" w:rsidP="003B3224">
            <w:pPr>
              <w:autoSpaceDE w:val="0"/>
              <w:autoSpaceDN w:val="0"/>
              <w:spacing w:line="276" w:lineRule="auto"/>
              <w:jc w:val="center"/>
              <w:rPr>
                <w:rFonts w:ascii="Times New Roman" w:hAnsi="Times New Roman"/>
                <w:b/>
                <w:sz w:val="24"/>
                <w:szCs w:val="24"/>
              </w:rPr>
            </w:pPr>
          </w:p>
        </w:tc>
      </w:tr>
      <w:tr w:rsidR="00300D49" w:rsidRPr="006D34F3" w:rsidTr="00485E20">
        <w:trPr>
          <w:trHeight w:val="794"/>
        </w:trPr>
        <w:tc>
          <w:tcPr>
            <w:tcW w:w="1584" w:type="dxa"/>
            <w:gridSpan w:val="2"/>
            <w:shd w:val="clear" w:color="auto" w:fill="BFBFBF"/>
            <w:vAlign w:val="center"/>
          </w:tcPr>
          <w:p w:rsidR="00300D49" w:rsidRPr="006D34F3" w:rsidRDefault="00300D4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300D49" w:rsidRDefault="00300D4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40</w:t>
            </w:r>
          </w:p>
        </w:tc>
        <w:tc>
          <w:tcPr>
            <w:tcW w:w="4782" w:type="dxa"/>
            <w:vAlign w:val="center"/>
          </w:tcPr>
          <w:p w:rsidR="00300D49" w:rsidRPr="00F41C43" w:rsidRDefault="00300D49" w:rsidP="003B3224">
            <w:pPr>
              <w:autoSpaceDE w:val="0"/>
              <w:autoSpaceDN w:val="0"/>
              <w:spacing w:line="276" w:lineRule="auto"/>
              <w:jc w:val="center"/>
              <w:rPr>
                <w:rFonts w:ascii="Times New Roman" w:hAnsi="Times New Roman"/>
                <w:b/>
                <w:bCs/>
                <w:color w:val="000000"/>
                <w:sz w:val="20"/>
                <w:szCs w:val="20"/>
              </w:rPr>
            </w:pPr>
            <w:r w:rsidRPr="00F41C43">
              <w:rPr>
                <w:rFonts w:ascii="Times New Roman" w:hAnsi="Times New Roman"/>
                <w:color w:val="000000"/>
                <w:sz w:val="20"/>
                <w:szCs w:val="20"/>
              </w:rPr>
              <w:t>Nép-</w:t>
            </w:r>
            <w:r w:rsidR="00B148F2">
              <w:rPr>
                <w:rFonts w:ascii="Times New Roman" w:hAnsi="Times New Roman"/>
                <w:color w:val="000000"/>
                <w:sz w:val="20"/>
                <w:szCs w:val="20"/>
              </w:rPr>
              <w:t xml:space="preserve"> </w:t>
            </w:r>
            <w:r w:rsidRPr="00F41C43">
              <w:rPr>
                <w:rFonts w:ascii="Times New Roman" w:hAnsi="Times New Roman"/>
                <w:color w:val="000000"/>
                <w:sz w:val="20"/>
                <w:szCs w:val="20"/>
              </w:rPr>
              <w:t>és műballadák előadása</w:t>
            </w:r>
          </w:p>
        </w:tc>
        <w:tc>
          <w:tcPr>
            <w:tcW w:w="3150" w:type="dxa"/>
            <w:gridSpan w:val="3"/>
            <w:shd w:val="clear" w:color="auto" w:fill="BFBFBF"/>
            <w:vAlign w:val="center"/>
          </w:tcPr>
          <w:p w:rsidR="00300D49" w:rsidRPr="006D34F3" w:rsidRDefault="00300D49"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E85510"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6D34F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Népi és műballadák feldolgozása.</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Elbeszélő és párbeszédes szövegtípusok előadása.</w:t>
            </w:r>
          </w:p>
          <w:p w:rsidR="006D34F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romantikus műballada típusai, alkotói.</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660"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4" w:type="dxa"/>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központozás akusztikus megjelenítése.</w:t>
            </w:r>
          </w:p>
          <w:p w:rsidR="006D34F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Az írásjelek szerepe az előadás akusztikus megformálásában.</w:t>
            </w:r>
          </w:p>
        </w:tc>
        <w:tc>
          <w:tcPr>
            <w:tcW w:w="845"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923"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1382" w:type="dxa"/>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Székely népballadák</w:t>
            </w:r>
            <w:r w:rsidR="00B148F2">
              <w:rPr>
                <w:rFonts w:ascii="Times New Roman" w:hAnsi="Times New Roman"/>
                <w:sz w:val="20"/>
                <w:szCs w:val="20"/>
              </w:rPr>
              <w:t>.</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Arany János balladái (pl. Ráchel siralma, Vörös Rébék, Tengeri hántás, Tetemrehívás, Hídavatás, Ágnes asszony, V. László, Zách Klára).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E85510" w:rsidRPr="006D34F3" w:rsidTr="00271F95">
        <w:trPr>
          <w:trHeight w:val="794"/>
        </w:trPr>
        <w:tc>
          <w:tcPr>
            <w:tcW w:w="660"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4" w:type="dxa"/>
            <w:vAlign w:val="center"/>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E85510"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E85510"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Arany János balladái (pl. Ráchel siralma, Vörös Rébék, Tengeri hántás, Tetemrehívás, Hídavatás, Ágnes asszony, V. László, Zách Klára).</w:t>
            </w:r>
          </w:p>
        </w:tc>
        <w:tc>
          <w:tcPr>
            <w:tcW w:w="845"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923"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c>
          <w:tcPr>
            <w:tcW w:w="1382" w:type="dxa"/>
          </w:tcPr>
          <w:p w:rsidR="00E85510" w:rsidRPr="006D34F3" w:rsidRDefault="00E85510" w:rsidP="003B3224">
            <w:pPr>
              <w:autoSpaceDE w:val="0"/>
              <w:autoSpaceDN w:val="0"/>
              <w:spacing w:line="276" w:lineRule="auto"/>
              <w:jc w:val="center"/>
              <w:rPr>
                <w:rFonts w:ascii="Times New Roman" w:hAnsi="Times New Roman"/>
                <w:b/>
                <w:sz w:val="24"/>
                <w:szCs w:val="24"/>
              </w:rPr>
            </w:pPr>
          </w:p>
        </w:tc>
      </w:tr>
      <w:tr w:rsidR="006D34F3" w:rsidRPr="006D34F3" w:rsidTr="00271F95">
        <w:trPr>
          <w:trHeight w:val="794"/>
        </w:trPr>
        <w:tc>
          <w:tcPr>
            <w:tcW w:w="1584" w:type="dxa"/>
            <w:gridSpan w:val="2"/>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6D34F3" w:rsidRPr="006D34F3" w:rsidRDefault="00300D4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40</w:t>
            </w:r>
          </w:p>
        </w:tc>
        <w:tc>
          <w:tcPr>
            <w:tcW w:w="4782" w:type="dxa"/>
            <w:vAlign w:val="center"/>
          </w:tcPr>
          <w:p w:rsidR="006D34F3" w:rsidRPr="00F41C43" w:rsidRDefault="00300D49" w:rsidP="003B3224">
            <w:pPr>
              <w:autoSpaceDE w:val="0"/>
              <w:autoSpaceDN w:val="0"/>
              <w:spacing w:line="276" w:lineRule="auto"/>
              <w:jc w:val="center"/>
              <w:rPr>
                <w:rFonts w:ascii="Times New Roman" w:hAnsi="Times New Roman"/>
                <w:sz w:val="20"/>
                <w:szCs w:val="20"/>
              </w:rPr>
            </w:pPr>
            <w:r w:rsidRPr="00F41C43">
              <w:rPr>
                <w:rFonts w:ascii="Times New Roman" w:hAnsi="Times New Roman"/>
                <w:color w:val="000000"/>
                <w:sz w:val="20"/>
                <w:szCs w:val="20"/>
              </w:rPr>
              <w:t>Modern lírai és prózai művek elemzése és előadása</w:t>
            </w:r>
          </w:p>
        </w:tc>
        <w:tc>
          <w:tcPr>
            <w:tcW w:w="3150" w:type="dxa"/>
            <w:gridSpan w:val="3"/>
            <w:shd w:val="clear" w:color="auto" w:fill="BFBFBF"/>
            <w:vAlign w:val="center"/>
          </w:tcPr>
          <w:p w:rsidR="006D34F3" w:rsidRPr="006D34F3" w:rsidRDefault="006D34F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Szövegelemzési, verselemzési, poétikai, verstani ismeretek és azok alkalmazása a modern lírai és prózai szövegek feldolgozása során.</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97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Az elmúlt fél évszázad jellemző verstípusai, nyelvi gondolkodása.</w:t>
            </w:r>
          </w:p>
          <w:p w:rsidR="00F41C4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Modern lírai alkotások elemzése, akusztikus megfogalmazása (kortárs magyar líra)</w:t>
            </w:r>
            <w:r w:rsidR="00B148F2">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központozás akusztikus megjelenítése.</w:t>
            </w:r>
          </w:p>
          <w:p w:rsidR="00F41C4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Az írásjelek szerepe az előadás akusztikus megformálásában.</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Típushibák a színpadi megszólaláskor.</w:t>
            </w:r>
          </w:p>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pódium esztétikája.</w:t>
            </w:r>
          </w:p>
          <w:p w:rsidR="00F41C4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Különböző verstípusok előadása.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F41C4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Különböző verstípusok előadása.</w:t>
            </w:r>
          </w:p>
          <w:p w:rsidR="00F41C4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kortárs - vallomásos tematikájú - irodalom szövegtartalmainak kifejezése.</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F41C43" w:rsidRPr="006D34F3" w:rsidRDefault="00F41C43" w:rsidP="003B3224">
            <w:pPr>
              <w:tabs>
                <w:tab w:val="left" w:pos="1418"/>
                <w:tab w:val="right" w:pos="9072"/>
              </w:tabs>
              <w:spacing w:line="276" w:lineRule="auto"/>
              <w:jc w:val="both"/>
              <w:rPr>
                <w:rFonts w:ascii="Times New Roman" w:hAnsi="Times New Roman"/>
                <w:sz w:val="20"/>
                <w:szCs w:val="20"/>
              </w:rPr>
            </w:pPr>
            <w:r w:rsidRPr="00F41C43">
              <w:rPr>
                <w:rFonts w:ascii="Times New Roman" w:hAnsi="Times New Roman"/>
                <w:sz w:val="20"/>
                <w:szCs w:val="20"/>
              </w:rPr>
              <w:t>A kortárs - vallomásos tematikájú - irodalom szövegtartalmainak kifejezése.</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44</w:t>
            </w:r>
          </w:p>
        </w:tc>
        <w:tc>
          <w:tcPr>
            <w:tcW w:w="4782" w:type="dxa"/>
            <w:vAlign w:val="center"/>
          </w:tcPr>
          <w:p w:rsidR="00F41C43" w:rsidRPr="00B419DC" w:rsidRDefault="00F41C43" w:rsidP="0096009C">
            <w:pPr>
              <w:autoSpaceDE w:val="0"/>
              <w:autoSpaceDN w:val="0"/>
              <w:spacing w:line="276" w:lineRule="auto"/>
              <w:jc w:val="center"/>
              <w:rPr>
                <w:rFonts w:ascii="Times New Roman" w:hAnsi="Times New Roman"/>
                <w:sz w:val="20"/>
                <w:szCs w:val="20"/>
              </w:rPr>
            </w:pPr>
            <w:r w:rsidRPr="00B419DC">
              <w:rPr>
                <w:rFonts w:ascii="Times New Roman" w:hAnsi="Times New Roman"/>
                <w:color w:val="000000"/>
                <w:sz w:val="20"/>
                <w:szCs w:val="20"/>
              </w:rPr>
              <w:t>Drámai szövegek, monológok előadása</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480A68"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419DC" w:rsidRPr="00B419DC" w:rsidRDefault="00B419DC"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 szöveg rögzítésének módszerei.</w:t>
            </w:r>
          </w:p>
          <w:p w:rsidR="00F41C43" w:rsidRPr="00B419DC" w:rsidRDefault="00B419DC"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 xml:space="preserve">Tagolás és váltások a színpadi beszédben. </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480A68"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480A68" w:rsidRPr="00B419DC" w:rsidRDefault="00480A68"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 monológ felépítése.</w:t>
            </w:r>
          </w:p>
          <w:p w:rsidR="00F41C43" w:rsidRPr="006D34F3" w:rsidRDefault="00480A68" w:rsidP="003B3224">
            <w:pPr>
              <w:spacing w:line="276" w:lineRule="auto"/>
              <w:rPr>
                <w:rFonts w:ascii="Times New Roman" w:hAnsi="Times New Roman"/>
                <w:sz w:val="20"/>
                <w:szCs w:val="20"/>
              </w:rPr>
            </w:pPr>
            <w:r w:rsidRPr="00B419DC">
              <w:rPr>
                <w:rFonts w:ascii="Times New Roman" w:hAnsi="Times New Roman"/>
                <w:sz w:val="20"/>
                <w:szCs w:val="20"/>
              </w:rPr>
              <w:t>Párbeszéd színpadi előadása</w:t>
            </w:r>
            <w:r w:rsidR="00B148F2">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97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480A68"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480A68" w:rsidRPr="00B419DC" w:rsidRDefault="00480A68"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Az irodalmi nyelv törvényszerűségeit követő élőbeszéd alkotása.</w:t>
            </w:r>
          </w:p>
          <w:p w:rsidR="00F41C43" w:rsidRPr="005B3E0A" w:rsidRDefault="00480A68"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 különböző korok jellegzetes beszédstílusainak alkalmazása.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B419DC" w:rsidRPr="006D34F3" w:rsidTr="00271F95">
        <w:trPr>
          <w:trHeight w:val="974"/>
        </w:trPr>
        <w:tc>
          <w:tcPr>
            <w:tcW w:w="660" w:type="dxa"/>
            <w:vAlign w:val="center"/>
          </w:tcPr>
          <w:p w:rsidR="00B419DC" w:rsidRPr="006D34F3" w:rsidRDefault="00B419DC" w:rsidP="003B3224">
            <w:pPr>
              <w:autoSpaceDE w:val="0"/>
              <w:autoSpaceDN w:val="0"/>
              <w:spacing w:line="276" w:lineRule="auto"/>
              <w:jc w:val="center"/>
              <w:rPr>
                <w:rFonts w:ascii="Times New Roman" w:hAnsi="Times New Roman"/>
                <w:b/>
                <w:sz w:val="24"/>
                <w:szCs w:val="24"/>
              </w:rPr>
            </w:pPr>
          </w:p>
        </w:tc>
        <w:tc>
          <w:tcPr>
            <w:tcW w:w="924" w:type="dxa"/>
            <w:vAlign w:val="center"/>
          </w:tcPr>
          <w:p w:rsidR="00B419DC" w:rsidRPr="006D34F3" w:rsidRDefault="00B419DC"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419DC" w:rsidRDefault="00480A68"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480A68" w:rsidRPr="00B419DC" w:rsidRDefault="00480A68"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Drámai szövegek, beszédigényes, vallomásos tematikájú jelenetek, monológok előadása.</w:t>
            </w:r>
          </w:p>
          <w:p w:rsidR="00B419DC" w:rsidRPr="005B3E0A" w:rsidRDefault="00480A68" w:rsidP="003B3224">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Ajánlott szerzők: Katona József, Madách Imre, Vörösmarty Mihály, B. Brecht, A. P. Csehov, Ny. Gogol, M.</w:t>
            </w:r>
            <w:r w:rsidR="00B148F2">
              <w:rPr>
                <w:rFonts w:ascii="Times New Roman" w:hAnsi="Times New Roman"/>
                <w:sz w:val="20"/>
                <w:szCs w:val="20"/>
              </w:rPr>
              <w:t xml:space="preserve"> </w:t>
            </w:r>
            <w:r w:rsidRPr="00B419DC">
              <w:rPr>
                <w:rFonts w:ascii="Times New Roman" w:hAnsi="Times New Roman"/>
                <w:sz w:val="20"/>
                <w:szCs w:val="20"/>
              </w:rPr>
              <w:t>Gorkij, G. Hauptmann, H. Ibsen, W. Shakespeare, G.</w:t>
            </w:r>
            <w:r w:rsidR="00B148F2">
              <w:rPr>
                <w:rFonts w:ascii="Times New Roman" w:hAnsi="Times New Roman"/>
                <w:sz w:val="20"/>
                <w:szCs w:val="20"/>
              </w:rPr>
              <w:t xml:space="preserve"> </w:t>
            </w:r>
            <w:r w:rsidRPr="00B419DC">
              <w:rPr>
                <w:rFonts w:ascii="Times New Roman" w:hAnsi="Times New Roman"/>
                <w:sz w:val="20"/>
                <w:szCs w:val="20"/>
              </w:rPr>
              <w:t>B. Shaw, A. Strindberg, valamint kortárs szerzők.</w:t>
            </w:r>
          </w:p>
        </w:tc>
        <w:tc>
          <w:tcPr>
            <w:tcW w:w="845" w:type="dxa"/>
          </w:tcPr>
          <w:p w:rsidR="00B419DC" w:rsidRPr="006D34F3" w:rsidRDefault="00B419DC" w:rsidP="003B3224">
            <w:pPr>
              <w:autoSpaceDE w:val="0"/>
              <w:autoSpaceDN w:val="0"/>
              <w:spacing w:line="276" w:lineRule="auto"/>
              <w:jc w:val="center"/>
              <w:rPr>
                <w:rFonts w:ascii="Times New Roman" w:hAnsi="Times New Roman"/>
                <w:b/>
                <w:sz w:val="24"/>
                <w:szCs w:val="24"/>
              </w:rPr>
            </w:pPr>
          </w:p>
        </w:tc>
        <w:tc>
          <w:tcPr>
            <w:tcW w:w="923" w:type="dxa"/>
          </w:tcPr>
          <w:p w:rsidR="00B419DC" w:rsidRPr="006D34F3" w:rsidRDefault="00B419DC" w:rsidP="003B3224">
            <w:pPr>
              <w:autoSpaceDE w:val="0"/>
              <w:autoSpaceDN w:val="0"/>
              <w:spacing w:line="276" w:lineRule="auto"/>
              <w:jc w:val="center"/>
              <w:rPr>
                <w:rFonts w:ascii="Times New Roman" w:hAnsi="Times New Roman"/>
                <w:b/>
                <w:sz w:val="24"/>
                <w:szCs w:val="24"/>
              </w:rPr>
            </w:pPr>
          </w:p>
        </w:tc>
        <w:tc>
          <w:tcPr>
            <w:tcW w:w="1382" w:type="dxa"/>
          </w:tcPr>
          <w:p w:rsidR="00B419DC" w:rsidRPr="006D34F3" w:rsidRDefault="00B419DC" w:rsidP="003B3224">
            <w:pPr>
              <w:autoSpaceDE w:val="0"/>
              <w:autoSpaceDN w:val="0"/>
              <w:spacing w:line="276" w:lineRule="auto"/>
              <w:jc w:val="center"/>
              <w:rPr>
                <w:rFonts w:ascii="Times New Roman" w:hAnsi="Times New Roman"/>
                <w:b/>
                <w:sz w:val="24"/>
                <w:szCs w:val="24"/>
              </w:rPr>
            </w:pPr>
          </w:p>
        </w:tc>
      </w:tr>
      <w:tr w:rsidR="00B148F2" w:rsidRPr="006D34F3" w:rsidTr="00271F95">
        <w:trPr>
          <w:trHeight w:val="974"/>
        </w:trPr>
        <w:tc>
          <w:tcPr>
            <w:tcW w:w="660"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4"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148F2" w:rsidRDefault="00B148F2"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148F2" w:rsidRPr="00B419DC" w:rsidRDefault="00B148F2" w:rsidP="00F96B20">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Drámai szövegek, beszédigényes, vallomásos tematikájú jelenetek, monológok előadása.</w:t>
            </w:r>
          </w:p>
          <w:p w:rsidR="00B148F2" w:rsidRPr="005B3E0A" w:rsidRDefault="00B148F2" w:rsidP="00F96B20">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Ajánlott szerzők: Katona József, Madách Imre, Vörösmarty Mihály, B. Brecht, A. P. Csehov, Ny. Gogol, M.</w:t>
            </w:r>
            <w:r>
              <w:rPr>
                <w:rFonts w:ascii="Times New Roman" w:hAnsi="Times New Roman"/>
                <w:sz w:val="20"/>
                <w:szCs w:val="20"/>
              </w:rPr>
              <w:t xml:space="preserve"> </w:t>
            </w:r>
            <w:r w:rsidRPr="00B419DC">
              <w:rPr>
                <w:rFonts w:ascii="Times New Roman" w:hAnsi="Times New Roman"/>
                <w:sz w:val="20"/>
                <w:szCs w:val="20"/>
              </w:rPr>
              <w:t>Gorkij, G. Hauptmann, H. Ibsen, W. Shakespeare, G.</w:t>
            </w:r>
            <w:r>
              <w:rPr>
                <w:rFonts w:ascii="Times New Roman" w:hAnsi="Times New Roman"/>
                <w:sz w:val="20"/>
                <w:szCs w:val="20"/>
              </w:rPr>
              <w:t xml:space="preserve"> </w:t>
            </w:r>
            <w:r w:rsidRPr="00B419DC">
              <w:rPr>
                <w:rFonts w:ascii="Times New Roman" w:hAnsi="Times New Roman"/>
                <w:sz w:val="20"/>
                <w:szCs w:val="20"/>
              </w:rPr>
              <w:t>B. Shaw, A. Strindberg, valamint kortárs szerzők.</w:t>
            </w:r>
          </w:p>
        </w:tc>
        <w:tc>
          <w:tcPr>
            <w:tcW w:w="845"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3"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1382"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r>
      <w:tr w:rsidR="00B148F2" w:rsidRPr="006D34F3" w:rsidTr="00271F95">
        <w:trPr>
          <w:trHeight w:val="974"/>
        </w:trPr>
        <w:tc>
          <w:tcPr>
            <w:tcW w:w="660"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4"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148F2" w:rsidRDefault="00B148F2"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148F2" w:rsidRPr="00B419DC" w:rsidRDefault="00B148F2" w:rsidP="00F96B20">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Drámai szövegek, beszédigényes, vallomásos tematikájú jelenetek, monológok előadása.</w:t>
            </w:r>
          </w:p>
          <w:p w:rsidR="00B148F2" w:rsidRPr="005B3E0A" w:rsidRDefault="00B148F2" w:rsidP="00F96B20">
            <w:pPr>
              <w:tabs>
                <w:tab w:val="left" w:pos="1418"/>
                <w:tab w:val="right" w:pos="9072"/>
              </w:tabs>
              <w:spacing w:line="276" w:lineRule="auto"/>
              <w:jc w:val="both"/>
              <w:rPr>
                <w:rFonts w:ascii="Times New Roman" w:hAnsi="Times New Roman"/>
                <w:sz w:val="20"/>
                <w:szCs w:val="20"/>
              </w:rPr>
            </w:pPr>
            <w:r w:rsidRPr="00B419DC">
              <w:rPr>
                <w:rFonts w:ascii="Times New Roman" w:hAnsi="Times New Roman"/>
                <w:sz w:val="20"/>
                <w:szCs w:val="20"/>
              </w:rPr>
              <w:t>Ajánlott szerzők: Katona József, Madách Imre, Vörösmarty Mihály, B. Brecht, A. P. Csehov, Ny. Gogol, M.</w:t>
            </w:r>
            <w:r>
              <w:rPr>
                <w:rFonts w:ascii="Times New Roman" w:hAnsi="Times New Roman"/>
                <w:sz w:val="20"/>
                <w:szCs w:val="20"/>
              </w:rPr>
              <w:t xml:space="preserve"> </w:t>
            </w:r>
            <w:r w:rsidRPr="00B419DC">
              <w:rPr>
                <w:rFonts w:ascii="Times New Roman" w:hAnsi="Times New Roman"/>
                <w:sz w:val="20"/>
                <w:szCs w:val="20"/>
              </w:rPr>
              <w:t>Gorkij, G. Hauptmann, H. Ibsen, W. Shakespeare, G.</w:t>
            </w:r>
            <w:r>
              <w:rPr>
                <w:rFonts w:ascii="Times New Roman" w:hAnsi="Times New Roman"/>
                <w:sz w:val="20"/>
                <w:szCs w:val="20"/>
              </w:rPr>
              <w:t xml:space="preserve"> </w:t>
            </w:r>
            <w:r w:rsidRPr="00B419DC">
              <w:rPr>
                <w:rFonts w:ascii="Times New Roman" w:hAnsi="Times New Roman"/>
                <w:sz w:val="20"/>
                <w:szCs w:val="20"/>
              </w:rPr>
              <w:t>B. Shaw, A. Strindberg, valamint kortárs szerzők.</w:t>
            </w:r>
          </w:p>
        </w:tc>
        <w:tc>
          <w:tcPr>
            <w:tcW w:w="845"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3"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1382"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r>
      <w:tr w:rsidR="00F41C43" w:rsidRPr="005D045B" w:rsidTr="00273B73">
        <w:trPr>
          <w:trHeight w:val="850"/>
        </w:trPr>
        <w:tc>
          <w:tcPr>
            <w:tcW w:w="1584" w:type="dxa"/>
            <w:gridSpan w:val="2"/>
            <w:shd w:val="clear" w:color="auto" w:fill="BFBFBF"/>
            <w:vAlign w:val="center"/>
          </w:tcPr>
          <w:p w:rsidR="00F41C43" w:rsidRPr="005D045B"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5D045B" w:rsidRDefault="00F41C43" w:rsidP="003B3224">
            <w:pPr>
              <w:autoSpaceDE w:val="0"/>
              <w:autoSpaceDN w:val="0"/>
              <w:spacing w:line="276" w:lineRule="auto"/>
              <w:jc w:val="center"/>
              <w:rPr>
                <w:rFonts w:ascii="Times New Roman" w:hAnsi="Times New Roman"/>
                <w:sz w:val="24"/>
                <w:szCs w:val="24"/>
              </w:rPr>
            </w:pPr>
            <w:r w:rsidRPr="005D045B">
              <w:rPr>
                <w:rFonts w:ascii="Times New Roman" w:hAnsi="Times New Roman"/>
                <w:sz w:val="24"/>
                <w:szCs w:val="24"/>
              </w:rPr>
              <w:t>110</w:t>
            </w:r>
          </w:p>
        </w:tc>
        <w:tc>
          <w:tcPr>
            <w:tcW w:w="4782" w:type="dxa"/>
            <w:vAlign w:val="center"/>
          </w:tcPr>
          <w:p w:rsidR="00F41C43" w:rsidRPr="005D045B" w:rsidRDefault="00F41C43" w:rsidP="003B3224">
            <w:pPr>
              <w:autoSpaceDE w:val="0"/>
              <w:autoSpaceDN w:val="0"/>
              <w:spacing w:line="276" w:lineRule="auto"/>
              <w:jc w:val="center"/>
              <w:rPr>
                <w:rFonts w:ascii="Times New Roman" w:hAnsi="Times New Roman"/>
                <w:sz w:val="24"/>
                <w:szCs w:val="24"/>
              </w:rPr>
            </w:pPr>
            <w:r w:rsidRPr="005D045B">
              <w:rPr>
                <w:rFonts w:ascii="Times New Roman" w:hAnsi="Times New Roman"/>
                <w:bCs/>
                <w:color w:val="000000"/>
                <w:sz w:val="24"/>
                <w:szCs w:val="24"/>
              </w:rPr>
              <w:t>Beszédtechnika csoportos és egyéni gyakorlata</w:t>
            </w:r>
          </w:p>
        </w:tc>
        <w:tc>
          <w:tcPr>
            <w:tcW w:w="3150" w:type="dxa"/>
            <w:gridSpan w:val="3"/>
            <w:shd w:val="clear" w:color="auto" w:fill="BFBFBF"/>
            <w:vAlign w:val="center"/>
          </w:tcPr>
          <w:p w:rsidR="00F41C43" w:rsidRPr="005D045B"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B1633A">
              <w:rPr>
                <w:rFonts w:ascii="Times New Roman" w:hAnsi="Times New Roman"/>
                <w:color w:val="000000"/>
                <w:sz w:val="20"/>
                <w:szCs w:val="20"/>
              </w:rPr>
              <w:t>Lazító, légző és koncentrációs gyakorlatok</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851"/>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8904F5" w:rsidRPr="008904F5" w:rsidRDefault="008904F5"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Légzőgyakorlatok:</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az élettani és a beszédlégzés különbségei,</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rekeszlégzés,</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légzőgyakorlatok mechanikusan mondható szövegekkel,</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légzőgyakorlatok népdalokkal, gyermekversekkel,</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tudatos tagolás a légzéssel a produktív és a reproduktív beszédben,</w:t>
            </w:r>
          </w:p>
          <w:p w:rsidR="00F41C43" w:rsidRPr="006D34F3" w:rsidRDefault="008904F5" w:rsidP="00B148F2">
            <w:pPr>
              <w:spacing w:line="276" w:lineRule="auto"/>
              <w:ind w:left="453" w:hanging="284"/>
              <w:jc w:val="both"/>
              <w:rPr>
                <w:rFonts w:ascii="Times New Roman" w:hAnsi="Times New Roman"/>
                <w:sz w:val="20"/>
                <w:szCs w:val="20"/>
              </w:rPr>
            </w:pPr>
            <w:r w:rsidRPr="008904F5">
              <w:rPr>
                <w:rFonts w:ascii="Times New Roman" w:hAnsi="Times New Roman"/>
                <w:sz w:val="20"/>
                <w:szCs w:val="20"/>
              </w:rPr>
              <w:t>információ átadása a különböző légzésmódokban.</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18</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color w:val="000000"/>
                <w:sz w:val="20"/>
                <w:szCs w:val="20"/>
              </w:rPr>
              <w:t>A hangadás: zöngegyakorlatok, hangerő, hangmagasság</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851"/>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8904F5" w:rsidRPr="008904F5" w:rsidRDefault="008904F5"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Hangszíngyakorlatok, a kemény és a lágy hangvétel.</w:t>
            </w:r>
          </w:p>
          <w:p w:rsidR="008904F5" w:rsidRPr="008904F5" w:rsidRDefault="008904F5"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Hangadási módok megfigyelése: az elől szóló középhang megerősítése.</w:t>
            </w:r>
          </w:p>
          <w:p w:rsidR="008904F5" w:rsidRPr="008904F5" w:rsidRDefault="008904F5"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 xml:space="preserve">Változatok a hangadásban (hátul szóló, préselt, </w:t>
            </w:r>
            <w:r w:rsidR="00B148F2">
              <w:rPr>
                <w:rFonts w:ascii="Times New Roman" w:hAnsi="Times New Roman"/>
                <w:sz w:val="20"/>
                <w:szCs w:val="20"/>
              </w:rPr>
              <w:t>öblösített, levegős és fejhang).</w:t>
            </w:r>
          </w:p>
          <w:p w:rsidR="008904F5" w:rsidRPr="008904F5" w:rsidRDefault="00B148F2"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 xml:space="preserve">Szöveges </w:t>
            </w:r>
            <w:r w:rsidR="008904F5" w:rsidRPr="008904F5">
              <w:rPr>
                <w:rFonts w:ascii="Times New Roman" w:hAnsi="Times New Roman"/>
                <w:sz w:val="20"/>
                <w:szCs w:val="20"/>
              </w:rPr>
              <w:t>hangerőgyakorlatok, a fokozás és csillapítás, szöveges hangmagasság</w:t>
            </w:r>
            <w:r>
              <w:rPr>
                <w:rFonts w:ascii="Times New Roman" w:hAnsi="Times New Roman"/>
                <w:sz w:val="20"/>
                <w:szCs w:val="20"/>
              </w:rPr>
              <w:t>.</w:t>
            </w:r>
          </w:p>
          <w:p w:rsidR="00F41C43" w:rsidRPr="006D34F3" w:rsidRDefault="00B148F2" w:rsidP="003B3224">
            <w:pPr>
              <w:tabs>
                <w:tab w:val="left" w:pos="1418"/>
                <w:tab w:val="right" w:pos="9072"/>
              </w:tabs>
              <w:spacing w:line="276" w:lineRule="auto"/>
              <w:jc w:val="both"/>
              <w:rPr>
                <w:rFonts w:ascii="Times New Roman" w:hAnsi="Times New Roman"/>
                <w:sz w:val="20"/>
                <w:szCs w:val="20"/>
              </w:rPr>
            </w:pPr>
            <w:r w:rsidRPr="008904F5">
              <w:rPr>
                <w:rFonts w:ascii="Times New Roman" w:hAnsi="Times New Roman"/>
                <w:sz w:val="20"/>
                <w:szCs w:val="20"/>
              </w:rPr>
              <w:t>Gyakorlatok</w:t>
            </w:r>
            <w:r w:rsidR="008904F5" w:rsidRPr="008904F5">
              <w:rPr>
                <w:rFonts w:ascii="Times New Roman" w:hAnsi="Times New Roman"/>
                <w:sz w:val="20"/>
                <w:szCs w:val="20"/>
              </w:rPr>
              <w:t>, a középhangsáv szélesítése</w:t>
            </w:r>
            <w:r>
              <w:rPr>
                <w:rFonts w:ascii="Times New Roman" w:hAnsi="Times New Roman"/>
                <w:sz w:val="20"/>
                <w:szCs w:val="20"/>
              </w:rPr>
              <w:t xml:space="preserve"> a magas és a mély hangok felé</w:t>
            </w:r>
            <w:r w:rsidR="008904F5" w:rsidRPr="008904F5">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8904F5" w:rsidRPr="006D34F3" w:rsidTr="00271F95">
        <w:trPr>
          <w:trHeight w:val="851"/>
        </w:trPr>
        <w:tc>
          <w:tcPr>
            <w:tcW w:w="660"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4"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8904F5"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148F2" w:rsidRDefault="00B148F2" w:rsidP="003B3224">
            <w:pPr>
              <w:tabs>
                <w:tab w:val="left" w:pos="1418"/>
                <w:tab w:val="right" w:pos="9072"/>
              </w:tabs>
              <w:spacing w:line="276" w:lineRule="auto"/>
              <w:jc w:val="both"/>
              <w:rPr>
                <w:rFonts w:ascii="Times New Roman" w:hAnsi="Times New Roman"/>
                <w:sz w:val="20"/>
                <w:szCs w:val="20"/>
              </w:rPr>
            </w:pPr>
            <w:r>
              <w:rPr>
                <w:rFonts w:ascii="Times New Roman" w:hAnsi="Times New Roman"/>
                <w:sz w:val="20"/>
                <w:szCs w:val="20"/>
              </w:rPr>
              <w:t>Szöveges középhang gyakorlatok:</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erőteljes hangvétel,</w:t>
            </w:r>
            <w:r w:rsidR="00B148F2">
              <w:rPr>
                <w:rFonts w:ascii="Times New Roman" w:hAnsi="Times New Roman"/>
                <w:sz w:val="20"/>
                <w:szCs w:val="20"/>
              </w:rPr>
              <w:t xml:space="preserve"> </w:t>
            </w:r>
            <w:r w:rsidRPr="008904F5">
              <w:rPr>
                <w:rFonts w:ascii="Times New Roman" w:hAnsi="Times New Roman"/>
                <w:sz w:val="20"/>
                <w:szCs w:val="20"/>
              </w:rPr>
              <w:t>lágy hangvétel,</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szöveges hangmagasság gyakorlatok,</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szöveges dinamikai gyakorlatok,</w:t>
            </w:r>
          </w:p>
          <w:p w:rsidR="008904F5" w:rsidRPr="006D34F3"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összetett gyakorlatok a fokozás, váltás, a hangszín és a hanglejtés tudatos alkalmazására.</w:t>
            </w:r>
          </w:p>
        </w:tc>
        <w:tc>
          <w:tcPr>
            <w:tcW w:w="845"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3"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1382"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r>
      <w:tr w:rsidR="00B148F2" w:rsidRPr="006D34F3" w:rsidTr="00271F95">
        <w:trPr>
          <w:trHeight w:val="851"/>
        </w:trPr>
        <w:tc>
          <w:tcPr>
            <w:tcW w:w="660"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4" w:type="dxa"/>
            <w:vAlign w:val="center"/>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148F2" w:rsidRDefault="00B148F2"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tcPr>
          <w:p w:rsidR="00B148F2" w:rsidRDefault="00B148F2" w:rsidP="00F96B20">
            <w:pPr>
              <w:tabs>
                <w:tab w:val="left" w:pos="1418"/>
                <w:tab w:val="right" w:pos="9072"/>
              </w:tabs>
              <w:spacing w:line="276" w:lineRule="auto"/>
              <w:jc w:val="both"/>
              <w:rPr>
                <w:rFonts w:ascii="Times New Roman" w:hAnsi="Times New Roman"/>
                <w:sz w:val="20"/>
                <w:szCs w:val="20"/>
              </w:rPr>
            </w:pPr>
            <w:r>
              <w:rPr>
                <w:rFonts w:ascii="Times New Roman" w:hAnsi="Times New Roman"/>
                <w:sz w:val="20"/>
                <w:szCs w:val="20"/>
              </w:rPr>
              <w:t>Szöveges középhang gyakorlatok:</w:t>
            </w:r>
          </w:p>
          <w:p w:rsidR="00B148F2" w:rsidRPr="008904F5" w:rsidRDefault="00B148F2" w:rsidP="00F96B20">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erőteljes hangvétel,</w:t>
            </w:r>
            <w:r>
              <w:rPr>
                <w:rFonts w:ascii="Times New Roman" w:hAnsi="Times New Roman"/>
                <w:sz w:val="20"/>
                <w:szCs w:val="20"/>
              </w:rPr>
              <w:t xml:space="preserve"> </w:t>
            </w:r>
            <w:r w:rsidRPr="008904F5">
              <w:rPr>
                <w:rFonts w:ascii="Times New Roman" w:hAnsi="Times New Roman"/>
                <w:sz w:val="20"/>
                <w:szCs w:val="20"/>
              </w:rPr>
              <w:t>lágy hangvétel,</w:t>
            </w:r>
          </w:p>
          <w:p w:rsidR="00B148F2" w:rsidRPr="008904F5" w:rsidRDefault="00B148F2" w:rsidP="00F96B20">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szöveges hangmagasság gyakorlatok,</w:t>
            </w:r>
          </w:p>
          <w:p w:rsidR="00B148F2" w:rsidRPr="008904F5" w:rsidRDefault="00B148F2" w:rsidP="00F96B20">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szöveges dinamikai gyakorlatok,</w:t>
            </w:r>
          </w:p>
          <w:p w:rsidR="00B148F2" w:rsidRPr="006D34F3" w:rsidRDefault="00B148F2" w:rsidP="00F96B20">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összetett gyakorlatok a fokozás, váltás, a hangszín és a hanglejtés tudatos alkalmazására.</w:t>
            </w:r>
          </w:p>
        </w:tc>
        <w:tc>
          <w:tcPr>
            <w:tcW w:w="845"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923"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c>
          <w:tcPr>
            <w:tcW w:w="1382" w:type="dxa"/>
          </w:tcPr>
          <w:p w:rsidR="00B148F2" w:rsidRPr="006D34F3" w:rsidRDefault="00B148F2"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16</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E619B0">
              <w:rPr>
                <w:rFonts w:ascii="Times New Roman" w:hAnsi="Times New Roman"/>
                <w:color w:val="000000"/>
                <w:sz w:val="20"/>
                <w:szCs w:val="20"/>
              </w:rPr>
              <w:t>Artikulációs és hangzójavító gyakorlatok</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8904F5" w:rsidRDefault="008904F5" w:rsidP="003B3224">
            <w:pPr>
              <w:tabs>
                <w:tab w:val="left" w:pos="1418"/>
                <w:tab w:val="right" w:pos="9072"/>
              </w:tabs>
              <w:spacing w:line="276" w:lineRule="auto"/>
              <w:jc w:val="both"/>
              <w:rPr>
                <w:rFonts w:ascii="Times New Roman" w:hAnsi="Times New Roman"/>
                <w:sz w:val="20"/>
                <w:szCs w:val="20"/>
              </w:rPr>
            </w:pPr>
            <w:r>
              <w:rPr>
                <w:rFonts w:ascii="Times New Roman" w:hAnsi="Times New Roman"/>
                <w:sz w:val="20"/>
                <w:szCs w:val="20"/>
              </w:rPr>
              <w:t>Az artikuláció:</w:t>
            </w:r>
          </w:p>
          <w:p w:rsidR="00F41C43" w:rsidRPr="006D34F3" w:rsidRDefault="008904F5" w:rsidP="00B148F2">
            <w:pPr>
              <w:tabs>
                <w:tab w:val="left" w:pos="1418"/>
                <w:tab w:val="right" w:pos="9072"/>
              </w:tabs>
              <w:spacing w:line="276" w:lineRule="auto"/>
              <w:ind w:left="169"/>
              <w:jc w:val="both"/>
              <w:rPr>
                <w:rFonts w:ascii="Times New Roman" w:hAnsi="Times New Roman"/>
                <w:sz w:val="20"/>
                <w:szCs w:val="20"/>
              </w:rPr>
            </w:pPr>
            <w:r>
              <w:rPr>
                <w:rFonts w:ascii="Times New Roman" w:hAnsi="Times New Roman"/>
                <w:sz w:val="20"/>
                <w:szCs w:val="20"/>
              </w:rPr>
              <w:t>s</w:t>
            </w:r>
            <w:r w:rsidRPr="008904F5">
              <w:rPr>
                <w:rFonts w:ascii="Times New Roman" w:hAnsi="Times New Roman"/>
                <w:sz w:val="20"/>
                <w:szCs w:val="20"/>
              </w:rPr>
              <w:t>zöveges gyakorlatok megosztott figyelemmel,</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8904F5" w:rsidRPr="006D34F3" w:rsidTr="00271F95">
        <w:trPr>
          <w:trHeight w:val="851"/>
        </w:trPr>
        <w:tc>
          <w:tcPr>
            <w:tcW w:w="660"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4"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8904F5"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148F2" w:rsidRDefault="00B148F2" w:rsidP="003B3224">
            <w:pPr>
              <w:tabs>
                <w:tab w:val="left" w:pos="1418"/>
                <w:tab w:val="right" w:pos="9072"/>
              </w:tabs>
              <w:spacing w:line="276" w:lineRule="auto"/>
              <w:jc w:val="both"/>
              <w:rPr>
                <w:rFonts w:ascii="Times New Roman" w:hAnsi="Times New Roman"/>
                <w:sz w:val="20"/>
                <w:szCs w:val="20"/>
              </w:rPr>
            </w:pPr>
            <w:r>
              <w:rPr>
                <w:rFonts w:ascii="Times New Roman" w:hAnsi="Times New Roman"/>
                <w:sz w:val="20"/>
                <w:szCs w:val="20"/>
              </w:rPr>
              <w:t>Az artikuláció:</w:t>
            </w:r>
          </w:p>
          <w:p w:rsidR="008904F5" w:rsidRPr="008904F5"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a hibátlan artikulációjú pergetett szövegmondás begyakorlása,</w:t>
            </w:r>
          </w:p>
          <w:p w:rsidR="008904F5" w:rsidRPr="006D34F3" w:rsidRDefault="008904F5" w:rsidP="00B148F2">
            <w:pPr>
              <w:tabs>
                <w:tab w:val="left" w:pos="1418"/>
                <w:tab w:val="right" w:pos="9072"/>
              </w:tabs>
              <w:spacing w:line="276" w:lineRule="auto"/>
              <w:ind w:left="453" w:hanging="284"/>
              <w:jc w:val="both"/>
              <w:rPr>
                <w:rFonts w:ascii="Times New Roman" w:hAnsi="Times New Roman"/>
                <w:sz w:val="20"/>
                <w:szCs w:val="20"/>
              </w:rPr>
            </w:pPr>
            <w:r w:rsidRPr="008904F5">
              <w:rPr>
                <w:rFonts w:ascii="Times New Roman" w:hAnsi="Times New Roman"/>
                <w:sz w:val="20"/>
                <w:szCs w:val="20"/>
              </w:rPr>
              <w:t>a suttogó beszéd intenzitásának növelése szöveges gyakorlatokban</w:t>
            </w:r>
            <w:r w:rsidR="00B148F2">
              <w:rPr>
                <w:rFonts w:ascii="Times New Roman" w:hAnsi="Times New Roman"/>
                <w:sz w:val="20"/>
                <w:szCs w:val="20"/>
              </w:rPr>
              <w:t>.</w:t>
            </w:r>
          </w:p>
        </w:tc>
        <w:tc>
          <w:tcPr>
            <w:tcW w:w="845"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3"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1382"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r>
      <w:tr w:rsidR="008904F5" w:rsidRPr="006D34F3" w:rsidTr="00271F95">
        <w:trPr>
          <w:trHeight w:val="851"/>
        </w:trPr>
        <w:tc>
          <w:tcPr>
            <w:tcW w:w="660"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4" w:type="dxa"/>
            <w:vAlign w:val="center"/>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8904F5" w:rsidRPr="006D34F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tcPr>
          <w:p w:rsidR="008904F5" w:rsidRPr="006D34F3" w:rsidRDefault="00B148F2" w:rsidP="003B3224">
            <w:pPr>
              <w:spacing w:line="276" w:lineRule="auto"/>
              <w:jc w:val="both"/>
              <w:rPr>
                <w:rFonts w:ascii="Times New Roman" w:hAnsi="Times New Roman"/>
                <w:sz w:val="20"/>
                <w:szCs w:val="20"/>
              </w:rPr>
            </w:pPr>
            <w:r>
              <w:rPr>
                <w:rFonts w:ascii="Times New Roman" w:hAnsi="Times New Roman"/>
                <w:sz w:val="20"/>
                <w:szCs w:val="20"/>
              </w:rPr>
              <w:t xml:space="preserve">A </w:t>
            </w:r>
            <w:r w:rsidR="008904F5" w:rsidRPr="008904F5">
              <w:rPr>
                <w:rFonts w:ascii="Times New Roman" w:hAnsi="Times New Roman"/>
                <w:sz w:val="20"/>
                <w:szCs w:val="20"/>
              </w:rPr>
              <w:t>kiejtés változatai a főbb tájszólásokban.</w:t>
            </w:r>
          </w:p>
        </w:tc>
        <w:tc>
          <w:tcPr>
            <w:tcW w:w="845"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923"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c>
          <w:tcPr>
            <w:tcW w:w="1382" w:type="dxa"/>
          </w:tcPr>
          <w:p w:rsidR="008904F5" w:rsidRPr="006D34F3" w:rsidRDefault="008904F5"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20</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E619B0">
              <w:rPr>
                <w:rFonts w:ascii="Times New Roman" w:hAnsi="Times New Roman"/>
                <w:color w:val="000000"/>
                <w:sz w:val="20"/>
                <w:szCs w:val="20"/>
              </w:rPr>
              <w:t>Ritmus-, tempógyakorlatok</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F41C43" w:rsidRPr="006D34F3" w:rsidRDefault="00B92275"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A szótagok időtartamának meghatározása.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92275" w:rsidRPr="00B92275" w:rsidRDefault="00B92275"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Ritmus, tempó:</w:t>
            </w:r>
          </w:p>
          <w:p w:rsidR="00F41C43" w:rsidRPr="006D34F3" w:rsidRDefault="00B92275" w:rsidP="00B148F2">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ritmusgyakorlatok,</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B92275" w:rsidRPr="00B92275" w:rsidRDefault="00B92275"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Ritmus, tempó:</w:t>
            </w:r>
          </w:p>
          <w:p w:rsidR="00B92275" w:rsidRPr="00B92275" w:rsidRDefault="00B92275" w:rsidP="00B148F2">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ritmusgyakorlatok,</w:t>
            </w:r>
          </w:p>
          <w:p w:rsidR="00F41C43" w:rsidRPr="006D34F3" w:rsidRDefault="00B92275" w:rsidP="00B148F2">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csoportos ritmusgyakorlatok (kórus).</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32</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E619B0">
              <w:rPr>
                <w:rFonts w:ascii="Times New Roman" w:hAnsi="Times New Roman"/>
                <w:color w:val="000000"/>
                <w:sz w:val="20"/>
                <w:szCs w:val="20"/>
              </w:rPr>
              <w:t>A hanglejtés, hangsúly, hangszín gyakorlatai</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tcPr>
          <w:p w:rsidR="00F41C43" w:rsidRPr="006D34F3" w:rsidRDefault="00B92275"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A hangsúlyozás alapismeretei.</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851"/>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A75DF" w:rsidRPr="00B92275" w:rsidRDefault="00BA75DF"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Hangsz</w:t>
            </w:r>
            <w:r w:rsidR="009D4973">
              <w:rPr>
                <w:rFonts w:ascii="Times New Roman" w:hAnsi="Times New Roman"/>
                <w:sz w:val="20"/>
                <w:szCs w:val="20"/>
              </w:rPr>
              <w:t>ínek, hangváltások kimunkálása.</w:t>
            </w:r>
          </w:p>
          <w:p w:rsidR="00BA75DF" w:rsidRPr="00B92275" w:rsidRDefault="00BA75DF"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 xml:space="preserve">A kifejező, helyes </w:t>
            </w:r>
          </w:p>
          <w:p w:rsidR="00BA75DF" w:rsidRPr="00B92275" w:rsidRDefault="00BA75DF" w:rsidP="009D4973">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 xml:space="preserve">hanglejtés, </w:t>
            </w:r>
          </w:p>
          <w:p w:rsidR="00BA75DF" w:rsidRPr="00B92275" w:rsidRDefault="00BA75DF" w:rsidP="009D4973">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hangsúly,</w:t>
            </w:r>
          </w:p>
          <w:p w:rsidR="00F41C43" w:rsidRPr="006D34F3" w:rsidRDefault="00BA75DF" w:rsidP="009D4973">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hangszín kialakításának gyakorlatai.</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9D4973" w:rsidRPr="006D34F3" w:rsidTr="00271F95">
        <w:trPr>
          <w:trHeight w:val="851"/>
        </w:trPr>
        <w:tc>
          <w:tcPr>
            <w:tcW w:w="660" w:type="dxa"/>
            <w:vAlign w:val="center"/>
          </w:tcPr>
          <w:p w:rsidR="009D4973" w:rsidRPr="006D34F3" w:rsidRDefault="009D4973" w:rsidP="003B3224">
            <w:pPr>
              <w:autoSpaceDE w:val="0"/>
              <w:autoSpaceDN w:val="0"/>
              <w:spacing w:line="276" w:lineRule="auto"/>
              <w:jc w:val="center"/>
              <w:rPr>
                <w:rFonts w:ascii="Times New Roman" w:hAnsi="Times New Roman"/>
                <w:b/>
                <w:sz w:val="24"/>
                <w:szCs w:val="24"/>
              </w:rPr>
            </w:pPr>
          </w:p>
        </w:tc>
        <w:tc>
          <w:tcPr>
            <w:tcW w:w="924" w:type="dxa"/>
            <w:vAlign w:val="center"/>
          </w:tcPr>
          <w:p w:rsidR="009D4973" w:rsidRPr="006D34F3" w:rsidRDefault="009D497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9D4973" w:rsidRDefault="009D497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9D4973" w:rsidRPr="00B92275" w:rsidRDefault="009D4973" w:rsidP="00F96B20">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Hangsz</w:t>
            </w:r>
            <w:r>
              <w:rPr>
                <w:rFonts w:ascii="Times New Roman" w:hAnsi="Times New Roman"/>
                <w:sz w:val="20"/>
                <w:szCs w:val="20"/>
              </w:rPr>
              <w:t>ínek, hangváltások kimunkálása.</w:t>
            </w:r>
          </w:p>
          <w:p w:rsidR="009D4973" w:rsidRPr="00B92275" w:rsidRDefault="009D4973" w:rsidP="00F96B20">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 xml:space="preserve">A kifejező, helyes </w:t>
            </w:r>
          </w:p>
          <w:p w:rsidR="009D4973" w:rsidRPr="00B92275" w:rsidRDefault="009D4973" w:rsidP="00F96B20">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 xml:space="preserve">hanglejtés, </w:t>
            </w:r>
          </w:p>
          <w:p w:rsidR="009D4973" w:rsidRPr="00B92275" w:rsidRDefault="009D4973" w:rsidP="00F96B20">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hangsúly,</w:t>
            </w:r>
          </w:p>
          <w:p w:rsidR="009D4973" w:rsidRPr="006D34F3" w:rsidRDefault="009D4973" w:rsidP="00F96B20">
            <w:pPr>
              <w:tabs>
                <w:tab w:val="left" w:pos="1418"/>
                <w:tab w:val="right" w:pos="9072"/>
              </w:tabs>
              <w:spacing w:line="276" w:lineRule="auto"/>
              <w:ind w:left="169"/>
              <w:jc w:val="both"/>
              <w:rPr>
                <w:rFonts w:ascii="Times New Roman" w:hAnsi="Times New Roman"/>
                <w:sz w:val="20"/>
                <w:szCs w:val="20"/>
              </w:rPr>
            </w:pPr>
            <w:r w:rsidRPr="00B92275">
              <w:rPr>
                <w:rFonts w:ascii="Times New Roman" w:hAnsi="Times New Roman"/>
                <w:sz w:val="20"/>
                <w:szCs w:val="20"/>
              </w:rPr>
              <w:t>hangszín kialakításának gyakorlatai.</w:t>
            </w:r>
          </w:p>
        </w:tc>
        <w:tc>
          <w:tcPr>
            <w:tcW w:w="845" w:type="dxa"/>
          </w:tcPr>
          <w:p w:rsidR="009D4973" w:rsidRPr="006D34F3" w:rsidRDefault="009D4973" w:rsidP="003B3224">
            <w:pPr>
              <w:autoSpaceDE w:val="0"/>
              <w:autoSpaceDN w:val="0"/>
              <w:spacing w:line="276" w:lineRule="auto"/>
              <w:jc w:val="center"/>
              <w:rPr>
                <w:rFonts w:ascii="Times New Roman" w:hAnsi="Times New Roman"/>
                <w:b/>
                <w:sz w:val="24"/>
                <w:szCs w:val="24"/>
              </w:rPr>
            </w:pPr>
          </w:p>
        </w:tc>
        <w:tc>
          <w:tcPr>
            <w:tcW w:w="923" w:type="dxa"/>
          </w:tcPr>
          <w:p w:rsidR="009D4973" w:rsidRPr="006D34F3" w:rsidRDefault="009D4973" w:rsidP="003B3224">
            <w:pPr>
              <w:autoSpaceDE w:val="0"/>
              <w:autoSpaceDN w:val="0"/>
              <w:spacing w:line="276" w:lineRule="auto"/>
              <w:jc w:val="center"/>
              <w:rPr>
                <w:rFonts w:ascii="Times New Roman" w:hAnsi="Times New Roman"/>
                <w:b/>
                <w:sz w:val="24"/>
                <w:szCs w:val="24"/>
              </w:rPr>
            </w:pPr>
          </w:p>
        </w:tc>
        <w:tc>
          <w:tcPr>
            <w:tcW w:w="1382" w:type="dxa"/>
          </w:tcPr>
          <w:p w:rsidR="009D4973" w:rsidRPr="006D34F3" w:rsidRDefault="009D497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8904F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6D34F3" w:rsidRDefault="00BA75DF" w:rsidP="003B3224">
            <w:pPr>
              <w:tabs>
                <w:tab w:val="left" w:pos="1418"/>
                <w:tab w:val="right" w:pos="9072"/>
              </w:tabs>
              <w:spacing w:line="276" w:lineRule="auto"/>
              <w:jc w:val="both"/>
              <w:rPr>
                <w:rFonts w:ascii="Times New Roman" w:hAnsi="Times New Roman"/>
                <w:sz w:val="20"/>
                <w:szCs w:val="20"/>
              </w:rPr>
            </w:pPr>
            <w:r w:rsidRPr="00B92275">
              <w:rPr>
                <w:rFonts w:ascii="Times New Roman" w:hAnsi="Times New Roman"/>
                <w:sz w:val="20"/>
                <w:szCs w:val="20"/>
              </w:rPr>
              <w:t>Hangsúly a szavakban, szókapcsolatokban, hangsúlyváltozatok.</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92275"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F41C43" w:rsidRPr="006D34F3" w:rsidRDefault="00BA75DF" w:rsidP="003B3224">
            <w:pPr>
              <w:spacing w:line="276" w:lineRule="auto"/>
              <w:jc w:val="both"/>
              <w:rPr>
                <w:rFonts w:ascii="Times New Roman" w:hAnsi="Times New Roman"/>
                <w:sz w:val="20"/>
                <w:szCs w:val="20"/>
              </w:rPr>
            </w:pPr>
            <w:r w:rsidRPr="00B92275">
              <w:rPr>
                <w:rFonts w:ascii="Times New Roman" w:hAnsi="Times New Roman"/>
                <w:sz w:val="20"/>
                <w:szCs w:val="20"/>
              </w:rPr>
              <w:t>A hanglejtés változatai azonos szólamon, szövegen belül.</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16</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060212">
              <w:rPr>
                <w:rFonts w:ascii="Times New Roman" w:hAnsi="Times New Roman"/>
                <w:color w:val="000000"/>
                <w:sz w:val="20"/>
                <w:szCs w:val="20"/>
              </w:rPr>
              <w:t>Nonverbális kifejező eszközök</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tcPr>
          <w:p w:rsidR="00F41C43" w:rsidRPr="006D34F3" w:rsidRDefault="00BA75DF" w:rsidP="003B3224">
            <w:pPr>
              <w:tabs>
                <w:tab w:val="left" w:pos="1418"/>
                <w:tab w:val="right" w:pos="9072"/>
              </w:tabs>
              <w:spacing w:line="276" w:lineRule="auto"/>
              <w:jc w:val="both"/>
              <w:rPr>
                <w:rFonts w:ascii="Times New Roman" w:hAnsi="Times New Roman"/>
                <w:sz w:val="20"/>
                <w:szCs w:val="20"/>
              </w:rPr>
            </w:pPr>
            <w:r w:rsidRPr="00BA75DF">
              <w:rPr>
                <w:rFonts w:ascii="Times New Roman" w:hAnsi="Times New Roman"/>
                <w:sz w:val="20"/>
                <w:szCs w:val="20"/>
              </w:rPr>
              <w:t>Járás, testtartás, gesztusok megfigyelése és utánzása</w:t>
            </w:r>
            <w:r w:rsidR="009D4973">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A75DF" w:rsidRPr="00BA75DF" w:rsidRDefault="00BA75DF" w:rsidP="003B3224">
            <w:pPr>
              <w:tabs>
                <w:tab w:val="left" w:pos="1418"/>
                <w:tab w:val="right" w:pos="9072"/>
              </w:tabs>
              <w:spacing w:line="276" w:lineRule="auto"/>
              <w:jc w:val="both"/>
              <w:rPr>
                <w:rFonts w:ascii="Times New Roman" w:hAnsi="Times New Roman"/>
                <w:sz w:val="20"/>
                <w:szCs w:val="20"/>
              </w:rPr>
            </w:pPr>
            <w:r w:rsidRPr="00BA75DF">
              <w:rPr>
                <w:rFonts w:ascii="Times New Roman" w:hAnsi="Times New Roman"/>
                <w:sz w:val="20"/>
                <w:szCs w:val="20"/>
              </w:rPr>
              <w:t>Egymás artikulációjának leolvasása, szinkronizálása.</w:t>
            </w:r>
          </w:p>
          <w:p w:rsidR="00F41C43" w:rsidRPr="006D34F3" w:rsidRDefault="00BA75DF" w:rsidP="003B3224">
            <w:pPr>
              <w:tabs>
                <w:tab w:val="left" w:pos="1418"/>
                <w:tab w:val="right" w:pos="9072"/>
              </w:tabs>
              <w:spacing w:line="276" w:lineRule="auto"/>
              <w:jc w:val="both"/>
              <w:rPr>
                <w:rFonts w:ascii="Times New Roman" w:hAnsi="Times New Roman"/>
                <w:sz w:val="20"/>
                <w:szCs w:val="20"/>
              </w:rPr>
            </w:pPr>
            <w:r w:rsidRPr="00BA75DF">
              <w:rPr>
                <w:rFonts w:ascii="Times New Roman" w:hAnsi="Times New Roman"/>
                <w:sz w:val="20"/>
                <w:szCs w:val="20"/>
              </w:rPr>
              <w:t>Helyzetgyakorlatok a technikai gyakorlatok szövegeivel.</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F41C43" w:rsidRPr="006D34F3" w:rsidRDefault="00BA75DF" w:rsidP="003B3224">
            <w:pPr>
              <w:spacing w:line="276" w:lineRule="auto"/>
              <w:jc w:val="both"/>
              <w:rPr>
                <w:rFonts w:ascii="Times New Roman" w:hAnsi="Times New Roman"/>
                <w:sz w:val="20"/>
                <w:szCs w:val="20"/>
              </w:rPr>
            </w:pPr>
            <w:r w:rsidRPr="00BA75DF">
              <w:rPr>
                <w:rFonts w:ascii="Times New Roman" w:hAnsi="Times New Roman"/>
                <w:sz w:val="20"/>
                <w:szCs w:val="20"/>
              </w:rPr>
              <w:t>Helyzetgyakorlatok értelmetlen szöveggel.</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5D045B" w:rsidTr="00BD5796">
        <w:trPr>
          <w:trHeight w:val="850"/>
        </w:trPr>
        <w:tc>
          <w:tcPr>
            <w:tcW w:w="1584" w:type="dxa"/>
            <w:gridSpan w:val="2"/>
            <w:shd w:val="clear" w:color="auto" w:fill="BFBFBF"/>
            <w:vAlign w:val="center"/>
          </w:tcPr>
          <w:p w:rsidR="00F41C43" w:rsidRPr="005D045B"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5D045B" w:rsidRDefault="00F41C43" w:rsidP="003B3224">
            <w:pPr>
              <w:autoSpaceDE w:val="0"/>
              <w:autoSpaceDN w:val="0"/>
              <w:spacing w:line="276" w:lineRule="auto"/>
              <w:jc w:val="center"/>
              <w:rPr>
                <w:rFonts w:ascii="Times New Roman" w:hAnsi="Times New Roman"/>
                <w:sz w:val="24"/>
                <w:szCs w:val="24"/>
              </w:rPr>
            </w:pPr>
            <w:r w:rsidRPr="005D045B">
              <w:rPr>
                <w:rFonts w:ascii="Times New Roman" w:hAnsi="Times New Roman"/>
                <w:sz w:val="24"/>
                <w:szCs w:val="24"/>
              </w:rPr>
              <w:t>62</w:t>
            </w:r>
          </w:p>
        </w:tc>
        <w:tc>
          <w:tcPr>
            <w:tcW w:w="4782" w:type="dxa"/>
            <w:vAlign w:val="center"/>
          </w:tcPr>
          <w:p w:rsidR="00F41C43" w:rsidRPr="005D045B" w:rsidRDefault="00F41C43" w:rsidP="003B3224">
            <w:pPr>
              <w:autoSpaceDE w:val="0"/>
              <w:autoSpaceDN w:val="0"/>
              <w:spacing w:line="276" w:lineRule="auto"/>
              <w:jc w:val="center"/>
              <w:rPr>
                <w:rFonts w:ascii="Times New Roman" w:hAnsi="Times New Roman"/>
                <w:sz w:val="24"/>
                <w:szCs w:val="24"/>
              </w:rPr>
            </w:pPr>
            <w:r w:rsidRPr="005D045B">
              <w:rPr>
                <w:rFonts w:ascii="Times New Roman" w:hAnsi="Times New Roman"/>
                <w:bCs/>
                <w:color w:val="000000"/>
                <w:sz w:val="24"/>
                <w:szCs w:val="24"/>
              </w:rPr>
              <w:t>Ének- és hangképzés egyéni és csoportos gyakorlata</w:t>
            </w:r>
          </w:p>
        </w:tc>
        <w:tc>
          <w:tcPr>
            <w:tcW w:w="3150" w:type="dxa"/>
            <w:gridSpan w:val="3"/>
            <w:shd w:val="clear" w:color="auto" w:fill="BFBFBF"/>
            <w:vAlign w:val="center"/>
          </w:tcPr>
          <w:p w:rsidR="00F41C43" w:rsidRPr="005D045B"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E619B0">
              <w:rPr>
                <w:rFonts w:ascii="Times New Roman" w:hAnsi="Times New Roman"/>
                <w:color w:val="000000"/>
                <w:sz w:val="20"/>
                <w:szCs w:val="20"/>
              </w:rPr>
              <w:t>Légzéstechnika</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BA75DF" w:rsidRDefault="00BA75DF" w:rsidP="003B3224">
            <w:pPr>
              <w:spacing w:line="276" w:lineRule="auto"/>
              <w:jc w:val="center"/>
              <w:rPr>
                <w:rFonts w:ascii="Times New Roman" w:hAnsi="Times New Roman"/>
                <w:bCs/>
                <w:color w:val="000000"/>
                <w:sz w:val="20"/>
                <w:szCs w:val="20"/>
              </w:rPr>
            </w:pPr>
            <w:r w:rsidRPr="00BA75DF">
              <w:rPr>
                <w:rFonts w:ascii="Times New Roman" w:hAnsi="Times New Roman"/>
                <w:bCs/>
                <w:color w:val="000000"/>
                <w:sz w:val="20"/>
                <w:szCs w:val="20"/>
              </w:rPr>
              <w:t>2</w:t>
            </w:r>
          </w:p>
        </w:tc>
        <w:tc>
          <w:tcPr>
            <w:tcW w:w="4782" w:type="dxa"/>
          </w:tcPr>
          <w:p w:rsidR="00F41C43" w:rsidRPr="005D045B" w:rsidRDefault="00BA75DF"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Légző gyakorlatok tanulása, tudatosítás után folyamatosan ismételt gyakorlása.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vAlign w:val="center"/>
          </w:tcPr>
          <w:p w:rsidR="00F41C43" w:rsidRPr="006D34F3" w:rsidRDefault="00F41C43" w:rsidP="003B3224">
            <w:pPr>
              <w:autoSpaceDE w:val="0"/>
              <w:autoSpaceDN w:val="0"/>
              <w:spacing w:line="276" w:lineRule="auto"/>
              <w:jc w:val="center"/>
              <w:rPr>
                <w:rFonts w:ascii="Times New Roman" w:hAnsi="Times New Roman"/>
                <w:sz w:val="20"/>
                <w:szCs w:val="20"/>
              </w:rPr>
            </w:pPr>
            <w:r w:rsidRPr="00876E4F">
              <w:rPr>
                <w:rFonts w:ascii="Times New Roman" w:hAnsi="Times New Roman"/>
                <w:color w:val="000000"/>
                <w:sz w:val="20"/>
                <w:szCs w:val="20"/>
              </w:rPr>
              <w:t>Hangadás, skála-gyakorlatok</w:t>
            </w:r>
          </w:p>
        </w:tc>
        <w:tc>
          <w:tcPr>
            <w:tcW w:w="3150" w:type="dxa"/>
            <w:gridSpan w:val="3"/>
            <w:shd w:val="clear" w:color="auto" w:fill="BFBFBF"/>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2</w:t>
            </w:r>
          </w:p>
        </w:tc>
        <w:tc>
          <w:tcPr>
            <w:tcW w:w="4782" w:type="dxa"/>
          </w:tcPr>
          <w:p w:rsidR="00BA75DF" w:rsidRPr="00641906" w:rsidRDefault="00BA75DF"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Staccato gyakorlatok.</w:t>
            </w:r>
          </w:p>
          <w:p w:rsidR="00F41C43" w:rsidRPr="006D34F3" w:rsidRDefault="00BA75DF"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Magasságok automatizálása felülről indított skálával.</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49" w:type="dxa"/>
            <w:vAlign w:val="center"/>
          </w:tcPr>
          <w:p w:rsidR="00F41C43" w:rsidRPr="00876E4F" w:rsidRDefault="00F41C43"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29</w:t>
            </w:r>
          </w:p>
        </w:tc>
        <w:tc>
          <w:tcPr>
            <w:tcW w:w="4790" w:type="dxa"/>
            <w:gridSpan w:val="2"/>
            <w:vAlign w:val="center"/>
          </w:tcPr>
          <w:p w:rsidR="00F41C43" w:rsidRPr="00876E4F" w:rsidRDefault="00F41C43" w:rsidP="003B3224">
            <w:pPr>
              <w:spacing w:line="276" w:lineRule="auto"/>
              <w:jc w:val="center"/>
              <w:rPr>
                <w:rFonts w:ascii="Times New Roman" w:hAnsi="Times New Roman"/>
                <w:color w:val="000000"/>
                <w:sz w:val="20"/>
                <w:szCs w:val="20"/>
              </w:rPr>
            </w:pPr>
            <w:r w:rsidRPr="00876E4F">
              <w:rPr>
                <w:rFonts w:ascii="Times New Roman" w:hAnsi="Times New Roman"/>
                <w:color w:val="000000"/>
                <w:sz w:val="20"/>
                <w:szCs w:val="20"/>
              </w:rPr>
              <w:t>Dramatikus szerkezetű sanzonok, kuplék előadása</w:t>
            </w:r>
          </w:p>
        </w:tc>
        <w:tc>
          <w:tcPr>
            <w:tcW w:w="3150" w:type="dxa"/>
            <w:gridSpan w:val="3"/>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851"/>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6</w:t>
            </w:r>
          </w:p>
        </w:tc>
        <w:tc>
          <w:tcPr>
            <w:tcW w:w="4782" w:type="dxa"/>
          </w:tcPr>
          <w:p w:rsidR="00641906" w:rsidRPr="00641906" w:rsidRDefault="00641906"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A kuplé.</w:t>
            </w:r>
          </w:p>
          <w:p w:rsidR="00641906" w:rsidRPr="00641906" w:rsidRDefault="00641906"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Megzenésített vers: sanzon.</w:t>
            </w:r>
          </w:p>
          <w:p w:rsidR="00F41C43" w:rsidRPr="006D34F3" w:rsidRDefault="00641906"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Ajánlott zenei anyagok: pl. „Szalonspicc-album” (kuplék),</w:t>
            </w:r>
            <w:r w:rsidR="009D4973">
              <w:rPr>
                <w:rFonts w:ascii="Times New Roman" w:hAnsi="Times New Roman"/>
                <w:sz w:val="20"/>
                <w:szCs w:val="20"/>
              </w:rPr>
              <w:t xml:space="preserve"> </w:t>
            </w:r>
            <w:r w:rsidRPr="00641906">
              <w:rPr>
                <w:rFonts w:ascii="Times New Roman" w:hAnsi="Times New Roman"/>
                <w:sz w:val="20"/>
                <w:szCs w:val="20"/>
              </w:rPr>
              <w:t>Darvas-album, Ruttkai</w:t>
            </w:r>
            <w:r w:rsidR="009D4973">
              <w:rPr>
                <w:rFonts w:ascii="Times New Roman" w:hAnsi="Times New Roman"/>
                <w:sz w:val="20"/>
                <w:szCs w:val="20"/>
              </w:rPr>
              <w:t>-album, Domján-album (sanzonok)</w:t>
            </w:r>
            <w:r w:rsidRPr="00641906">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851"/>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641906" w:rsidRPr="00641906" w:rsidRDefault="00641906" w:rsidP="003B3224">
            <w:pPr>
              <w:tabs>
                <w:tab w:val="left" w:pos="1418"/>
                <w:tab w:val="right" w:pos="9072"/>
              </w:tabs>
              <w:spacing w:line="276" w:lineRule="auto"/>
              <w:jc w:val="both"/>
              <w:rPr>
                <w:rFonts w:ascii="Times New Roman" w:hAnsi="Times New Roman"/>
                <w:sz w:val="20"/>
                <w:szCs w:val="20"/>
              </w:rPr>
            </w:pPr>
            <w:r w:rsidRPr="00641906">
              <w:rPr>
                <w:rFonts w:ascii="Times New Roman" w:hAnsi="Times New Roman"/>
                <w:sz w:val="20"/>
                <w:szCs w:val="20"/>
              </w:rPr>
              <w:t>Megzenésített vers: sanzon.</w:t>
            </w:r>
          </w:p>
          <w:p w:rsidR="00F41C43" w:rsidRPr="006D34F3" w:rsidRDefault="00641906" w:rsidP="003B3224">
            <w:pPr>
              <w:spacing w:line="276" w:lineRule="auto"/>
              <w:jc w:val="both"/>
              <w:rPr>
                <w:rFonts w:ascii="Times New Roman" w:hAnsi="Times New Roman"/>
                <w:sz w:val="20"/>
                <w:szCs w:val="20"/>
              </w:rPr>
            </w:pPr>
            <w:r w:rsidRPr="00641906">
              <w:rPr>
                <w:rFonts w:ascii="Times New Roman" w:hAnsi="Times New Roman"/>
                <w:sz w:val="20"/>
                <w:szCs w:val="20"/>
              </w:rPr>
              <w:t>Ajánlott zenei anyagok: pl. „Szalonspicc-album” (kuplék),</w:t>
            </w:r>
            <w:r w:rsidR="009D4973">
              <w:rPr>
                <w:rFonts w:ascii="Times New Roman" w:hAnsi="Times New Roman"/>
                <w:sz w:val="20"/>
                <w:szCs w:val="20"/>
              </w:rPr>
              <w:t xml:space="preserve"> </w:t>
            </w:r>
            <w:r w:rsidRPr="00641906">
              <w:rPr>
                <w:rFonts w:ascii="Times New Roman" w:hAnsi="Times New Roman"/>
                <w:sz w:val="20"/>
                <w:szCs w:val="20"/>
              </w:rPr>
              <w:t>Darvas-album, Ruttkai</w:t>
            </w:r>
            <w:r w:rsidR="009D4973">
              <w:rPr>
                <w:rFonts w:ascii="Times New Roman" w:hAnsi="Times New Roman"/>
                <w:sz w:val="20"/>
                <w:szCs w:val="20"/>
              </w:rPr>
              <w:t>-album, Domján-album (sanzonok)</w:t>
            </w:r>
            <w:r w:rsidRPr="00641906">
              <w:rPr>
                <w:rFonts w:ascii="Times New Roman" w:hAnsi="Times New Roman"/>
                <w:sz w:val="20"/>
                <w:szCs w:val="20"/>
              </w:rPr>
              <w:t>.</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6D34F3" w:rsidRDefault="00641906" w:rsidP="003B3224">
            <w:pPr>
              <w:spacing w:line="276" w:lineRule="auto"/>
              <w:jc w:val="both"/>
              <w:rPr>
                <w:rFonts w:ascii="Times New Roman" w:hAnsi="Times New Roman"/>
                <w:sz w:val="20"/>
                <w:szCs w:val="20"/>
              </w:rPr>
            </w:pPr>
            <w:r w:rsidRPr="00641906">
              <w:rPr>
                <w:rFonts w:ascii="Times New Roman" w:hAnsi="Times New Roman"/>
                <w:sz w:val="20"/>
                <w:szCs w:val="20"/>
              </w:rPr>
              <w:t>Az előadói készség alkalmazása énekes előadásmód során.</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BA75DF" w:rsidRPr="006D34F3" w:rsidTr="00AA3F5C">
        <w:trPr>
          <w:trHeight w:val="794"/>
        </w:trPr>
        <w:tc>
          <w:tcPr>
            <w:tcW w:w="660"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4"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A75DF"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7</w:t>
            </w:r>
          </w:p>
        </w:tc>
        <w:tc>
          <w:tcPr>
            <w:tcW w:w="4782" w:type="dxa"/>
          </w:tcPr>
          <w:p w:rsidR="00BA75DF" w:rsidRPr="006D34F3" w:rsidRDefault="00641906" w:rsidP="003B3224">
            <w:pPr>
              <w:spacing w:line="276" w:lineRule="auto"/>
              <w:jc w:val="both"/>
              <w:rPr>
                <w:rFonts w:ascii="Times New Roman" w:hAnsi="Times New Roman"/>
                <w:sz w:val="20"/>
                <w:szCs w:val="20"/>
              </w:rPr>
            </w:pPr>
            <w:r w:rsidRPr="00641906">
              <w:rPr>
                <w:rFonts w:ascii="Times New Roman" w:hAnsi="Times New Roman"/>
                <w:sz w:val="20"/>
                <w:szCs w:val="20"/>
              </w:rPr>
              <w:t>Az előadói készség alkalmazása énekes előadásmód során.</w:t>
            </w:r>
          </w:p>
        </w:tc>
        <w:tc>
          <w:tcPr>
            <w:tcW w:w="845"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3"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1382"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r>
      <w:tr w:rsidR="00F41C43" w:rsidRPr="006D34F3" w:rsidTr="00271F95">
        <w:trPr>
          <w:trHeight w:val="794"/>
        </w:trPr>
        <w:tc>
          <w:tcPr>
            <w:tcW w:w="1584" w:type="dxa"/>
            <w:gridSpan w:val="2"/>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49" w:type="dxa"/>
            <w:vAlign w:val="center"/>
          </w:tcPr>
          <w:p w:rsidR="00F41C43" w:rsidRPr="00876E4F" w:rsidRDefault="00F41C43"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29</w:t>
            </w:r>
          </w:p>
        </w:tc>
        <w:tc>
          <w:tcPr>
            <w:tcW w:w="4790" w:type="dxa"/>
            <w:gridSpan w:val="2"/>
            <w:vAlign w:val="center"/>
          </w:tcPr>
          <w:p w:rsidR="00F41C43" w:rsidRPr="00876E4F" w:rsidRDefault="00F41C43"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Musicalrészletek</w:t>
            </w:r>
            <w:r w:rsidRPr="00876E4F">
              <w:rPr>
                <w:rFonts w:ascii="Times New Roman" w:hAnsi="Times New Roman"/>
                <w:color w:val="000000"/>
                <w:sz w:val="20"/>
                <w:szCs w:val="20"/>
              </w:rPr>
              <w:t xml:space="preserve"> előadása</w:t>
            </w:r>
          </w:p>
        </w:tc>
        <w:tc>
          <w:tcPr>
            <w:tcW w:w="3150" w:type="dxa"/>
            <w:gridSpan w:val="3"/>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1</w:t>
            </w:r>
          </w:p>
        </w:tc>
        <w:tc>
          <w:tcPr>
            <w:tcW w:w="4782" w:type="dxa"/>
          </w:tcPr>
          <w:p w:rsidR="00F41C43" w:rsidRPr="006D34F3" w:rsidRDefault="00641906"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zenés színészmesterség alapismeretei és párhuzamos alkalmazása.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6D34F3"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zenés színészmesterség alapismeretei és párhuzamos alkalmazása.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BA75DF" w:rsidRPr="006D34F3" w:rsidTr="00AA3F5C">
        <w:trPr>
          <w:trHeight w:val="794"/>
        </w:trPr>
        <w:tc>
          <w:tcPr>
            <w:tcW w:w="660"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4"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A75DF" w:rsidRDefault="00BA75DF"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A75DF" w:rsidRPr="006D34F3" w:rsidRDefault="00B67059" w:rsidP="003B3224">
            <w:pPr>
              <w:spacing w:line="276" w:lineRule="auto"/>
              <w:jc w:val="both"/>
              <w:rPr>
                <w:rFonts w:ascii="Times New Roman" w:hAnsi="Times New Roman"/>
                <w:sz w:val="20"/>
                <w:szCs w:val="20"/>
              </w:rPr>
            </w:pPr>
            <w:r w:rsidRPr="00B67059">
              <w:rPr>
                <w:rFonts w:ascii="Times New Roman" w:hAnsi="Times New Roman"/>
                <w:sz w:val="20"/>
                <w:szCs w:val="20"/>
              </w:rPr>
              <w:t>Hangtechnikailag igényes dalok pl. francia sanzonok, amerikai örökzöldek, könnyebb musical részletek előadása.</w:t>
            </w:r>
          </w:p>
        </w:tc>
        <w:tc>
          <w:tcPr>
            <w:tcW w:w="845"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3"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1382"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r>
      <w:tr w:rsidR="00BA75DF" w:rsidRPr="006D34F3" w:rsidTr="00AA3F5C">
        <w:trPr>
          <w:trHeight w:val="794"/>
        </w:trPr>
        <w:tc>
          <w:tcPr>
            <w:tcW w:w="660"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4"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A75DF"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A75DF" w:rsidRPr="006D34F3" w:rsidRDefault="00B67059" w:rsidP="003B3224">
            <w:pPr>
              <w:spacing w:line="276" w:lineRule="auto"/>
              <w:jc w:val="both"/>
              <w:rPr>
                <w:rFonts w:ascii="Times New Roman" w:hAnsi="Times New Roman"/>
                <w:sz w:val="20"/>
                <w:szCs w:val="20"/>
              </w:rPr>
            </w:pPr>
            <w:r w:rsidRPr="00B67059">
              <w:rPr>
                <w:rFonts w:ascii="Times New Roman" w:hAnsi="Times New Roman"/>
                <w:sz w:val="20"/>
                <w:szCs w:val="20"/>
              </w:rPr>
              <w:t>Hangtechnikailag igényes dalok pl. francia sanzonok, amerikai örökzöldek, könnyebb musical részletek előadása.</w:t>
            </w:r>
          </w:p>
        </w:tc>
        <w:tc>
          <w:tcPr>
            <w:tcW w:w="845"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3"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1382"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r>
      <w:tr w:rsidR="00BA75DF" w:rsidRPr="006D34F3" w:rsidTr="00AA3F5C">
        <w:trPr>
          <w:trHeight w:val="794"/>
        </w:trPr>
        <w:tc>
          <w:tcPr>
            <w:tcW w:w="660"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4" w:type="dxa"/>
            <w:vAlign w:val="center"/>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A75DF"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A75DF" w:rsidRPr="006D34F3" w:rsidRDefault="00B67059" w:rsidP="003B3224">
            <w:pPr>
              <w:spacing w:line="276" w:lineRule="auto"/>
              <w:jc w:val="both"/>
              <w:rPr>
                <w:rFonts w:ascii="Times New Roman" w:hAnsi="Times New Roman"/>
                <w:sz w:val="20"/>
                <w:szCs w:val="20"/>
              </w:rPr>
            </w:pPr>
            <w:r w:rsidRPr="00B67059">
              <w:rPr>
                <w:rFonts w:ascii="Times New Roman" w:hAnsi="Times New Roman"/>
                <w:sz w:val="20"/>
                <w:szCs w:val="20"/>
              </w:rPr>
              <w:t>Hangtechnikailag igényes dalok pl. francia sanzonok, amerikai örökzöldek, könnyebb musical részletek előadása.</w:t>
            </w:r>
          </w:p>
        </w:tc>
        <w:tc>
          <w:tcPr>
            <w:tcW w:w="845"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923"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c>
          <w:tcPr>
            <w:tcW w:w="1382" w:type="dxa"/>
          </w:tcPr>
          <w:p w:rsidR="00BA75DF" w:rsidRPr="006D34F3" w:rsidRDefault="00BA75DF" w:rsidP="003B3224">
            <w:pPr>
              <w:autoSpaceDE w:val="0"/>
              <w:autoSpaceDN w:val="0"/>
              <w:spacing w:line="276" w:lineRule="auto"/>
              <w:jc w:val="center"/>
              <w:rPr>
                <w:rFonts w:ascii="Times New Roman" w:hAnsi="Times New Roman"/>
                <w:b/>
                <w:sz w:val="24"/>
                <w:szCs w:val="24"/>
              </w:rPr>
            </w:pPr>
          </w:p>
        </w:tc>
      </w:tr>
      <w:tr w:rsidR="00F41C43" w:rsidRPr="005D045B" w:rsidTr="00F4694A">
        <w:trPr>
          <w:trHeight w:val="851"/>
        </w:trPr>
        <w:tc>
          <w:tcPr>
            <w:tcW w:w="1584" w:type="dxa"/>
            <w:gridSpan w:val="2"/>
            <w:shd w:val="clear" w:color="auto" w:fill="BFBFBF" w:themeFill="background1" w:themeFillShade="BF"/>
          </w:tcPr>
          <w:p w:rsidR="00F41C43" w:rsidRPr="005D045B" w:rsidRDefault="00F41C43" w:rsidP="003B3224">
            <w:pPr>
              <w:autoSpaceDE w:val="0"/>
              <w:autoSpaceDN w:val="0"/>
              <w:spacing w:line="276" w:lineRule="auto"/>
              <w:jc w:val="center"/>
              <w:rPr>
                <w:rFonts w:ascii="Times New Roman" w:hAnsi="Times New Roman"/>
                <w:b/>
                <w:sz w:val="24"/>
                <w:szCs w:val="24"/>
              </w:rPr>
            </w:pPr>
          </w:p>
        </w:tc>
        <w:tc>
          <w:tcPr>
            <w:tcW w:w="649" w:type="dxa"/>
            <w:vAlign w:val="center"/>
          </w:tcPr>
          <w:p w:rsidR="00F41C43" w:rsidRPr="005D045B" w:rsidRDefault="00F41C43" w:rsidP="003B3224">
            <w:pPr>
              <w:spacing w:line="276" w:lineRule="auto"/>
              <w:jc w:val="center"/>
              <w:rPr>
                <w:rFonts w:ascii="Times New Roman" w:hAnsi="Times New Roman"/>
                <w:bCs/>
                <w:color w:val="000000"/>
                <w:sz w:val="24"/>
                <w:szCs w:val="24"/>
              </w:rPr>
            </w:pPr>
            <w:r w:rsidRPr="005D045B">
              <w:rPr>
                <w:rFonts w:ascii="Times New Roman" w:hAnsi="Times New Roman"/>
                <w:bCs/>
                <w:color w:val="000000"/>
                <w:sz w:val="24"/>
                <w:szCs w:val="24"/>
              </w:rPr>
              <w:t>124</w:t>
            </w:r>
          </w:p>
        </w:tc>
        <w:tc>
          <w:tcPr>
            <w:tcW w:w="4790" w:type="dxa"/>
            <w:gridSpan w:val="2"/>
            <w:vAlign w:val="center"/>
          </w:tcPr>
          <w:p w:rsidR="00F41C43" w:rsidRPr="005D045B" w:rsidRDefault="00F41C43" w:rsidP="003B3224">
            <w:pPr>
              <w:autoSpaceDE w:val="0"/>
              <w:autoSpaceDN w:val="0"/>
              <w:spacing w:line="276" w:lineRule="auto"/>
              <w:jc w:val="center"/>
              <w:rPr>
                <w:rFonts w:ascii="Times New Roman" w:hAnsi="Times New Roman"/>
                <w:sz w:val="24"/>
                <w:szCs w:val="24"/>
              </w:rPr>
            </w:pPr>
            <w:r w:rsidRPr="005D045B">
              <w:rPr>
                <w:rFonts w:ascii="Times New Roman" w:hAnsi="Times New Roman"/>
                <w:bCs/>
                <w:color w:val="000000"/>
                <w:sz w:val="24"/>
                <w:szCs w:val="24"/>
              </w:rPr>
              <w:t>Színpadi mozgás gyakorlata</w:t>
            </w:r>
          </w:p>
        </w:tc>
        <w:tc>
          <w:tcPr>
            <w:tcW w:w="3150" w:type="dxa"/>
            <w:gridSpan w:val="3"/>
            <w:shd w:val="clear" w:color="auto" w:fill="BFBFBF" w:themeFill="background1" w:themeFillShade="BF"/>
          </w:tcPr>
          <w:p w:rsidR="00F41C43" w:rsidRPr="005D045B" w:rsidRDefault="00F41C43" w:rsidP="003B3224">
            <w:pPr>
              <w:autoSpaceDE w:val="0"/>
              <w:autoSpaceDN w:val="0"/>
              <w:spacing w:line="276" w:lineRule="auto"/>
              <w:jc w:val="center"/>
              <w:rPr>
                <w:rFonts w:ascii="Times New Roman" w:hAnsi="Times New Roman"/>
                <w:b/>
                <w:sz w:val="24"/>
                <w:szCs w:val="24"/>
              </w:rPr>
            </w:pPr>
          </w:p>
        </w:tc>
      </w:tr>
      <w:tr w:rsidR="00F41C43" w:rsidRPr="006D34F3" w:rsidTr="00F4694A">
        <w:trPr>
          <w:trHeight w:val="794"/>
        </w:trPr>
        <w:tc>
          <w:tcPr>
            <w:tcW w:w="1584" w:type="dxa"/>
            <w:gridSpan w:val="2"/>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49" w:type="dxa"/>
            <w:vAlign w:val="center"/>
          </w:tcPr>
          <w:p w:rsidR="00F41C43" w:rsidRPr="00F04028" w:rsidRDefault="00F41C43"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4790" w:type="dxa"/>
            <w:gridSpan w:val="2"/>
            <w:vAlign w:val="center"/>
          </w:tcPr>
          <w:p w:rsidR="00F41C43" w:rsidRPr="00F04028" w:rsidRDefault="00F41C43" w:rsidP="003B3224">
            <w:pPr>
              <w:spacing w:line="276" w:lineRule="auto"/>
              <w:jc w:val="center"/>
              <w:rPr>
                <w:rFonts w:ascii="Times New Roman" w:hAnsi="Times New Roman"/>
                <w:color w:val="000000"/>
                <w:sz w:val="20"/>
                <w:szCs w:val="20"/>
              </w:rPr>
            </w:pPr>
            <w:r w:rsidRPr="00F04028">
              <w:rPr>
                <w:rFonts w:ascii="Times New Roman" w:hAnsi="Times New Roman"/>
                <w:color w:val="000000"/>
                <w:sz w:val="20"/>
                <w:szCs w:val="20"/>
              </w:rPr>
              <w:t>Színpadi mozgás-tréning, koordinációs gyakorlatok</w:t>
            </w:r>
          </w:p>
        </w:tc>
        <w:tc>
          <w:tcPr>
            <w:tcW w:w="3150" w:type="dxa"/>
            <w:gridSpan w:val="3"/>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F41C43" w:rsidRPr="006D34F3" w:rsidRDefault="00641906"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színpadi alkotás táncelemeinek megalkotásához szükséges mozgáskoordinációs képesség, állóképesség és kondíció kialakítása.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F41C43" w:rsidRPr="006D34F3"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színpadi alkotás táncelemeinek megalkotásához szükséges mozgáskoordinációs képesség, állóképesség és kondíció kialakítása.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6D34F3"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színpadi alkotás táncelemeinek megalkotásához szükséges mozgáskoordinációs képesség, állóképesség és kondíció kialakítása.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6D34F3"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színpadi alkotás táncelemeinek megalkotásához szükséges mozgáskoordinációs képesség, állóképesség és kondíció kialakítása.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67059" w:rsidRPr="006D34F3"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színpadi alkotás táncelemeinek megalkotásához szükséges mozgáskoordinációs képesség, állóképesség és kondíció kialakítása.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F41C43" w:rsidRPr="006D34F3" w:rsidTr="00F4694A">
        <w:trPr>
          <w:trHeight w:val="794"/>
        </w:trPr>
        <w:tc>
          <w:tcPr>
            <w:tcW w:w="1584" w:type="dxa"/>
            <w:gridSpan w:val="2"/>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49" w:type="dxa"/>
            <w:vAlign w:val="center"/>
          </w:tcPr>
          <w:p w:rsidR="00F41C43" w:rsidRPr="00AC22F0" w:rsidRDefault="00F41C43"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4790" w:type="dxa"/>
            <w:gridSpan w:val="2"/>
            <w:vAlign w:val="center"/>
          </w:tcPr>
          <w:p w:rsidR="00F41C43" w:rsidRPr="00F04028" w:rsidRDefault="00F41C43" w:rsidP="003B3224">
            <w:pPr>
              <w:spacing w:line="276" w:lineRule="auto"/>
              <w:jc w:val="center"/>
              <w:rPr>
                <w:rFonts w:ascii="Times New Roman" w:hAnsi="Times New Roman"/>
                <w:color w:val="000000"/>
                <w:sz w:val="20"/>
                <w:szCs w:val="20"/>
              </w:rPr>
            </w:pPr>
            <w:r w:rsidRPr="00F04028">
              <w:rPr>
                <w:rFonts w:ascii="Times New Roman" w:hAnsi="Times New Roman"/>
                <w:color w:val="000000"/>
                <w:sz w:val="20"/>
                <w:szCs w:val="20"/>
              </w:rPr>
              <w:t>Testtudat kialakítását célzó technikák</w:t>
            </w:r>
          </w:p>
        </w:tc>
        <w:tc>
          <w:tcPr>
            <w:tcW w:w="3150" w:type="dxa"/>
            <w:gridSpan w:val="3"/>
            <w:shd w:val="clear" w:color="auto" w:fill="BFBFBF" w:themeFill="background1" w:themeFillShade="BF"/>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F41C43" w:rsidRPr="006D34F3" w:rsidTr="00AA3F5C">
        <w:trPr>
          <w:trHeight w:val="794"/>
        </w:trPr>
        <w:tc>
          <w:tcPr>
            <w:tcW w:w="660"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4" w:type="dxa"/>
            <w:vAlign w:val="center"/>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F41C4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F41C43" w:rsidRPr="006D34F3" w:rsidRDefault="00641906"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Az Alexander-technika.</w:t>
            </w:r>
          </w:p>
        </w:tc>
        <w:tc>
          <w:tcPr>
            <w:tcW w:w="845"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923"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c>
          <w:tcPr>
            <w:tcW w:w="1382" w:type="dxa"/>
          </w:tcPr>
          <w:p w:rsidR="00F41C43" w:rsidRPr="006D34F3" w:rsidRDefault="00F41C43"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5D045B" w:rsidRDefault="00B67059" w:rsidP="009D4973">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Skinner</w:t>
            </w:r>
            <w:r w:rsidR="009D4973">
              <w:rPr>
                <w:rFonts w:ascii="Times New Roman" w:hAnsi="Times New Roman"/>
                <w:sz w:val="20"/>
                <w:szCs w:val="20"/>
              </w:rPr>
              <w:t>-</w:t>
            </w:r>
            <w:r w:rsidRPr="00B67059">
              <w:rPr>
                <w:rFonts w:ascii="Times New Roman" w:hAnsi="Times New Roman"/>
                <w:sz w:val="20"/>
                <w:szCs w:val="20"/>
              </w:rPr>
              <w:t>Releasing technika.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5D045B"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Pilates-módszer.</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5D045B"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jóga.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67059" w:rsidRPr="005D045B" w:rsidRDefault="00B67059" w:rsidP="003B3224">
            <w:pPr>
              <w:tabs>
                <w:tab w:val="left" w:pos="1418"/>
                <w:tab w:val="right" w:pos="9072"/>
              </w:tabs>
              <w:spacing w:line="276" w:lineRule="auto"/>
              <w:jc w:val="both"/>
              <w:rPr>
                <w:rFonts w:ascii="Times New Roman" w:hAnsi="Times New Roman"/>
                <w:sz w:val="20"/>
                <w:szCs w:val="20"/>
              </w:rPr>
            </w:pPr>
            <w:r w:rsidRPr="00B67059">
              <w:rPr>
                <w:rFonts w:ascii="Times New Roman" w:hAnsi="Times New Roman"/>
                <w:sz w:val="20"/>
                <w:szCs w:val="20"/>
              </w:rPr>
              <w:t>A jóga.</w:t>
            </w:r>
          </w:p>
        </w:tc>
        <w:tc>
          <w:tcPr>
            <w:tcW w:w="845"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F4694A">
        <w:trPr>
          <w:trHeight w:val="794"/>
        </w:trPr>
        <w:tc>
          <w:tcPr>
            <w:tcW w:w="1584" w:type="dxa"/>
            <w:gridSpan w:val="2"/>
            <w:shd w:val="clear" w:color="auto" w:fill="BFBFBF" w:themeFill="background1" w:themeFillShade="BF"/>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49" w:type="dxa"/>
            <w:vAlign w:val="center"/>
          </w:tcPr>
          <w:p w:rsidR="00B67059" w:rsidRPr="005A215C" w:rsidRDefault="00B67059" w:rsidP="003B3224">
            <w:pPr>
              <w:spacing w:line="276" w:lineRule="auto"/>
              <w:jc w:val="center"/>
              <w:rPr>
                <w:rFonts w:ascii="Times New Roman" w:hAnsi="Times New Roman"/>
                <w:color w:val="000000"/>
                <w:sz w:val="20"/>
                <w:szCs w:val="20"/>
              </w:rPr>
            </w:pPr>
            <w:r w:rsidRPr="005A215C">
              <w:rPr>
                <w:rFonts w:ascii="Times New Roman" w:hAnsi="Times New Roman"/>
                <w:color w:val="000000"/>
                <w:sz w:val="20"/>
                <w:szCs w:val="20"/>
              </w:rPr>
              <w:t>3</w:t>
            </w:r>
            <w:r>
              <w:rPr>
                <w:rFonts w:ascii="Times New Roman" w:hAnsi="Times New Roman"/>
                <w:color w:val="000000"/>
                <w:sz w:val="20"/>
                <w:szCs w:val="20"/>
              </w:rPr>
              <w:t>2</w:t>
            </w:r>
          </w:p>
        </w:tc>
        <w:tc>
          <w:tcPr>
            <w:tcW w:w="4790" w:type="dxa"/>
            <w:gridSpan w:val="2"/>
            <w:vAlign w:val="center"/>
          </w:tcPr>
          <w:p w:rsidR="00B67059" w:rsidRPr="005A215C" w:rsidRDefault="00B67059" w:rsidP="003B3224">
            <w:pPr>
              <w:spacing w:line="276" w:lineRule="auto"/>
              <w:jc w:val="center"/>
              <w:rPr>
                <w:rFonts w:ascii="Times New Roman" w:hAnsi="Times New Roman"/>
                <w:color w:val="000000"/>
                <w:sz w:val="20"/>
                <w:szCs w:val="20"/>
              </w:rPr>
            </w:pPr>
            <w:r w:rsidRPr="005A215C">
              <w:rPr>
                <w:rFonts w:ascii="Times New Roman" w:hAnsi="Times New Roman"/>
                <w:color w:val="000000"/>
                <w:sz w:val="20"/>
                <w:szCs w:val="20"/>
              </w:rPr>
              <w:t>Tánctechnikai tréningek (balett-, jazz tánc</w:t>
            </w:r>
            <w:r>
              <w:rPr>
                <w:rFonts w:ascii="Times New Roman" w:hAnsi="Times New Roman"/>
                <w:color w:val="000000"/>
                <w:sz w:val="20"/>
                <w:szCs w:val="20"/>
              </w:rPr>
              <w:t>)</w:t>
            </w:r>
          </w:p>
        </w:tc>
        <w:tc>
          <w:tcPr>
            <w:tcW w:w="3150" w:type="dxa"/>
            <w:gridSpan w:val="3"/>
            <w:shd w:val="clear" w:color="auto" w:fill="BFBFBF" w:themeFill="background1" w:themeFillShade="BF"/>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67059" w:rsidRPr="00CB460A" w:rsidRDefault="00B67059"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A gyakorlatok használata, tréning.</w:t>
            </w:r>
          </w:p>
          <w:p w:rsidR="00B67059" w:rsidRPr="00CB460A" w:rsidRDefault="00B67059"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Izolációs alapgyakorlatok.</w:t>
            </w:r>
          </w:p>
          <w:p w:rsidR="00B67059" w:rsidRPr="006D34F3" w:rsidRDefault="00B67059"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Tréning összeállítás.</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Jazz-tánc.</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CB460A" w:rsidRPr="00CB460A"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Izolációs alapgyakorlatok.</w:t>
            </w:r>
          </w:p>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Tréning összeállítás.</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Klasszikus amerikai jazz elemek.</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Klasszikus amerikai jazz elemek.</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F4694A">
        <w:trPr>
          <w:trHeight w:val="794"/>
        </w:trPr>
        <w:tc>
          <w:tcPr>
            <w:tcW w:w="1584" w:type="dxa"/>
            <w:gridSpan w:val="2"/>
            <w:shd w:val="clear" w:color="auto" w:fill="BFBFBF" w:themeFill="background1" w:themeFillShade="BF"/>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49" w:type="dxa"/>
            <w:vAlign w:val="center"/>
          </w:tcPr>
          <w:p w:rsidR="00B67059" w:rsidRPr="00AC22F0" w:rsidRDefault="00B67059" w:rsidP="003B3224">
            <w:pPr>
              <w:spacing w:line="276"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4790" w:type="dxa"/>
            <w:gridSpan w:val="2"/>
            <w:vAlign w:val="center"/>
          </w:tcPr>
          <w:p w:rsidR="00B67059" w:rsidRPr="005A215C" w:rsidRDefault="00B67059" w:rsidP="003B3224">
            <w:pPr>
              <w:spacing w:line="276" w:lineRule="auto"/>
              <w:jc w:val="center"/>
              <w:rPr>
                <w:rFonts w:ascii="Times New Roman" w:hAnsi="Times New Roman"/>
                <w:color w:val="000000"/>
                <w:sz w:val="20"/>
                <w:szCs w:val="20"/>
              </w:rPr>
            </w:pPr>
            <w:r w:rsidRPr="005A215C">
              <w:rPr>
                <w:rFonts w:ascii="Times New Roman" w:hAnsi="Times New Roman"/>
                <w:color w:val="000000"/>
                <w:sz w:val="20"/>
                <w:szCs w:val="20"/>
              </w:rPr>
              <w:t>Kontakt-technikák</w:t>
            </w:r>
          </w:p>
        </w:tc>
        <w:tc>
          <w:tcPr>
            <w:tcW w:w="3150" w:type="dxa"/>
            <w:gridSpan w:val="3"/>
            <w:shd w:val="clear" w:color="auto" w:fill="BFBFBF" w:themeFill="background1" w:themeFillShade="BF"/>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Pr="006D34F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4</w:t>
            </w:r>
          </w:p>
        </w:tc>
        <w:tc>
          <w:tcPr>
            <w:tcW w:w="4782" w:type="dxa"/>
          </w:tcPr>
          <w:p w:rsidR="00B67059" w:rsidRPr="00CB460A" w:rsidRDefault="00B67059"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Színpadi vívás és kézitusa megjelenítése.</w:t>
            </w:r>
          </w:p>
          <w:p w:rsidR="00B67059" w:rsidRPr="006D34F3" w:rsidRDefault="00B67059"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A különböző mozgástechnikai elemek gördülékeny, s az adott elvárásoknak megfelelő reprodukálása.</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Pr="006D34F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CB460A" w:rsidRPr="00CB460A"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Színpadi vívás és kézitusa megjelenítése.</w:t>
            </w:r>
          </w:p>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A különböző mozgástechnikai elemek gördülékeny, s az adott elvárásoknak megfelelő reprodukálása.</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Pr="006D34F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CB460A" w:rsidRPr="00CB460A"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Színpadi vívás és kézitusa megjelenítése.</w:t>
            </w:r>
          </w:p>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A különböző mozgástechnikai elemek gördülékeny, s az adott elvárásoknak megfelelő reprodukálása.</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r w:rsidR="00B67059" w:rsidRPr="006D34F3" w:rsidTr="00AA3F5C">
        <w:trPr>
          <w:trHeight w:val="794"/>
        </w:trPr>
        <w:tc>
          <w:tcPr>
            <w:tcW w:w="660"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4" w:type="dxa"/>
            <w:tcBorders>
              <w:bottom w:val="single" w:sz="4" w:space="0" w:color="auto"/>
            </w:tcBorders>
            <w:vAlign w:val="center"/>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657" w:type="dxa"/>
            <w:gridSpan w:val="2"/>
            <w:vAlign w:val="center"/>
          </w:tcPr>
          <w:p w:rsidR="00B67059" w:rsidRPr="006D34F3" w:rsidRDefault="00B67059" w:rsidP="003B3224">
            <w:pPr>
              <w:autoSpaceDE w:val="0"/>
              <w:autoSpaceDN w:val="0"/>
              <w:spacing w:line="276" w:lineRule="auto"/>
              <w:jc w:val="center"/>
              <w:rPr>
                <w:rFonts w:ascii="Times New Roman" w:hAnsi="Times New Roman"/>
                <w:sz w:val="20"/>
                <w:szCs w:val="20"/>
              </w:rPr>
            </w:pPr>
            <w:r>
              <w:rPr>
                <w:rFonts w:ascii="Times New Roman" w:hAnsi="Times New Roman"/>
                <w:sz w:val="20"/>
                <w:szCs w:val="20"/>
              </w:rPr>
              <w:t>8</w:t>
            </w:r>
          </w:p>
        </w:tc>
        <w:tc>
          <w:tcPr>
            <w:tcW w:w="4782" w:type="dxa"/>
          </w:tcPr>
          <w:p w:rsidR="00CB460A" w:rsidRPr="00CB460A"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Színpadi vívás és kézitusa megjelenítése.</w:t>
            </w:r>
          </w:p>
          <w:p w:rsidR="00B67059" w:rsidRPr="006D34F3" w:rsidRDefault="00CB460A" w:rsidP="003B3224">
            <w:pPr>
              <w:tabs>
                <w:tab w:val="left" w:pos="1418"/>
                <w:tab w:val="right" w:pos="9072"/>
              </w:tabs>
              <w:spacing w:line="276" w:lineRule="auto"/>
              <w:jc w:val="both"/>
              <w:rPr>
                <w:rFonts w:ascii="Times New Roman" w:hAnsi="Times New Roman"/>
                <w:sz w:val="20"/>
                <w:szCs w:val="20"/>
              </w:rPr>
            </w:pPr>
            <w:r w:rsidRPr="00CB460A">
              <w:rPr>
                <w:rFonts w:ascii="Times New Roman" w:hAnsi="Times New Roman"/>
                <w:sz w:val="20"/>
                <w:szCs w:val="20"/>
              </w:rPr>
              <w:t>A különböző mozgástechnikai elemek gördülékeny, s az adott elvárásoknak megfelelő reprodukálása.</w:t>
            </w:r>
          </w:p>
        </w:tc>
        <w:tc>
          <w:tcPr>
            <w:tcW w:w="845"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923"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c>
          <w:tcPr>
            <w:tcW w:w="1382" w:type="dxa"/>
            <w:tcBorders>
              <w:bottom w:val="single" w:sz="4" w:space="0" w:color="auto"/>
            </w:tcBorders>
          </w:tcPr>
          <w:p w:rsidR="00B67059" w:rsidRPr="006D34F3" w:rsidRDefault="00B67059" w:rsidP="003B3224">
            <w:pPr>
              <w:autoSpaceDE w:val="0"/>
              <w:autoSpaceDN w:val="0"/>
              <w:spacing w:line="276" w:lineRule="auto"/>
              <w:jc w:val="center"/>
              <w:rPr>
                <w:rFonts w:ascii="Times New Roman" w:hAnsi="Times New Roman"/>
                <w:b/>
                <w:sz w:val="24"/>
                <w:szCs w:val="24"/>
              </w:rPr>
            </w:pPr>
          </w:p>
        </w:tc>
      </w:tr>
    </w:tbl>
    <w:p w:rsidR="006D34F3" w:rsidRPr="006D34F3" w:rsidRDefault="006D34F3" w:rsidP="006D34F3">
      <w:pPr>
        <w:autoSpaceDE w:val="0"/>
        <w:autoSpaceDN w:val="0"/>
        <w:spacing w:after="0" w:line="240" w:lineRule="auto"/>
        <w:jc w:val="center"/>
        <w:rPr>
          <w:rFonts w:ascii="Times New Roman" w:eastAsia="Times New Roman" w:hAnsi="Times New Roman" w:cs="Times New Roman"/>
          <w:sz w:val="20"/>
          <w:szCs w:val="20"/>
          <w:lang w:eastAsia="hu-HU"/>
        </w:rPr>
      </w:pPr>
    </w:p>
    <w:sectPr w:rsidR="006D34F3" w:rsidRPr="006D34F3" w:rsidSect="00B148F2">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6E" w:rsidRDefault="0084316E" w:rsidP="006D34F3">
      <w:pPr>
        <w:spacing w:after="0" w:line="240" w:lineRule="auto"/>
      </w:pPr>
      <w:r>
        <w:separator/>
      </w:r>
    </w:p>
  </w:endnote>
  <w:endnote w:type="continuationSeparator" w:id="1">
    <w:p w:rsidR="0084316E" w:rsidRDefault="0084316E" w:rsidP="006D3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F4694A" w:rsidRDefault="007D789A">
        <w:pPr>
          <w:pStyle w:val="llb"/>
          <w:jc w:val="center"/>
        </w:pPr>
        <w:fldSimple w:instr="PAGE   \* MERGEFORMAT">
          <w:r w:rsidR="006C2B14">
            <w:rPr>
              <w:noProof/>
            </w:rPr>
            <w:t>1</w:t>
          </w:r>
        </w:fldSimple>
      </w:p>
    </w:sdtContent>
  </w:sdt>
  <w:p w:rsidR="00F4694A" w:rsidRDefault="00F4694A" w:rsidP="00F5791C">
    <w:pPr>
      <w:pStyle w:val="llb"/>
      <w:jc w:val="center"/>
    </w:pPr>
    <w:r>
      <w:t>5421203.14evf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6E" w:rsidRDefault="0084316E" w:rsidP="006D34F3">
      <w:pPr>
        <w:spacing w:after="0" w:line="240" w:lineRule="auto"/>
      </w:pPr>
      <w:r>
        <w:separator/>
      </w:r>
    </w:p>
  </w:footnote>
  <w:footnote w:type="continuationSeparator" w:id="1">
    <w:p w:rsidR="0084316E" w:rsidRDefault="0084316E" w:rsidP="006D3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4A" w:rsidRPr="00340762" w:rsidRDefault="00F4694A" w:rsidP="00F5791C">
    <w:pPr>
      <w:pStyle w:val="lfej"/>
      <w:tabs>
        <w:tab w:val="clear" w:pos="4536"/>
        <w:tab w:val="clear" w:pos="9072"/>
        <w:tab w:val="left" w:pos="2415"/>
      </w:tabs>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485A"/>
    <w:multiLevelType w:val="hybridMultilevel"/>
    <w:tmpl w:val="E76CA624"/>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
    <w:nsid w:val="1EB11454"/>
    <w:multiLevelType w:val="hybridMultilevel"/>
    <w:tmpl w:val="1A18616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28161C5A"/>
    <w:multiLevelType w:val="hybridMultilevel"/>
    <w:tmpl w:val="9C666A4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nsid w:val="2DB82FCB"/>
    <w:multiLevelType w:val="hybridMultilevel"/>
    <w:tmpl w:val="5BF2B1FC"/>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nsid w:val="38AF5170"/>
    <w:multiLevelType w:val="hybridMultilevel"/>
    <w:tmpl w:val="13F604A4"/>
    <w:lvl w:ilvl="0" w:tplc="986CDA16">
      <w:numFmt w:val="bullet"/>
      <w:lvlText w:val="–"/>
      <w:lvlJc w:val="left"/>
      <w:pPr>
        <w:ind w:left="643" w:hanging="360"/>
      </w:pPr>
      <w:rPr>
        <w:rFonts w:ascii="Times New Roman" w:eastAsia="Times New Roman" w:hAnsi="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
    <w:nsid w:val="53814F49"/>
    <w:multiLevelType w:val="hybridMultilevel"/>
    <w:tmpl w:val="C8A85DA6"/>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nsid w:val="5D0A1AF8"/>
    <w:multiLevelType w:val="hybridMultilevel"/>
    <w:tmpl w:val="B630D100"/>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nsid w:val="72196D83"/>
    <w:multiLevelType w:val="hybridMultilevel"/>
    <w:tmpl w:val="3466BE1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9">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7B663C07"/>
    <w:multiLevelType w:val="hybridMultilevel"/>
    <w:tmpl w:val="39C4823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0"/>
  </w:num>
  <w:num w:numId="6">
    <w:abstractNumId w:val="8"/>
  </w:num>
  <w:num w:numId="7">
    <w:abstractNumId w:val="3"/>
  </w:num>
  <w:num w:numId="8">
    <w:abstractNumId w:val="6"/>
  </w:num>
  <w:num w:numId="9">
    <w:abstractNumId w:val="4"/>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D34F3"/>
    <w:rsid w:val="00020A30"/>
    <w:rsid w:val="00030A9D"/>
    <w:rsid w:val="00112ECF"/>
    <w:rsid w:val="00115C6E"/>
    <w:rsid w:val="0014154F"/>
    <w:rsid w:val="002046CF"/>
    <w:rsid w:val="002534B1"/>
    <w:rsid w:val="00254577"/>
    <w:rsid w:val="0027190D"/>
    <w:rsid w:val="00271F95"/>
    <w:rsid w:val="00273B73"/>
    <w:rsid w:val="00300D49"/>
    <w:rsid w:val="003B24B8"/>
    <w:rsid w:val="003B3224"/>
    <w:rsid w:val="003D46C1"/>
    <w:rsid w:val="00480A68"/>
    <w:rsid w:val="00485E20"/>
    <w:rsid w:val="004B5940"/>
    <w:rsid w:val="004E6149"/>
    <w:rsid w:val="005179F2"/>
    <w:rsid w:val="005520F6"/>
    <w:rsid w:val="005662D3"/>
    <w:rsid w:val="005B3E0A"/>
    <w:rsid w:val="005C4FFC"/>
    <w:rsid w:val="005D045B"/>
    <w:rsid w:val="005D52C7"/>
    <w:rsid w:val="005F77C2"/>
    <w:rsid w:val="00616682"/>
    <w:rsid w:val="00641906"/>
    <w:rsid w:val="00691962"/>
    <w:rsid w:val="006A5D32"/>
    <w:rsid w:val="006A6195"/>
    <w:rsid w:val="006C2B14"/>
    <w:rsid w:val="006D34F3"/>
    <w:rsid w:val="0073310D"/>
    <w:rsid w:val="007D789A"/>
    <w:rsid w:val="0084316E"/>
    <w:rsid w:val="00847148"/>
    <w:rsid w:val="008904F5"/>
    <w:rsid w:val="008A3D96"/>
    <w:rsid w:val="008F1BE6"/>
    <w:rsid w:val="0096009C"/>
    <w:rsid w:val="009A4CFF"/>
    <w:rsid w:val="009A64D3"/>
    <w:rsid w:val="009D4973"/>
    <w:rsid w:val="00AA21FA"/>
    <w:rsid w:val="00AA3F5C"/>
    <w:rsid w:val="00AC3D3D"/>
    <w:rsid w:val="00AE42AD"/>
    <w:rsid w:val="00B04F95"/>
    <w:rsid w:val="00B148F2"/>
    <w:rsid w:val="00B419DC"/>
    <w:rsid w:val="00B67059"/>
    <w:rsid w:val="00B7132C"/>
    <w:rsid w:val="00B92275"/>
    <w:rsid w:val="00BA75DF"/>
    <w:rsid w:val="00BB1407"/>
    <w:rsid w:val="00BD5796"/>
    <w:rsid w:val="00C61D8C"/>
    <w:rsid w:val="00C80ED6"/>
    <w:rsid w:val="00C81060"/>
    <w:rsid w:val="00C8344B"/>
    <w:rsid w:val="00CB460A"/>
    <w:rsid w:val="00D15B9C"/>
    <w:rsid w:val="00DB35E2"/>
    <w:rsid w:val="00DD10B5"/>
    <w:rsid w:val="00DE1CDD"/>
    <w:rsid w:val="00E30583"/>
    <w:rsid w:val="00E72D20"/>
    <w:rsid w:val="00E85510"/>
    <w:rsid w:val="00E925B0"/>
    <w:rsid w:val="00F13661"/>
    <w:rsid w:val="00F41C43"/>
    <w:rsid w:val="00F41CCD"/>
    <w:rsid w:val="00F436C2"/>
    <w:rsid w:val="00F4694A"/>
    <w:rsid w:val="00F5791C"/>
    <w:rsid w:val="00F804A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Egyenes összekötő nyíllal 5"/>
        <o:r id="V:Rule6" type="connector" idref="#Egyenes összekötő nyíllal 4"/>
        <o:r id="V:Rule7" type="connector" idref="#Egyenes összekötő nyíllal 6"/>
        <o:r id="V:Rule8" type="connector" idref="#Egyenes összekötő nyíllal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791C"/>
  </w:style>
  <w:style w:type="paragraph" w:styleId="Cmsor1">
    <w:name w:val="heading 1"/>
    <w:basedOn w:val="Norml"/>
    <w:next w:val="Norml"/>
    <w:link w:val="Cmsor1Char"/>
    <w:uiPriority w:val="99"/>
    <w:qFormat/>
    <w:rsid w:val="006D34F3"/>
    <w:pPr>
      <w:keepNext/>
      <w:autoSpaceDE w:val="0"/>
      <w:autoSpaceDN w:val="0"/>
      <w:spacing w:after="0" w:line="240" w:lineRule="auto"/>
      <w:jc w:val="center"/>
      <w:outlineLvl w:val="0"/>
    </w:pPr>
    <w:rPr>
      <w:rFonts w:ascii="Times New Roman" w:eastAsia="Times New Roman" w:hAnsi="Times New Roman" w:cs="Times New Roman"/>
      <w:sz w:val="52"/>
      <w:szCs w:val="52"/>
      <w:lang w:eastAsia="hu-HU"/>
    </w:rPr>
  </w:style>
  <w:style w:type="paragraph" w:styleId="Cmsor2">
    <w:name w:val="heading 2"/>
    <w:basedOn w:val="Norml"/>
    <w:next w:val="Norml"/>
    <w:link w:val="Cmsor2Char"/>
    <w:uiPriority w:val="99"/>
    <w:qFormat/>
    <w:rsid w:val="006D34F3"/>
    <w:pPr>
      <w:keepNext/>
      <w:autoSpaceDE w:val="0"/>
      <w:autoSpaceDN w:val="0"/>
      <w:spacing w:after="0" w:line="240" w:lineRule="auto"/>
      <w:outlineLvl w:val="1"/>
    </w:pPr>
    <w:rPr>
      <w:rFonts w:ascii="Times New Roman" w:eastAsia="Times New Roman" w:hAnsi="Times New Roman" w:cs="Times New Roman"/>
      <w:sz w:val="28"/>
      <w:szCs w:val="28"/>
      <w:lang w:eastAsia="hu-HU"/>
    </w:rPr>
  </w:style>
  <w:style w:type="paragraph" w:styleId="Cmsor3">
    <w:name w:val="heading 3"/>
    <w:basedOn w:val="Norml"/>
    <w:next w:val="Norml"/>
    <w:link w:val="Cmsor3Char"/>
    <w:uiPriority w:val="99"/>
    <w:qFormat/>
    <w:rsid w:val="006D34F3"/>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hu-HU"/>
    </w:rPr>
  </w:style>
  <w:style w:type="paragraph" w:styleId="Cmsor4">
    <w:name w:val="heading 4"/>
    <w:basedOn w:val="Norml"/>
    <w:next w:val="Norml"/>
    <w:link w:val="Cmsor4Char"/>
    <w:uiPriority w:val="99"/>
    <w:qFormat/>
    <w:rsid w:val="006D34F3"/>
    <w:pPr>
      <w:keepNext/>
      <w:autoSpaceDE w:val="0"/>
      <w:autoSpaceDN w:val="0"/>
      <w:spacing w:after="0" w:line="240" w:lineRule="auto"/>
      <w:jc w:val="center"/>
      <w:outlineLvl w:val="3"/>
    </w:pPr>
    <w:rPr>
      <w:rFonts w:ascii="Times New Roman" w:eastAsia="Times New Roman" w:hAnsi="Times New Roman" w:cs="Times New Roman"/>
      <w:sz w:val="32"/>
      <w:szCs w:val="32"/>
      <w:lang w:eastAsia="hu-HU"/>
    </w:rPr>
  </w:style>
  <w:style w:type="paragraph" w:styleId="Cmsor5">
    <w:name w:val="heading 5"/>
    <w:basedOn w:val="Norml"/>
    <w:next w:val="Norml"/>
    <w:link w:val="Cmsor5Char"/>
    <w:uiPriority w:val="99"/>
    <w:qFormat/>
    <w:rsid w:val="006D34F3"/>
    <w:pPr>
      <w:keepNext/>
      <w:autoSpaceDE w:val="0"/>
      <w:autoSpaceDN w:val="0"/>
      <w:spacing w:after="0" w:line="240" w:lineRule="auto"/>
      <w:jc w:val="center"/>
      <w:outlineLvl w:val="4"/>
    </w:pPr>
    <w:rPr>
      <w:rFonts w:ascii="Times New Roman" w:eastAsia="Times New Roman" w:hAnsi="Times New Roman" w:cs="Times New Roman"/>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D34F3"/>
    <w:rPr>
      <w:rFonts w:ascii="Times New Roman" w:eastAsia="Times New Roman" w:hAnsi="Times New Roman" w:cs="Times New Roman"/>
      <w:sz w:val="52"/>
      <w:szCs w:val="52"/>
      <w:lang w:eastAsia="hu-HU"/>
    </w:rPr>
  </w:style>
  <w:style w:type="character" w:customStyle="1" w:styleId="Cmsor2Char">
    <w:name w:val="Címsor 2 Char"/>
    <w:basedOn w:val="Bekezdsalapbettpusa"/>
    <w:link w:val="Cmsor2"/>
    <w:uiPriority w:val="99"/>
    <w:rsid w:val="006D34F3"/>
    <w:rPr>
      <w:rFonts w:ascii="Times New Roman" w:eastAsia="Times New Roman" w:hAnsi="Times New Roman" w:cs="Times New Roman"/>
      <w:sz w:val="28"/>
      <w:szCs w:val="28"/>
      <w:lang w:eastAsia="hu-HU"/>
    </w:rPr>
  </w:style>
  <w:style w:type="character" w:customStyle="1" w:styleId="Cmsor3Char">
    <w:name w:val="Címsor 3 Char"/>
    <w:basedOn w:val="Bekezdsalapbettpusa"/>
    <w:link w:val="Cmsor3"/>
    <w:uiPriority w:val="99"/>
    <w:rsid w:val="006D34F3"/>
    <w:rPr>
      <w:rFonts w:ascii="Times New Roman" w:eastAsia="Times New Roman" w:hAnsi="Times New Roman" w:cs="Times New Roman"/>
      <w:b/>
      <w:bCs/>
      <w:sz w:val="32"/>
      <w:szCs w:val="32"/>
      <w:lang w:eastAsia="hu-HU"/>
    </w:rPr>
  </w:style>
  <w:style w:type="character" w:customStyle="1" w:styleId="Cmsor4Char">
    <w:name w:val="Címsor 4 Char"/>
    <w:basedOn w:val="Bekezdsalapbettpusa"/>
    <w:link w:val="Cmsor4"/>
    <w:uiPriority w:val="99"/>
    <w:rsid w:val="006D34F3"/>
    <w:rPr>
      <w:rFonts w:ascii="Times New Roman" w:eastAsia="Times New Roman" w:hAnsi="Times New Roman" w:cs="Times New Roman"/>
      <w:sz w:val="32"/>
      <w:szCs w:val="32"/>
      <w:lang w:eastAsia="hu-HU"/>
    </w:rPr>
  </w:style>
  <w:style w:type="character" w:customStyle="1" w:styleId="Cmsor5Char">
    <w:name w:val="Címsor 5 Char"/>
    <w:basedOn w:val="Bekezdsalapbettpusa"/>
    <w:link w:val="Cmsor5"/>
    <w:uiPriority w:val="99"/>
    <w:rsid w:val="006D34F3"/>
    <w:rPr>
      <w:rFonts w:ascii="Times New Roman" w:eastAsia="Times New Roman" w:hAnsi="Times New Roman" w:cs="Times New Roman"/>
      <w:sz w:val="28"/>
      <w:szCs w:val="28"/>
      <w:lang w:eastAsia="hu-HU"/>
    </w:rPr>
  </w:style>
  <w:style w:type="numbering" w:customStyle="1" w:styleId="Nemlista1">
    <w:name w:val="Nem lista1"/>
    <w:next w:val="Nemlista"/>
    <w:uiPriority w:val="99"/>
    <w:semiHidden/>
    <w:unhideWhenUsed/>
    <w:rsid w:val="006D34F3"/>
  </w:style>
  <w:style w:type="paragraph" w:customStyle="1" w:styleId="Style10">
    <w:name w:val="Style10"/>
    <w:basedOn w:val="Norml"/>
    <w:uiPriority w:val="99"/>
    <w:rsid w:val="006D34F3"/>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15">
    <w:name w:val="Style15"/>
    <w:basedOn w:val="Norml"/>
    <w:uiPriority w:val="99"/>
    <w:rsid w:val="006D34F3"/>
    <w:pPr>
      <w:widowControl w:val="0"/>
      <w:autoSpaceDE w:val="0"/>
      <w:autoSpaceDN w:val="0"/>
      <w:adjustRightInd w:val="0"/>
      <w:spacing w:after="0" w:line="139" w:lineRule="exact"/>
    </w:pPr>
    <w:rPr>
      <w:rFonts w:ascii="Times New Roman" w:eastAsia="Times New Roman" w:hAnsi="Times New Roman" w:cs="Times New Roman"/>
      <w:sz w:val="24"/>
      <w:szCs w:val="24"/>
      <w:lang w:eastAsia="hu-HU"/>
    </w:rPr>
  </w:style>
  <w:style w:type="paragraph" w:customStyle="1" w:styleId="Style18">
    <w:name w:val="Style18"/>
    <w:basedOn w:val="Norml"/>
    <w:uiPriority w:val="99"/>
    <w:rsid w:val="006D34F3"/>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45">
    <w:name w:val="Font Style45"/>
    <w:basedOn w:val="Bekezdsalapbettpusa"/>
    <w:uiPriority w:val="99"/>
    <w:rsid w:val="006D34F3"/>
    <w:rPr>
      <w:rFonts w:ascii="Arial" w:hAnsi="Arial" w:cs="Arial"/>
      <w:color w:val="000000"/>
      <w:sz w:val="30"/>
      <w:szCs w:val="30"/>
    </w:rPr>
  </w:style>
  <w:style w:type="character" w:customStyle="1" w:styleId="FontStyle59">
    <w:name w:val="Font Style59"/>
    <w:basedOn w:val="Bekezdsalapbettpusa"/>
    <w:uiPriority w:val="99"/>
    <w:rsid w:val="006D34F3"/>
    <w:rPr>
      <w:rFonts w:ascii="Arial" w:hAnsi="Arial" w:cs="Arial"/>
      <w:color w:val="000000"/>
      <w:sz w:val="10"/>
      <w:szCs w:val="10"/>
    </w:rPr>
  </w:style>
  <w:style w:type="table" w:styleId="Rcsostblzat">
    <w:name w:val="Table Grid"/>
    <w:basedOn w:val="Normltblzat"/>
    <w:uiPriority w:val="59"/>
    <w:rsid w:val="006D34F3"/>
    <w:pPr>
      <w:spacing w:after="0" w:line="240" w:lineRule="auto"/>
    </w:pPr>
    <w:rPr>
      <w:rFonts w:eastAsia="Times New Roman" w:cs="Times New Roman"/>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6D34F3"/>
    <w:rPr>
      <w:rFonts w:cs="Times New Roman"/>
      <w:sz w:val="16"/>
      <w:szCs w:val="16"/>
    </w:rPr>
  </w:style>
  <w:style w:type="paragraph" w:styleId="Jegyzetszveg">
    <w:name w:val="annotation text"/>
    <w:basedOn w:val="Norml"/>
    <w:link w:val="JegyzetszvegChar"/>
    <w:uiPriority w:val="99"/>
    <w:rsid w:val="006D34F3"/>
    <w:pPr>
      <w:autoSpaceDE w:val="0"/>
      <w:autoSpaceDN w:val="0"/>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6D34F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6D34F3"/>
    <w:rPr>
      <w:b/>
      <w:bCs/>
    </w:rPr>
  </w:style>
  <w:style w:type="character" w:customStyle="1" w:styleId="MegjegyzstrgyaChar">
    <w:name w:val="Megjegyzés tárgya Char"/>
    <w:basedOn w:val="JegyzetszvegChar"/>
    <w:link w:val="Megjegyzstrgya"/>
    <w:uiPriority w:val="99"/>
    <w:rsid w:val="006D34F3"/>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6D34F3"/>
    <w:pPr>
      <w:autoSpaceDE w:val="0"/>
      <w:autoSpaceDN w:val="0"/>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rsid w:val="006D34F3"/>
    <w:rPr>
      <w:rFonts w:ascii="Segoe UI" w:eastAsia="Times New Roman" w:hAnsi="Segoe UI" w:cs="Segoe UI"/>
      <w:sz w:val="18"/>
      <w:szCs w:val="18"/>
      <w:lang w:eastAsia="hu-HU"/>
    </w:rPr>
  </w:style>
  <w:style w:type="paragraph" w:styleId="lfej">
    <w:name w:val="header"/>
    <w:basedOn w:val="Norml"/>
    <w:link w:val="lfejChar"/>
    <w:uiPriority w:val="99"/>
    <w:rsid w:val="006D34F3"/>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6D34F3"/>
    <w:rPr>
      <w:rFonts w:ascii="Times New Roman" w:eastAsia="Times New Roman" w:hAnsi="Times New Roman" w:cs="Times New Roman"/>
      <w:sz w:val="24"/>
      <w:szCs w:val="24"/>
      <w:lang w:eastAsia="hu-HU"/>
    </w:rPr>
  </w:style>
  <w:style w:type="paragraph" w:styleId="llb">
    <w:name w:val="footer"/>
    <w:basedOn w:val="Norml"/>
    <w:link w:val="llbChar"/>
    <w:uiPriority w:val="99"/>
    <w:rsid w:val="006D34F3"/>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6D34F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D34F3"/>
    <w:pPr>
      <w:spacing w:after="120" w:line="240" w:lineRule="auto"/>
      <w:ind w:left="720"/>
      <w:contextualSpacing/>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3904</Words>
  <Characters>26940</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Krisztián</dc:creator>
  <cp:lastModifiedBy>Papsa</cp:lastModifiedBy>
  <cp:revision>3</cp:revision>
  <dcterms:created xsi:type="dcterms:W3CDTF">2017-10-15T17:46:00Z</dcterms:created>
  <dcterms:modified xsi:type="dcterms:W3CDTF">2017-10-15T17:46:00Z</dcterms:modified>
</cp:coreProperties>
</file>