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53829" w:rsidRDefault="00231360" w:rsidP="0064623E">
      <w:pPr>
        <w:jc w:val="center"/>
        <w:rPr>
          <w:b/>
          <w:sz w:val="40"/>
          <w:szCs w:val="40"/>
        </w:rPr>
      </w:pPr>
      <w:r>
        <w:rPr>
          <w:b/>
          <w:sz w:val="40"/>
          <w:szCs w:val="40"/>
        </w:rPr>
        <w:t>Útépítő</w:t>
      </w:r>
    </w:p>
    <w:p w:rsidR="0064623E" w:rsidRPr="006C424D" w:rsidRDefault="00EE2655" w:rsidP="0064623E">
      <w:pPr>
        <w:jc w:val="center"/>
        <w:rPr>
          <w:b/>
          <w:caps/>
          <w:sz w:val="40"/>
          <w:szCs w:val="40"/>
        </w:rPr>
      </w:pPr>
      <w:r>
        <w:rPr>
          <w:b/>
          <w:sz w:val="40"/>
          <w:szCs w:val="40"/>
        </w:rPr>
        <w:t>11</w:t>
      </w:r>
      <w:r w:rsidR="006C424D">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Pr="006C424D" w:rsidRDefault="00061263">
      <w:pPr>
        <w:spacing w:line="360" w:lineRule="auto"/>
        <w:jc w:val="center"/>
        <w:rPr>
          <w:sz w:val="28"/>
          <w:szCs w:val="28"/>
        </w:rPr>
      </w:pPr>
      <w:r w:rsidRPr="006C424D">
        <w:rPr>
          <w:sz w:val="28"/>
          <w:szCs w:val="28"/>
        </w:rPr>
        <w:t xml:space="preserve">(OKJ száma: </w:t>
      </w:r>
      <w:r w:rsidR="00231360">
        <w:t>34 582 11</w:t>
      </w:r>
      <w:r w:rsidRPr="006C424D">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0C7E02" w:rsidP="00DC4068">
            <w:pPr>
              <w:pStyle w:val="Style18"/>
              <w:widowControl/>
              <w:spacing w:line="202" w:lineRule="exact"/>
              <w:rPr>
                <w:color w:val="000000"/>
                <w:position w:val="-2"/>
                <w:sz w:val="20"/>
                <w:szCs w:val="20"/>
              </w:rPr>
            </w:pPr>
            <w:r w:rsidRPr="000C7E02">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0C7E02" w:rsidP="00424FB3">
            <w:pPr>
              <w:pStyle w:val="Style18"/>
              <w:widowControl/>
              <w:spacing w:line="202" w:lineRule="exact"/>
              <w:rPr>
                <w:color w:val="000000"/>
                <w:position w:val="-2"/>
                <w:sz w:val="20"/>
                <w:szCs w:val="20"/>
              </w:rPr>
            </w:pPr>
            <w:r w:rsidRPr="000C7E02">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C7E02" w:rsidP="00DD7EBB">
            <w:pPr>
              <w:pStyle w:val="Style18"/>
              <w:widowControl/>
              <w:spacing w:line="202" w:lineRule="exact"/>
              <w:rPr>
                <w:color w:val="000000"/>
                <w:position w:val="-2"/>
                <w:sz w:val="20"/>
                <w:szCs w:val="20"/>
              </w:rPr>
            </w:pPr>
            <w:r w:rsidRPr="000C7E02">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0C7E02" w:rsidP="00DD7EBB">
            <w:pPr>
              <w:pStyle w:val="Style18"/>
              <w:widowControl/>
              <w:spacing w:line="202" w:lineRule="exact"/>
              <w:rPr>
                <w:color w:val="000000"/>
                <w:position w:val="-2"/>
                <w:sz w:val="20"/>
                <w:szCs w:val="20"/>
              </w:rPr>
            </w:pPr>
            <w:r w:rsidRPr="000C7E02">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4"/>
        <w:gridCol w:w="923"/>
        <w:gridCol w:w="792"/>
        <w:gridCol w:w="4684"/>
        <w:gridCol w:w="839"/>
        <w:gridCol w:w="923"/>
        <w:gridCol w:w="1358"/>
      </w:tblGrid>
      <w:tr w:rsidR="00090A1B" w:rsidTr="00B44E78">
        <w:trPr>
          <w:cantSplit/>
          <w:tblHeader/>
        </w:trPr>
        <w:tc>
          <w:tcPr>
            <w:tcW w:w="2369" w:type="dxa"/>
            <w:gridSpan w:val="3"/>
          </w:tcPr>
          <w:p w:rsidR="00090A1B" w:rsidRPr="00AA2B5E" w:rsidRDefault="00090A1B" w:rsidP="001411B8">
            <w:pPr>
              <w:jc w:val="center"/>
              <w:rPr>
                <w:b/>
              </w:rPr>
            </w:pPr>
            <w:r w:rsidRPr="00AA2B5E">
              <w:rPr>
                <w:b/>
              </w:rPr>
              <w:t>Foglalkozás</w:t>
            </w:r>
          </w:p>
        </w:tc>
        <w:tc>
          <w:tcPr>
            <w:tcW w:w="4684" w:type="dxa"/>
            <w:vMerge w:val="restart"/>
            <w:vAlign w:val="center"/>
          </w:tcPr>
          <w:p w:rsidR="00C6286A" w:rsidRPr="00E60B8B" w:rsidRDefault="00512211" w:rsidP="00E60B8B">
            <w:pPr>
              <w:jc w:val="center"/>
              <w:rPr>
                <w:b/>
              </w:rPr>
            </w:pPr>
            <w:r w:rsidRPr="00C6286A">
              <w:rPr>
                <w:b/>
              </w:rPr>
              <w:t>Modul/</w:t>
            </w:r>
            <w:r w:rsidR="00090A1B" w:rsidRPr="00C6286A">
              <w:rPr>
                <w:b/>
              </w:rPr>
              <w:t>Tantárgy megnevezése, tartalma</w:t>
            </w:r>
          </w:p>
        </w:tc>
        <w:tc>
          <w:tcPr>
            <w:tcW w:w="839"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58" w:type="dxa"/>
            <w:vMerge w:val="restart"/>
            <w:vAlign w:val="center"/>
          </w:tcPr>
          <w:p w:rsidR="00090A1B" w:rsidRPr="00AA2B5E" w:rsidRDefault="00090A1B" w:rsidP="00090A1B">
            <w:pPr>
              <w:jc w:val="center"/>
              <w:rPr>
                <w:b/>
              </w:rPr>
            </w:pPr>
            <w:r>
              <w:rPr>
                <w:b/>
              </w:rPr>
              <w:t>Aláírás</w:t>
            </w:r>
          </w:p>
        </w:tc>
      </w:tr>
      <w:tr w:rsidR="00090A1B" w:rsidTr="00B44E78">
        <w:trPr>
          <w:cantSplit/>
          <w:tblHeader/>
        </w:trPr>
        <w:tc>
          <w:tcPr>
            <w:tcW w:w="654"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792" w:type="dxa"/>
            <w:vAlign w:val="center"/>
          </w:tcPr>
          <w:p w:rsidR="00090A1B" w:rsidRPr="00AA2B5E" w:rsidRDefault="00090A1B" w:rsidP="00090A1B">
            <w:pPr>
              <w:jc w:val="center"/>
              <w:rPr>
                <w:b/>
              </w:rPr>
            </w:pPr>
            <w:r w:rsidRPr="00AA2B5E">
              <w:rPr>
                <w:b/>
              </w:rPr>
              <w:t>Óra</w:t>
            </w:r>
          </w:p>
        </w:tc>
        <w:tc>
          <w:tcPr>
            <w:tcW w:w="4684" w:type="dxa"/>
            <w:vMerge/>
          </w:tcPr>
          <w:p w:rsidR="00090A1B" w:rsidRPr="00AA2B5E" w:rsidRDefault="00090A1B" w:rsidP="001411B8">
            <w:pPr>
              <w:jc w:val="center"/>
              <w:rPr>
                <w:b/>
              </w:rPr>
            </w:pPr>
          </w:p>
        </w:tc>
        <w:tc>
          <w:tcPr>
            <w:tcW w:w="839"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58" w:type="dxa"/>
            <w:vMerge/>
          </w:tcPr>
          <w:p w:rsidR="00090A1B" w:rsidRPr="00AA2B5E" w:rsidRDefault="00090A1B" w:rsidP="001411B8">
            <w:pPr>
              <w:jc w:val="center"/>
              <w:rPr>
                <w:b/>
              </w:rPr>
            </w:pPr>
          </w:p>
        </w:tc>
      </w:tr>
      <w:tr w:rsidR="00D93ACD" w:rsidRPr="00E60B8B" w:rsidTr="00B44E78">
        <w:trPr>
          <w:trHeight w:val="1021"/>
        </w:trPr>
        <w:tc>
          <w:tcPr>
            <w:tcW w:w="1577" w:type="dxa"/>
            <w:gridSpan w:val="2"/>
            <w:shd w:val="clear" w:color="auto" w:fill="BFBFBF" w:themeFill="background1" w:themeFillShade="BF"/>
            <w:vAlign w:val="center"/>
          </w:tcPr>
          <w:p w:rsidR="00D93ACD" w:rsidRPr="00E60B8B" w:rsidRDefault="00D93ACD" w:rsidP="00551833">
            <w:pPr>
              <w:spacing w:line="276" w:lineRule="auto"/>
              <w:jc w:val="center"/>
              <w:rPr>
                <w:b/>
                <w:sz w:val="28"/>
                <w:szCs w:val="28"/>
              </w:rPr>
            </w:pPr>
          </w:p>
        </w:tc>
        <w:tc>
          <w:tcPr>
            <w:tcW w:w="792" w:type="dxa"/>
            <w:vAlign w:val="center"/>
          </w:tcPr>
          <w:p w:rsidR="00D93ACD" w:rsidRPr="007B1D42" w:rsidRDefault="002B28BE" w:rsidP="00551833">
            <w:pPr>
              <w:spacing w:line="276" w:lineRule="auto"/>
              <w:jc w:val="center"/>
              <w:rPr>
                <w:b/>
                <w:sz w:val="28"/>
                <w:szCs w:val="28"/>
              </w:rPr>
            </w:pPr>
            <w:r>
              <w:rPr>
                <w:b/>
                <w:sz w:val="28"/>
                <w:szCs w:val="28"/>
              </w:rPr>
              <w:t>93</w:t>
            </w:r>
          </w:p>
        </w:tc>
        <w:tc>
          <w:tcPr>
            <w:tcW w:w="4684" w:type="dxa"/>
            <w:vAlign w:val="center"/>
          </w:tcPr>
          <w:p w:rsidR="00053829" w:rsidRDefault="00053829" w:rsidP="00551833">
            <w:pPr>
              <w:spacing w:line="276" w:lineRule="auto"/>
              <w:jc w:val="center"/>
              <w:rPr>
                <w:b/>
                <w:sz w:val="28"/>
                <w:szCs w:val="28"/>
              </w:rPr>
            </w:pPr>
            <w:r>
              <w:rPr>
                <w:b/>
                <w:sz w:val="28"/>
                <w:szCs w:val="28"/>
              </w:rPr>
              <w:t>10479-12</w:t>
            </w:r>
          </w:p>
          <w:p w:rsidR="00D93ACD" w:rsidRPr="002B28BE" w:rsidRDefault="00B44E78" w:rsidP="00551833">
            <w:pPr>
              <w:spacing w:line="276" w:lineRule="auto"/>
              <w:jc w:val="center"/>
              <w:rPr>
                <w:b/>
                <w:i/>
                <w:sz w:val="28"/>
                <w:szCs w:val="28"/>
              </w:rPr>
            </w:pPr>
            <w:r w:rsidRPr="002B28BE">
              <w:rPr>
                <w:b/>
                <w:sz w:val="28"/>
                <w:szCs w:val="28"/>
              </w:rPr>
              <w:t>Útépítés építési alapjai</w:t>
            </w:r>
          </w:p>
        </w:tc>
        <w:tc>
          <w:tcPr>
            <w:tcW w:w="3120" w:type="dxa"/>
            <w:gridSpan w:val="3"/>
            <w:shd w:val="clear" w:color="auto" w:fill="BFBFBF" w:themeFill="background1" w:themeFillShade="BF"/>
          </w:tcPr>
          <w:p w:rsidR="00D93ACD" w:rsidRPr="00E60B8B" w:rsidRDefault="00D93ACD" w:rsidP="00551833">
            <w:pPr>
              <w:spacing w:line="276" w:lineRule="auto"/>
              <w:jc w:val="center"/>
              <w:rPr>
                <w:b/>
                <w:sz w:val="28"/>
                <w:szCs w:val="28"/>
              </w:rPr>
            </w:pPr>
          </w:p>
        </w:tc>
      </w:tr>
      <w:tr w:rsidR="00B44E78" w:rsidRPr="00053829" w:rsidTr="00B44E78">
        <w:trPr>
          <w:trHeight w:val="851"/>
        </w:trPr>
        <w:tc>
          <w:tcPr>
            <w:tcW w:w="1577" w:type="dxa"/>
            <w:gridSpan w:val="2"/>
            <w:shd w:val="clear" w:color="auto" w:fill="BFBFBF" w:themeFill="background1" w:themeFillShade="BF"/>
            <w:vAlign w:val="center"/>
          </w:tcPr>
          <w:p w:rsidR="00B44E78" w:rsidRPr="00053829" w:rsidRDefault="00B44E78" w:rsidP="00551833">
            <w:pPr>
              <w:spacing w:line="276" w:lineRule="auto"/>
              <w:jc w:val="center"/>
              <w:rPr>
                <w:sz w:val="24"/>
                <w:szCs w:val="24"/>
              </w:rPr>
            </w:pPr>
          </w:p>
        </w:tc>
        <w:tc>
          <w:tcPr>
            <w:tcW w:w="792" w:type="dxa"/>
            <w:vAlign w:val="center"/>
          </w:tcPr>
          <w:p w:rsidR="00B44E78" w:rsidRPr="00053829" w:rsidRDefault="00B44E78" w:rsidP="00551833">
            <w:pPr>
              <w:spacing w:line="276" w:lineRule="auto"/>
              <w:jc w:val="center"/>
              <w:rPr>
                <w:sz w:val="24"/>
                <w:szCs w:val="24"/>
              </w:rPr>
            </w:pPr>
            <w:r w:rsidRPr="00053829">
              <w:rPr>
                <w:sz w:val="24"/>
                <w:szCs w:val="24"/>
              </w:rPr>
              <w:t>93</w:t>
            </w:r>
          </w:p>
        </w:tc>
        <w:tc>
          <w:tcPr>
            <w:tcW w:w="4684" w:type="dxa"/>
            <w:vAlign w:val="center"/>
          </w:tcPr>
          <w:p w:rsidR="00B44E78" w:rsidRPr="00053829" w:rsidRDefault="00B44E78" w:rsidP="00551833">
            <w:pPr>
              <w:spacing w:line="276" w:lineRule="auto"/>
              <w:jc w:val="center"/>
              <w:rPr>
                <w:bCs/>
                <w:sz w:val="24"/>
                <w:szCs w:val="24"/>
              </w:rPr>
            </w:pPr>
            <w:r w:rsidRPr="00053829">
              <w:rPr>
                <w:bCs/>
                <w:sz w:val="24"/>
                <w:szCs w:val="24"/>
              </w:rPr>
              <w:t>Gépkezelési ismeretek gyakorlat</w:t>
            </w:r>
          </w:p>
        </w:tc>
        <w:tc>
          <w:tcPr>
            <w:tcW w:w="3120" w:type="dxa"/>
            <w:gridSpan w:val="3"/>
            <w:shd w:val="clear" w:color="auto" w:fill="BFBFBF" w:themeFill="background1" w:themeFillShade="BF"/>
          </w:tcPr>
          <w:p w:rsidR="00B44E78" w:rsidRPr="00053829" w:rsidRDefault="00B44E78" w:rsidP="00551833">
            <w:pPr>
              <w:spacing w:line="276" w:lineRule="auto"/>
              <w:jc w:val="center"/>
              <w:rPr>
                <w:sz w:val="24"/>
                <w:szCs w:val="24"/>
              </w:rPr>
            </w:pPr>
          </w:p>
        </w:tc>
      </w:tr>
      <w:tr w:rsidR="00B44E78" w:rsidTr="00B44E78">
        <w:trPr>
          <w:trHeight w:val="794"/>
        </w:trPr>
        <w:tc>
          <w:tcPr>
            <w:tcW w:w="1577" w:type="dxa"/>
            <w:gridSpan w:val="2"/>
            <w:shd w:val="clear" w:color="auto" w:fill="BFBFBF" w:themeFill="background1" w:themeFillShade="BF"/>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B44E78" w:rsidP="00551833">
            <w:pPr>
              <w:spacing w:line="276" w:lineRule="auto"/>
              <w:jc w:val="center"/>
              <w:rPr>
                <w:sz w:val="20"/>
                <w:szCs w:val="20"/>
              </w:rPr>
            </w:pPr>
            <w:r>
              <w:rPr>
                <w:sz w:val="20"/>
                <w:szCs w:val="20"/>
              </w:rPr>
              <w:t>48</w:t>
            </w:r>
          </w:p>
        </w:tc>
        <w:tc>
          <w:tcPr>
            <w:tcW w:w="4684" w:type="dxa"/>
            <w:vAlign w:val="center"/>
          </w:tcPr>
          <w:p w:rsidR="00B44E78" w:rsidRPr="00C86F0A" w:rsidRDefault="00B44E78" w:rsidP="00551833">
            <w:pPr>
              <w:spacing w:line="276" w:lineRule="auto"/>
              <w:jc w:val="center"/>
              <w:rPr>
                <w:sz w:val="20"/>
                <w:szCs w:val="20"/>
              </w:rPr>
            </w:pPr>
            <w:r w:rsidRPr="00C86F0A">
              <w:rPr>
                <w:sz w:val="20"/>
                <w:szCs w:val="20"/>
              </w:rPr>
              <w:t>Építési, üzemeltetési és fenntartási gépek kezelése</w:t>
            </w:r>
          </w:p>
        </w:tc>
        <w:tc>
          <w:tcPr>
            <w:tcW w:w="3120" w:type="dxa"/>
            <w:gridSpan w:val="3"/>
            <w:shd w:val="clear" w:color="auto" w:fill="BFBFBF" w:themeFill="background1" w:themeFillShade="BF"/>
          </w:tcPr>
          <w:p w:rsidR="00B44E78" w:rsidRPr="00AA2B5E" w:rsidRDefault="00B44E78" w:rsidP="00551833">
            <w:pPr>
              <w:spacing w:line="276" w:lineRule="auto"/>
              <w:jc w:val="center"/>
              <w:rPr>
                <w:b/>
              </w:rPr>
            </w:pPr>
          </w:p>
        </w:tc>
      </w:tr>
      <w:tr w:rsidR="00B44E78" w:rsidTr="00341942">
        <w:trPr>
          <w:trHeight w:val="964"/>
        </w:trPr>
        <w:tc>
          <w:tcPr>
            <w:tcW w:w="654" w:type="dxa"/>
            <w:vAlign w:val="center"/>
          </w:tcPr>
          <w:p w:rsidR="00B44E78" w:rsidRPr="00E60B8B" w:rsidRDefault="00B44E78" w:rsidP="00551833">
            <w:pPr>
              <w:spacing w:line="276" w:lineRule="auto"/>
              <w:jc w:val="center"/>
              <w:rPr>
                <w:b/>
                <w:sz w:val="20"/>
                <w:szCs w:val="20"/>
              </w:rPr>
            </w:pPr>
          </w:p>
        </w:tc>
        <w:tc>
          <w:tcPr>
            <w:tcW w:w="923" w:type="dxa"/>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B44E78" w:rsidP="00551833">
            <w:pPr>
              <w:spacing w:line="276" w:lineRule="auto"/>
              <w:jc w:val="center"/>
              <w:rPr>
                <w:sz w:val="20"/>
                <w:szCs w:val="20"/>
              </w:rPr>
            </w:pPr>
            <w:r w:rsidRPr="007B1D42">
              <w:rPr>
                <w:sz w:val="20"/>
                <w:szCs w:val="20"/>
              </w:rPr>
              <w:t>7</w:t>
            </w:r>
          </w:p>
        </w:tc>
        <w:tc>
          <w:tcPr>
            <w:tcW w:w="4684" w:type="dxa"/>
          </w:tcPr>
          <w:p w:rsidR="00B44E78" w:rsidRPr="00C86F0A" w:rsidRDefault="00C86F0A" w:rsidP="00551833">
            <w:pPr>
              <w:widowControl w:val="0"/>
              <w:suppressAutoHyphens/>
              <w:spacing w:line="276" w:lineRule="auto"/>
              <w:jc w:val="both"/>
              <w:rPr>
                <w:sz w:val="20"/>
                <w:szCs w:val="20"/>
              </w:rPr>
            </w:pPr>
            <w:r w:rsidRPr="00C86F0A">
              <w:rPr>
                <w:sz w:val="20"/>
                <w:szCs w:val="20"/>
              </w:rPr>
              <w:t>Kézi tömörítő eszközök kezelése, karbantartása: Vibrolapok, Kézi vezetésű vázvibrátoros tömörítő hengerek, Kézi vezetésű vibrátoros tömörítő henger kezelése, karbantartása</w:t>
            </w:r>
            <w:r w:rsidR="00CD3180">
              <w:rPr>
                <w:sz w:val="20"/>
                <w:szCs w:val="20"/>
              </w:rPr>
              <w:t>.</w:t>
            </w:r>
          </w:p>
        </w:tc>
        <w:tc>
          <w:tcPr>
            <w:tcW w:w="839" w:type="dxa"/>
          </w:tcPr>
          <w:p w:rsidR="00B44E78" w:rsidRPr="00AA2B5E" w:rsidRDefault="00B44E78" w:rsidP="00551833">
            <w:pPr>
              <w:spacing w:line="276" w:lineRule="auto"/>
              <w:jc w:val="center"/>
              <w:rPr>
                <w:b/>
              </w:rPr>
            </w:pPr>
          </w:p>
        </w:tc>
        <w:tc>
          <w:tcPr>
            <w:tcW w:w="923" w:type="dxa"/>
          </w:tcPr>
          <w:p w:rsidR="00B44E78" w:rsidRPr="00AA2B5E" w:rsidRDefault="00B44E78" w:rsidP="00551833">
            <w:pPr>
              <w:spacing w:line="276" w:lineRule="auto"/>
              <w:jc w:val="center"/>
              <w:rPr>
                <w:b/>
              </w:rPr>
            </w:pPr>
          </w:p>
        </w:tc>
        <w:tc>
          <w:tcPr>
            <w:tcW w:w="1358" w:type="dxa"/>
          </w:tcPr>
          <w:p w:rsidR="00B44E78" w:rsidRPr="00AA2B5E" w:rsidRDefault="00B44E78" w:rsidP="00551833">
            <w:pPr>
              <w:spacing w:line="276" w:lineRule="auto"/>
              <w:jc w:val="center"/>
              <w:rPr>
                <w:b/>
              </w:rPr>
            </w:pPr>
          </w:p>
        </w:tc>
      </w:tr>
      <w:tr w:rsidR="00B44E78" w:rsidTr="00341942">
        <w:trPr>
          <w:trHeight w:val="794"/>
        </w:trPr>
        <w:tc>
          <w:tcPr>
            <w:tcW w:w="654" w:type="dxa"/>
            <w:tcBorders>
              <w:bottom w:val="single" w:sz="4" w:space="0" w:color="auto"/>
            </w:tcBorders>
            <w:vAlign w:val="center"/>
          </w:tcPr>
          <w:p w:rsidR="00B44E78" w:rsidRPr="00E60B8B" w:rsidRDefault="00B44E78" w:rsidP="00551833">
            <w:pPr>
              <w:spacing w:line="276" w:lineRule="auto"/>
              <w:jc w:val="center"/>
              <w:rPr>
                <w:b/>
                <w:sz w:val="20"/>
                <w:szCs w:val="20"/>
              </w:rPr>
            </w:pPr>
          </w:p>
        </w:tc>
        <w:tc>
          <w:tcPr>
            <w:tcW w:w="923" w:type="dxa"/>
            <w:tcBorders>
              <w:bottom w:val="single" w:sz="4" w:space="0" w:color="auto"/>
            </w:tcBorders>
            <w:vAlign w:val="center"/>
          </w:tcPr>
          <w:p w:rsidR="00B44E78" w:rsidRPr="00E60B8B" w:rsidRDefault="00B44E78" w:rsidP="00551833">
            <w:pPr>
              <w:spacing w:line="276" w:lineRule="auto"/>
              <w:jc w:val="center"/>
              <w:rPr>
                <w:i/>
                <w:sz w:val="20"/>
                <w:szCs w:val="20"/>
              </w:rPr>
            </w:pPr>
          </w:p>
        </w:tc>
        <w:tc>
          <w:tcPr>
            <w:tcW w:w="792" w:type="dxa"/>
            <w:vAlign w:val="center"/>
          </w:tcPr>
          <w:p w:rsidR="00B44E78" w:rsidRPr="007B1D42" w:rsidRDefault="002B28BE" w:rsidP="00551833">
            <w:pPr>
              <w:spacing w:line="276" w:lineRule="auto"/>
              <w:jc w:val="center"/>
              <w:rPr>
                <w:sz w:val="20"/>
                <w:szCs w:val="20"/>
              </w:rPr>
            </w:pPr>
            <w:r>
              <w:rPr>
                <w:sz w:val="20"/>
                <w:szCs w:val="20"/>
              </w:rPr>
              <w:t>7</w:t>
            </w:r>
          </w:p>
        </w:tc>
        <w:tc>
          <w:tcPr>
            <w:tcW w:w="4684" w:type="dxa"/>
          </w:tcPr>
          <w:p w:rsidR="00C86F0A" w:rsidRPr="00C86F0A" w:rsidRDefault="00C86F0A" w:rsidP="00551833">
            <w:pPr>
              <w:widowControl w:val="0"/>
              <w:suppressAutoHyphens/>
              <w:spacing w:line="276" w:lineRule="auto"/>
              <w:jc w:val="both"/>
              <w:rPr>
                <w:sz w:val="20"/>
                <w:szCs w:val="20"/>
              </w:rPr>
            </w:pPr>
            <w:r w:rsidRPr="00C86F0A">
              <w:rPr>
                <w:sz w:val="20"/>
                <w:szCs w:val="20"/>
              </w:rPr>
              <w:t>Kézi betonkeverők üzemeltetése, karbantartása</w:t>
            </w:r>
          </w:p>
          <w:p w:rsidR="00B44E78" w:rsidRPr="00C86F0A" w:rsidRDefault="00C86F0A" w:rsidP="00551833">
            <w:pPr>
              <w:widowControl w:val="0"/>
              <w:suppressAutoHyphens/>
              <w:spacing w:line="276" w:lineRule="auto"/>
              <w:jc w:val="both"/>
              <w:rPr>
                <w:sz w:val="20"/>
                <w:szCs w:val="20"/>
              </w:rPr>
            </w:pPr>
            <w:r w:rsidRPr="00C86F0A">
              <w:rPr>
                <w:sz w:val="20"/>
                <w:szCs w:val="20"/>
              </w:rPr>
              <w:t>Folyamatos betonkeverők, aszfaltkeverő telepek: felépítése, működése, technológiai elemei</w:t>
            </w:r>
            <w:r w:rsidR="00CD3180">
              <w:rPr>
                <w:sz w:val="20"/>
                <w:szCs w:val="20"/>
              </w:rPr>
              <w:t>.</w:t>
            </w:r>
          </w:p>
        </w:tc>
        <w:tc>
          <w:tcPr>
            <w:tcW w:w="839" w:type="dxa"/>
            <w:tcBorders>
              <w:bottom w:val="single" w:sz="4" w:space="0" w:color="auto"/>
            </w:tcBorders>
            <w:vAlign w:val="center"/>
          </w:tcPr>
          <w:p w:rsidR="00B44E78" w:rsidRPr="00AA2B5E" w:rsidRDefault="00B44E78" w:rsidP="00551833">
            <w:pPr>
              <w:spacing w:line="276" w:lineRule="auto"/>
              <w:jc w:val="center"/>
              <w:rPr>
                <w:b/>
              </w:rPr>
            </w:pPr>
          </w:p>
        </w:tc>
        <w:tc>
          <w:tcPr>
            <w:tcW w:w="923" w:type="dxa"/>
            <w:tcBorders>
              <w:bottom w:val="single" w:sz="4" w:space="0" w:color="auto"/>
            </w:tcBorders>
            <w:vAlign w:val="center"/>
          </w:tcPr>
          <w:p w:rsidR="00B44E78" w:rsidRPr="003F3D20" w:rsidRDefault="00B44E78" w:rsidP="00551833">
            <w:pPr>
              <w:spacing w:line="276" w:lineRule="auto"/>
              <w:jc w:val="center"/>
              <w:rPr>
                <w:i/>
              </w:rPr>
            </w:pPr>
          </w:p>
        </w:tc>
        <w:tc>
          <w:tcPr>
            <w:tcW w:w="1358" w:type="dxa"/>
            <w:tcBorders>
              <w:bottom w:val="single" w:sz="4" w:space="0" w:color="auto"/>
            </w:tcBorders>
            <w:vAlign w:val="center"/>
          </w:tcPr>
          <w:p w:rsidR="00B44E78" w:rsidRPr="003F3D20" w:rsidRDefault="00B44E78" w:rsidP="00551833">
            <w:pPr>
              <w:spacing w:line="276" w:lineRule="auto"/>
              <w:jc w:val="center"/>
              <w:rPr>
                <w:i/>
              </w:rPr>
            </w:pPr>
          </w:p>
        </w:tc>
      </w:tr>
      <w:tr w:rsidR="00B44E78" w:rsidTr="00B44E78">
        <w:trPr>
          <w:trHeight w:val="794"/>
        </w:trPr>
        <w:tc>
          <w:tcPr>
            <w:tcW w:w="654" w:type="dxa"/>
            <w:vAlign w:val="center"/>
          </w:tcPr>
          <w:p w:rsidR="00B44E78" w:rsidRPr="00E60B8B" w:rsidRDefault="00B44E78" w:rsidP="00551833">
            <w:pPr>
              <w:spacing w:line="276" w:lineRule="auto"/>
              <w:jc w:val="center"/>
              <w:rPr>
                <w:b/>
                <w:sz w:val="20"/>
                <w:szCs w:val="20"/>
              </w:rPr>
            </w:pPr>
          </w:p>
        </w:tc>
        <w:tc>
          <w:tcPr>
            <w:tcW w:w="923" w:type="dxa"/>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2B28BE" w:rsidP="00551833">
            <w:pPr>
              <w:spacing w:line="276" w:lineRule="auto"/>
              <w:jc w:val="center"/>
              <w:rPr>
                <w:sz w:val="20"/>
                <w:szCs w:val="20"/>
              </w:rPr>
            </w:pPr>
            <w:r>
              <w:rPr>
                <w:sz w:val="20"/>
                <w:szCs w:val="20"/>
              </w:rPr>
              <w:t>7</w:t>
            </w:r>
          </w:p>
        </w:tc>
        <w:tc>
          <w:tcPr>
            <w:tcW w:w="4684" w:type="dxa"/>
          </w:tcPr>
          <w:p w:rsidR="00B44E78" w:rsidRPr="00053829" w:rsidRDefault="00C86F0A" w:rsidP="00551833">
            <w:pPr>
              <w:widowControl w:val="0"/>
              <w:suppressAutoHyphens/>
              <w:spacing w:line="276" w:lineRule="auto"/>
              <w:jc w:val="both"/>
              <w:rPr>
                <w:sz w:val="20"/>
                <w:szCs w:val="20"/>
              </w:rPr>
            </w:pPr>
            <w:r w:rsidRPr="00C86F0A">
              <w:rPr>
                <w:sz w:val="20"/>
                <w:szCs w:val="20"/>
              </w:rPr>
              <w:t>Kézi bontóeszközök üzemeltetése, karbantartása: Pneumatikus bontókalapács, Hidraulikus bontókalapács, Belsőégésű motoros bontókalapács felépítése, működése, karbantartása, Aszfaltvágó berendezés kezelése, karbantartása</w:t>
            </w:r>
            <w:r w:rsidR="00CD3180">
              <w:rPr>
                <w:sz w:val="20"/>
                <w:szCs w:val="20"/>
              </w:rPr>
              <w:t>.</w:t>
            </w:r>
          </w:p>
        </w:tc>
        <w:tc>
          <w:tcPr>
            <w:tcW w:w="839" w:type="dxa"/>
          </w:tcPr>
          <w:p w:rsidR="00B44E78" w:rsidRPr="00AA2B5E" w:rsidRDefault="00B44E78" w:rsidP="00551833">
            <w:pPr>
              <w:spacing w:line="276" w:lineRule="auto"/>
              <w:jc w:val="center"/>
              <w:rPr>
                <w:b/>
              </w:rPr>
            </w:pPr>
          </w:p>
        </w:tc>
        <w:tc>
          <w:tcPr>
            <w:tcW w:w="923" w:type="dxa"/>
          </w:tcPr>
          <w:p w:rsidR="00B44E78" w:rsidRPr="00AA2B5E" w:rsidRDefault="00B44E78" w:rsidP="00551833">
            <w:pPr>
              <w:spacing w:line="276" w:lineRule="auto"/>
              <w:jc w:val="center"/>
              <w:rPr>
                <w:b/>
              </w:rPr>
            </w:pPr>
          </w:p>
        </w:tc>
        <w:tc>
          <w:tcPr>
            <w:tcW w:w="1358" w:type="dxa"/>
          </w:tcPr>
          <w:p w:rsidR="00B44E78" w:rsidRPr="00AA2B5E" w:rsidRDefault="00B44E78" w:rsidP="00551833">
            <w:pPr>
              <w:spacing w:line="276" w:lineRule="auto"/>
              <w:jc w:val="center"/>
              <w:rPr>
                <w:b/>
              </w:rPr>
            </w:pPr>
          </w:p>
        </w:tc>
      </w:tr>
      <w:tr w:rsidR="00B44E78" w:rsidTr="00341942">
        <w:trPr>
          <w:trHeight w:val="1077"/>
        </w:trPr>
        <w:tc>
          <w:tcPr>
            <w:tcW w:w="654" w:type="dxa"/>
            <w:vAlign w:val="center"/>
          </w:tcPr>
          <w:p w:rsidR="00B44E78" w:rsidRPr="00E60B8B" w:rsidRDefault="00B44E78" w:rsidP="00551833">
            <w:pPr>
              <w:spacing w:line="276" w:lineRule="auto"/>
              <w:jc w:val="center"/>
              <w:rPr>
                <w:b/>
                <w:sz w:val="20"/>
                <w:szCs w:val="20"/>
              </w:rPr>
            </w:pPr>
          </w:p>
        </w:tc>
        <w:tc>
          <w:tcPr>
            <w:tcW w:w="923" w:type="dxa"/>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B44E78" w:rsidP="00551833">
            <w:pPr>
              <w:spacing w:line="276" w:lineRule="auto"/>
              <w:jc w:val="center"/>
              <w:rPr>
                <w:sz w:val="20"/>
                <w:szCs w:val="20"/>
              </w:rPr>
            </w:pPr>
            <w:r w:rsidRPr="007B1D42">
              <w:rPr>
                <w:sz w:val="20"/>
                <w:szCs w:val="20"/>
              </w:rPr>
              <w:t>7</w:t>
            </w:r>
          </w:p>
        </w:tc>
        <w:tc>
          <w:tcPr>
            <w:tcW w:w="4684" w:type="dxa"/>
          </w:tcPr>
          <w:p w:rsidR="00B44E78" w:rsidRPr="00C86F0A" w:rsidRDefault="00C86F0A" w:rsidP="00551833">
            <w:pPr>
              <w:widowControl w:val="0"/>
              <w:suppressAutoHyphens/>
              <w:spacing w:line="276" w:lineRule="auto"/>
              <w:jc w:val="both"/>
              <w:rPr>
                <w:sz w:val="20"/>
                <w:szCs w:val="20"/>
              </w:rPr>
            </w:pPr>
            <w:r w:rsidRPr="00C86F0A">
              <w:rPr>
                <w:sz w:val="20"/>
                <w:szCs w:val="20"/>
              </w:rPr>
              <w:t>Mobil bitumenmelegítő felépítése, működése: Fűtési rendszerek, Erőátviteli megoldások, Hézagkiöntő gépsor felépítése, működése, kezelése, Biztonságtechnikai előírások</w:t>
            </w:r>
            <w:r w:rsidR="00CD3180">
              <w:rPr>
                <w:sz w:val="20"/>
                <w:szCs w:val="20"/>
              </w:rPr>
              <w:t>.</w:t>
            </w:r>
          </w:p>
        </w:tc>
        <w:tc>
          <w:tcPr>
            <w:tcW w:w="839" w:type="dxa"/>
          </w:tcPr>
          <w:p w:rsidR="00B44E78" w:rsidRPr="00AA2B5E" w:rsidRDefault="00B44E78" w:rsidP="00551833">
            <w:pPr>
              <w:spacing w:line="276" w:lineRule="auto"/>
              <w:jc w:val="center"/>
              <w:rPr>
                <w:b/>
              </w:rPr>
            </w:pPr>
          </w:p>
        </w:tc>
        <w:tc>
          <w:tcPr>
            <w:tcW w:w="923" w:type="dxa"/>
          </w:tcPr>
          <w:p w:rsidR="00B44E78" w:rsidRPr="00AA2B5E" w:rsidRDefault="00B44E78" w:rsidP="00551833">
            <w:pPr>
              <w:spacing w:line="276" w:lineRule="auto"/>
              <w:jc w:val="center"/>
              <w:rPr>
                <w:b/>
              </w:rPr>
            </w:pPr>
          </w:p>
        </w:tc>
        <w:tc>
          <w:tcPr>
            <w:tcW w:w="1358" w:type="dxa"/>
          </w:tcPr>
          <w:p w:rsidR="00B44E78" w:rsidRPr="00AA2B5E" w:rsidRDefault="00B44E78" w:rsidP="00551833">
            <w:pPr>
              <w:spacing w:line="276" w:lineRule="auto"/>
              <w:jc w:val="center"/>
              <w:rPr>
                <w:b/>
              </w:rPr>
            </w:pPr>
          </w:p>
        </w:tc>
      </w:tr>
      <w:tr w:rsidR="002B28BE" w:rsidTr="00341942">
        <w:trPr>
          <w:trHeight w:val="794"/>
        </w:trPr>
        <w:tc>
          <w:tcPr>
            <w:tcW w:w="654" w:type="dxa"/>
            <w:vAlign w:val="center"/>
          </w:tcPr>
          <w:p w:rsidR="002B28BE" w:rsidRPr="00E60B8B" w:rsidRDefault="002B28BE" w:rsidP="00551833">
            <w:pPr>
              <w:spacing w:line="276" w:lineRule="auto"/>
              <w:jc w:val="center"/>
              <w:rPr>
                <w:b/>
                <w:sz w:val="20"/>
                <w:szCs w:val="20"/>
              </w:rPr>
            </w:pPr>
          </w:p>
        </w:tc>
        <w:tc>
          <w:tcPr>
            <w:tcW w:w="923" w:type="dxa"/>
            <w:vAlign w:val="center"/>
          </w:tcPr>
          <w:p w:rsidR="002B28BE" w:rsidRPr="00E60B8B" w:rsidRDefault="002B28BE" w:rsidP="00551833">
            <w:pPr>
              <w:spacing w:line="276" w:lineRule="auto"/>
              <w:jc w:val="center"/>
              <w:rPr>
                <w:b/>
                <w:sz w:val="20"/>
                <w:szCs w:val="20"/>
              </w:rPr>
            </w:pPr>
          </w:p>
        </w:tc>
        <w:tc>
          <w:tcPr>
            <w:tcW w:w="792" w:type="dxa"/>
            <w:vAlign w:val="center"/>
          </w:tcPr>
          <w:p w:rsidR="002B28BE" w:rsidRPr="007B1D42" w:rsidRDefault="002B28BE" w:rsidP="00551833">
            <w:pPr>
              <w:spacing w:line="276" w:lineRule="auto"/>
              <w:jc w:val="center"/>
              <w:rPr>
                <w:sz w:val="20"/>
                <w:szCs w:val="20"/>
              </w:rPr>
            </w:pPr>
            <w:r>
              <w:rPr>
                <w:sz w:val="20"/>
                <w:szCs w:val="20"/>
              </w:rPr>
              <w:t>7</w:t>
            </w:r>
          </w:p>
        </w:tc>
        <w:tc>
          <w:tcPr>
            <w:tcW w:w="4684" w:type="dxa"/>
          </w:tcPr>
          <w:p w:rsidR="002B28BE" w:rsidRPr="00C86F0A" w:rsidRDefault="00C86F0A" w:rsidP="00551833">
            <w:pPr>
              <w:widowControl w:val="0"/>
              <w:suppressAutoHyphens/>
              <w:spacing w:line="276" w:lineRule="auto"/>
              <w:jc w:val="both"/>
              <w:rPr>
                <w:sz w:val="20"/>
                <w:szCs w:val="20"/>
              </w:rPr>
            </w:pPr>
            <w:r w:rsidRPr="00C86F0A">
              <w:rPr>
                <w:sz w:val="20"/>
                <w:szCs w:val="20"/>
              </w:rPr>
              <w:t>Cserjeirtás, fűnyírás, fagondozás kézi és gépi eszközei: kasza, csákány, surjázók, hidraulikus, teleszkópos ágnyeső használata, karbantartása</w:t>
            </w:r>
            <w:r w:rsidR="00CD3180">
              <w:rPr>
                <w:sz w:val="20"/>
                <w:szCs w:val="20"/>
              </w:rPr>
              <w:t>.</w:t>
            </w:r>
          </w:p>
        </w:tc>
        <w:tc>
          <w:tcPr>
            <w:tcW w:w="839" w:type="dxa"/>
          </w:tcPr>
          <w:p w:rsidR="002B28BE" w:rsidRPr="00AA2B5E" w:rsidRDefault="002B28BE" w:rsidP="00551833">
            <w:pPr>
              <w:spacing w:line="276" w:lineRule="auto"/>
              <w:jc w:val="center"/>
              <w:rPr>
                <w:b/>
              </w:rPr>
            </w:pPr>
          </w:p>
        </w:tc>
        <w:tc>
          <w:tcPr>
            <w:tcW w:w="923" w:type="dxa"/>
          </w:tcPr>
          <w:p w:rsidR="002B28BE" w:rsidRPr="00AA2B5E" w:rsidRDefault="002B28BE" w:rsidP="00551833">
            <w:pPr>
              <w:spacing w:line="276" w:lineRule="auto"/>
              <w:jc w:val="center"/>
              <w:rPr>
                <w:b/>
              </w:rPr>
            </w:pPr>
          </w:p>
        </w:tc>
        <w:tc>
          <w:tcPr>
            <w:tcW w:w="1358" w:type="dxa"/>
          </w:tcPr>
          <w:p w:rsidR="002B28BE" w:rsidRPr="00AA2B5E" w:rsidRDefault="002B28BE" w:rsidP="00551833">
            <w:pPr>
              <w:spacing w:line="276" w:lineRule="auto"/>
              <w:jc w:val="center"/>
              <w:rPr>
                <w:b/>
              </w:rPr>
            </w:pPr>
          </w:p>
        </w:tc>
      </w:tr>
      <w:tr w:rsidR="002B28BE" w:rsidTr="00341942">
        <w:trPr>
          <w:trHeight w:val="794"/>
        </w:trPr>
        <w:tc>
          <w:tcPr>
            <w:tcW w:w="654" w:type="dxa"/>
            <w:vAlign w:val="center"/>
          </w:tcPr>
          <w:p w:rsidR="002B28BE" w:rsidRPr="00E60B8B" w:rsidRDefault="002B28BE" w:rsidP="00551833">
            <w:pPr>
              <w:spacing w:line="276" w:lineRule="auto"/>
              <w:jc w:val="center"/>
              <w:rPr>
                <w:b/>
                <w:sz w:val="20"/>
                <w:szCs w:val="20"/>
              </w:rPr>
            </w:pPr>
          </w:p>
        </w:tc>
        <w:tc>
          <w:tcPr>
            <w:tcW w:w="923" w:type="dxa"/>
            <w:vAlign w:val="center"/>
          </w:tcPr>
          <w:p w:rsidR="002B28BE" w:rsidRPr="00E60B8B" w:rsidRDefault="002B28BE" w:rsidP="00551833">
            <w:pPr>
              <w:spacing w:line="276" w:lineRule="auto"/>
              <w:jc w:val="center"/>
              <w:rPr>
                <w:b/>
                <w:sz w:val="20"/>
                <w:szCs w:val="20"/>
              </w:rPr>
            </w:pPr>
          </w:p>
        </w:tc>
        <w:tc>
          <w:tcPr>
            <w:tcW w:w="792" w:type="dxa"/>
            <w:vAlign w:val="center"/>
          </w:tcPr>
          <w:p w:rsidR="002B28BE" w:rsidRPr="007B1D42" w:rsidRDefault="002B28BE" w:rsidP="00551833">
            <w:pPr>
              <w:spacing w:line="276" w:lineRule="auto"/>
              <w:jc w:val="center"/>
              <w:rPr>
                <w:sz w:val="20"/>
                <w:szCs w:val="20"/>
              </w:rPr>
            </w:pPr>
            <w:r>
              <w:rPr>
                <w:sz w:val="20"/>
                <w:szCs w:val="20"/>
              </w:rPr>
              <w:t>7</w:t>
            </w:r>
          </w:p>
        </w:tc>
        <w:tc>
          <w:tcPr>
            <w:tcW w:w="4684" w:type="dxa"/>
          </w:tcPr>
          <w:p w:rsidR="002B28BE" w:rsidRPr="00C86F0A" w:rsidRDefault="00C86F0A" w:rsidP="00551833">
            <w:pPr>
              <w:widowControl w:val="0"/>
              <w:suppressAutoHyphens/>
              <w:spacing w:line="276" w:lineRule="auto"/>
              <w:jc w:val="both"/>
              <w:rPr>
                <w:sz w:val="20"/>
                <w:szCs w:val="20"/>
              </w:rPr>
            </w:pPr>
            <w:r w:rsidRPr="00C86F0A">
              <w:rPr>
                <w:sz w:val="20"/>
                <w:szCs w:val="20"/>
              </w:rPr>
              <w:t>Univerzális eszközhordozók felépítése, működése: Mercedes Unimog felépítése, működése</w:t>
            </w:r>
            <w:r w:rsidR="00CD3180">
              <w:rPr>
                <w:sz w:val="20"/>
                <w:szCs w:val="20"/>
              </w:rPr>
              <w:t>.</w:t>
            </w:r>
          </w:p>
        </w:tc>
        <w:tc>
          <w:tcPr>
            <w:tcW w:w="839" w:type="dxa"/>
          </w:tcPr>
          <w:p w:rsidR="002B28BE" w:rsidRPr="00AA2B5E" w:rsidRDefault="002B28BE" w:rsidP="00551833">
            <w:pPr>
              <w:spacing w:line="276" w:lineRule="auto"/>
              <w:jc w:val="center"/>
              <w:rPr>
                <w:b/>
              </w:rPr>
            </w:pPr>
          </w:p>
        </w:tc>
        <w:tc>
          <w:tcPr>
            <w:tcW w:w="923" w:type="dxa"/>
          </w:tcPr>
          <w:p w:rsidR="002B28BE" w:rsidRPr="00AA2B5E" w:rsidRDefault="002B28BE" w:rsidP="00551833">
            <w:pPr>
              <w:spacing w:line="276" w:lineRule="auto"/>
              <w:jc w:val="center"/>
              <w:rPr>
                <w:b/>
              </w:rPr>
            </w:pPr>
          </w:p>
        </w:tc>
        <w:tc>
          <w:tcPr>
            <w:tcW w:w="1358" w:type="dxa"/>
          </w:tcPr>
          <w:p w:rsidR="002B28BE" w:rsidRPr="00AA2B5E" w:rsidRDefault="002B28BE" w:rsidP="00551833">
            <w:pPr>
              <w:spacing w:line="276" w:lineRule="auto"/>
              <w:jc w:val="center"/>
              <w:rPr>
                <w:b/>
              </w:rPr>
            </w:pPr>
          </w:p>
        </w:tc>
      </w:tr>
      <w:tr w:rsidR="002B28BE" w:rsidTr="00341942">
        <w:trPr>
          <w:trHeight w:val="794"/>
        </w:trPr>
        <w:tc>
          <w:tcPr>
            <w:tcW w:w="654" w:type="dxa"/>
            <w:vAlign w:val="center"/>
          </w:tcPr>
          <w:p w:rsidR="002B28BE" w:rsidRPr="00E60B8B" w:rsidRDefault="002B28BE" w:rsidP="00551833">
            <w:pPr>
              <w:spacing w:line="276" w:lineRule="auto"/>
              <w:jc w:val="center"/>
              <w:rPr>
                <w:b/>
                <w:sz w:val="20"/>
                <w:szCs w:val="20"/>
              </w:rPr>
            </w:pPr>
          </w:p>
        </w:tc>
        <w:tc>
          <w:tcPr>
            <w:tcW w:w="923" w:type="dxa"/>
            <w:vAlign w:val="center"/>
          </w:tcPr>
          <w:p w:rsidR="002B28BE" w:rsidRPr="00E60B8B" w:rsidRDefault="002B28BE" w:rsidP="00551833">
            <w:pPr>
              <w:spacing w:line="276" w:lineRule="auto"/>
              <w:jc w:val="center"/>
              <w:rPr>
                <w:b/>
                <w:sz w:val="20"/>
                <w:szCs w:val="20"/>
              </w:rPr>
            </w:pPr>
          </w:p>
        </w:tc>
        <w:tc>
          <w:tcPr>
            <w:tcW w:w="792" w:type="dxa"/>
            <w:vAlign w:val="center"/>
          </w:tcPr>
          <w:p w:rsidR="002B28BE" w:rsidRPr="007B1D42" w:rsidRDefault="002B28BE" w:rsidP="00551833">
            <w:pPr>
              <w:spacing w:line="276" w:lineRule="auto"/>
              <w:jc w:val="center"/>
              <w:rPr>
                <w:sz w:val="20"/>
                <w:szCs w:val="20"/>
              </w:rPr>
            </w:pPr>
            <w:r>
              <w:rPr>
                <w:sz w:val="20"/>
                <w:szCs w:val="20"/>
              </w:rPr>
              <w:t>6</w:t>
            </w:r>
          </w:p>
        </w:tc>
        <w:tc>
          <w:tcPr>
            <w:tcW w:w="4684" w:type="dxa"/>
          </w:tcPr>
          <w:p w:rsidR="002B28BE" w:rsidRPr="00C86F0A" w:rsidRDefault="00C86F0A" w:rsidP="00551833">
            <w:pPr>
              <w:widowControl w:val="0"/>
              <w:suppressAutoHyphens/>
              <w:spacing w:line="276" w:lineRule="auto"/>
              <w:jc w:val="both"/>
              <w:rPr>
                <w:sz w:val="20"/>
                <w:szCs w:val="20"/>
              </w:rPr>
            </w:pPr>
            <w:r w:rsidRPr="00C86F0A">
              <w:rPr>
                <w:sz w:val="20"/>
                <w:szCs w:val="20"/>
              </w:rPr>
              <w:t>Burkolatjel felújítás gépei: Kézi vezetésű festőgép felépítése, üzemeltetése, karbantartása</w:t>
            </w:r>
            <w:r w:rsidR="00CD3180">
              <w:rPr>
                <w:sz w:val="20"/>
                <w:szCs w:val="20"/>
              </w:rPr>
              <w:t>.</w:t>
            </w:r>
          </w:p>
        </w:tc>
        <w:tc>
          <w:tcPr>
            <w:tcW w:w="839" w:type="dxa"/>
          </w:tcPr>
          <w:p w:rsidR="002B28BE" w:rsidRPr="00AA2B5E" w:rsidRDefault="002B28BE" w:rsidP="00551833">
            <w:pPr>
              <w:spacing w:line="276" w:lineRule="auto"/>
              <w:jc w:val="center"/>
              <w:rPr>
                <w:b/>
              </w:rPr>
            </w:pPr>
          </w:p>
        </w:tc>
        <w:tc>
          <w:tcPr>
            <w:tcW w:w="923" w:type="dxa"/>
          </w:tcPr>
          <w:p w:rsidR="002B28BE" w:rsidRPr="00AA2B5E" w:rsidRDefault="002B28BE" w:rsidP="00551833">
            <w:pPr>
              <w:spacing w:line="276" w:lineRule="auto"/>
              <w:jc w:val="center"/>
              <w:rPr>
                <w:b/>
              </w:rPr>
            </w:pPr>
          </w:p>
        </w:tc>
        <w:tc>
          <w:tcPr>
            <w:tcW w:w="1358" w:type="dxa"/>
          </w:tcPr>
          <w:p w:rsidR="002B28BE" w:rsidRPr="00AA2B5E" w:rsidRDefault="002B28BE" w:rsidP="00551833">
            <w:pPr>
              <w:spacing w:line="276" w:lineRule="auto"/>
              <w:jc w:val="center"/>
              <w:rPr>
                <w:b/>
              </w:rPr>
            </w:pPr>
          </w:p>
        </w:tc>
      </w:tr>
      <w:tr w:rsidR="00B44E78" w:rsidRPr="00AA2B5E" w:rsidTr="00B44E78">
        <w:trPr>
          <w:trHeight w:val="794"/>
        </w:trPr>
        <w:tc>
          <w:tcPr>
            <w:tcW w:w="1577" w:type="dxa"/>
            <w:gridSpan w:val="2"/>
            <w:shd w:val="clear" w:color="auto" w:fill="BFBFBF"/>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B44E78" w:rsidP="00551833">
            <w:pPr>
              <w:spacing w:line="276" w:lineRule="auto"/>
              <w:jc w:val="center"/>
              <w:rPr>
                <w:sz w:val="20"/>
                <w:szCs w:val="20"/>
              </w:rPr>
            </w:pPr>
            <w:r>
              <w:rPr>
                <w:sz w:val="20"/>
                <w:szCs w:val="20"/>
              </w:rPr>
              <w:t>45</w:t>
            </w:r>
          </w:p>
        </w:tc>
        <w:tc>
          <w:tcPr>
            <w:tcW w:w="4684" w:type="dxa"/>
            <w:vAlign w:val="center"/>
          </w:tcPr>
          <w:p w:rsidR="00B44E78" w:rsidRPr="00C86F0A" w:rsidRDefault="00B44E78" w:rsidP="00551833">
            <w:pPr>
              <w:spacing w:line="276" w:lineRule="auto"/>
              <w:jc w:val="center"/>
              <w:rPr>
                <w:sz w:val="20"/>
                <w:szCs w:val="20"/>
              </w:rPr>
            </w:pPr>
            <w:r w:rsidRPr="00C86F0A">
              <w:rPr>
                <w:sz w:val="20"/>
                <w:szCs w:val="20"/>
              </w:rPr>
              <w:t>Téli és nyári munkák gépeinek kezelése</w:t>
            </w:r>
          </w:p>
        </w:tc>
        <w:tc>
          <w:tcPr>
            <w:tcW w:w="3120" w:type="dxa"/>
            <w:gridSpan w:val="3"/>
            <w:shd w:val="clear" w:color="auto" w:fill="BFBFBF"/>
          </w:tcPr>
          <w:p w:rsidR="00B44E78" w:rsidRPr="00AA2B5E" w:rsidRDefault="00B44E78" w:rsidP="00551833">
            <w:pPr>
              <w:spacing w:line="276" w:lineRule="auto"/>
              <w:jc w:val="center"/>
              <w:rPr>
                <w:b/>
              </w:rPr>
            </w:pPr>
          </w:p>
        </w:tc>
      </w:tr>
      <w:tr w:rsidR="00B44E78" w:rsidTr="00341942">
        <w:trPr>
          <w:trHeight w:val="794"/>
        </w:trPr>
        <w:tc>
          <w:tcPr>
            <w:tcW w:w="654" w:type="dxa"/>
            <w:vAlign w:val="center"/>
          </w:tcPr>
          <w:p w:rsidR="00B44E78" w:rsidRPr="00E60B8B" w:rsidRDefault="00B44E78" w:rsidP="00551833">
            <w:pPr>
              <w:spacing w:line="276" w:lineRule="auto"/>
              <w:jc w:val="center"/>
              <w:rPr>
                <w:b/>
                <w:sz w:val="20"/>
                <w:szCs w:val="20"/>
              </w:rPr>
            </w:pPr>
          </w:p>
        </w:tc>
        <w:tc>
          <w:tcPr>
            <w:tcW w:w="923" w:type="dxa"/>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2B28BE" w:rsidP="00551833">
            <w:pPr>
              <w:spacing w:line="276" w:lineRule="auto"/>
              <w:jc w:val="center"/>
              <w:rPr>
                <w:sz w:val="20"/>
                <w:szCs w:val="20"/>
              </w:rPr>
            </w:pPr>
            <w:r>
              <w:rPr>
                <w:sz w:val="20"/>
                <w:szCs w:val="20"/>
              </w:rPr>
              <w:t>1</w:t>
            </w:r>
          </w:p>
        </w:tc>
        <w:tc>
          <w:tcPr>
            <w:tcW w:w="4684" w:type="dxa"/>
          </w:tcPr>
          <w:p w:rsidR="00B44E78" w:rsidRPr="00E60B8B" w:rsidRDefault="00C86F0A" w:rsidP="00551833">
            <w:pPr>
              <w:tabs>
                <w:tab w:val="left" w:pos="1418"/>
                <w:tab w:val="right" w:pos="9072"/>
              </w:tabs>
              <w:spacing w:line="276" w:lineRule="auto"/>
              <w:ind w:left="-1"/>
              <w:rPr>
                <w:sz w:val="20"/>
                <w:szCs w:val="20"/>
              </w:rPr>
            </w:pPr>
            <w:r>
              <w:rPr>
                <w:sz w:val="20"/>
                <w:szCs w:val="20"/>
              </w:rPr>
              <w:t>Munkavédelmi oktatás</w:t>
            </w:r>
            <w:r w:rsidR="00CD3180">
              <w:rPr>
                <w:sz w:val="20"/>
                <w:szCs w:val="20"/>
              </w:rPr>
              <w:t>.</w:t>
            </w:r>
          </w:p>
        </w:tc>
        <w:tc>
          <w:tcPr>
            <w:tcW w:w="839" w:type="dxa"/>
          </w:tcPr>
          <w:p w:rsidR="00B44E78" w:rsidRPr="00AA2B5E" w:rsidRDefault="00B44E78" w:rsidP="00551833">
            <w:pPr>
              <w:spacing w:line="276" w:lineRule="auto"/>
              <w:jc w:val="center"/>
              <w:rPr>
                <w:b/>
              </w:rPr>
            </w:pPr>
          </w:p>
        </w:tc>
        <w:tc>
          <w:tcPr>
            <w:tcW w:w="923" w:type="dxa"/>
          </w:tcPr>
          <w:p w:rsidR="00B44E78" w:rsidRPr="00AA2B5E" w:rsidRDefault="00B44E78" w:rsidP="00551833">
            <w:pPr>
              <w:spacing w:line="276" w:lineRule="auto"/>
              <w:jc w:val="center"/>
              <w:rPr>
                <w:b/>
              </w:rPr>
            </w:pPr>
          </w:p>
        </w:tc>
        <w:tc>
          <w:tcPr>
            <w:tcW w:w="1358" w:type="dxa"/>
          </w:tcPr>
          <w:p w:rsidR="00B44E78" w:rsidRPr="00AA2B5E" w:rsidRDefault="00B44E78" w:rsidP="00551833">
            <w:pPr>
              <w:spacing w:line="276" w:lineRule="auto"/>
              <w:jc w:val="center"/>
              <w:rPr>
                <w:b/>
              </w:rPr>
            </w:pPr>
          </w:p>
        </w:tc>
      </w:tr>
      <w:tr w:rsidR="00B44E78" w:rsidTr="00B44E78">
        <w:trPr>
          <w:trHeight w:val="1252"/>
        </w:trPr>
        <w:tc>
          <w:tcPr>
            <w:tcW w:w="654" w:type="dxa"/>
            <w:vAlign w:val="center"/>
          </w:tcPr>
          <w:p w:rsidR="00B44E78" w:rsidRPr="00E60B8B" w:rsidRDefault="00B44E78" w:rsidP="00551833">
            <w:pPr>
              <w:spacing w:line="276" w:lineRule="auto"/>
              <w:jc w:val="center"/>
              <w:rPr>
                <w:b/>
                <w:sz w:val="20"/>
                <w:szCs w:val="20"/>
              </w:rPr>
            </w:pPr>
          </w:p>
        </w:tc>
        <w:tc>
          <w:tcPr>
            <w:tcW w:w="923" w:type="dxa"/>
            <w:vAlign w:val="center"/>
          </w:tcPr>
          <w:p w:rsidR="00B44E78" w:rsidRPr="00E60B8B" w:rsidRDefault="00B44E78" w:rsidP="00551833">
            <w:pPr>
              <w:spacing w:line="276" w:lineRule="auto"/>
              <w:jc w:val="center"/>
              <w:rPr>
                <w:b/>
                <w:sz w:val="20"/>
                <w:szCs w:val="20"/>
              </w:rPr>
            </w:pPr>
          </w:p>
        </w:tc>
        <w:tc>
          <w:tcPr>
            <w:tcW w:w="792" w:type="dxa"/>
            <w:vAlign w:val="center"/>
          </w:tcPr>
          <w:p w:rsidR="00B44E78" w:rsidRPr="007B1D42" w:rsidRDefault="00B44E78" w:rsidP="00551833">
            <w:pPr>
              <w:spacing w:line="276" w:lineRule="auto"/>
              <w:jc w:val="center"/>
              <w:rPr>
                <w:sz w:val="20"/>
                <w:szCs w:val="20"/>
              </w:rPr>
            </w:pPr>
            <w:r w:rsidRPr="007B1D42">
              <w:rPr>
                <w:sz w:val="20"/>
                <w:szCs w:val="20"/>
              </w:rPr>
              <w:t>7</w:t>
            </w:r>
          </w:p>
        </w:tc>
        <w:tc>
          <w:tcPr>
            <w:tcW w:w="4684" w:type="dxa"/>
          </w:tcPr>
          <w:p w:rsidR="00C86F0A" w:rsidRPr="00C86F0A" w:rsidRDefault="00C86F0A" w:rsidP="00551833">
            <w:pPr>
              <w:widowControl w:val="0"/>
              <w:suppressAutoHyphens/>
              <w:spacing w:line="276" w:lineRule="auto"/>
              <w:jc w:val="both"/>
              <w:rPr>
                <w:sz w:val="20"/>
                <w:szCs w:val="20"/>
              </w:rPr>
            </w:pPr>
            <w:r w:rsidRPr="00C86F0A">
              <w:rPr>
                <w:sz w:val="20"/>
                <w:szCs w:val="20"/>
              </w:rPr>
              <w:t>Téli munkák gépei</w:t>
            </w:r>
            <w:r w:rsidR="00CD3180">
              <w:rPr>
                <w:sz w:val="20"/>
                <w:szCs w:val="20"/>
              </w:rPr>
              <w:t>.</w:t>
            </w:r>
          </w:p>
          <w:p w:rsidR="00B44E78" w:rsidRPr="00C86F0A" w:rsidRDefault="00C86F0A" w:rsidP="00551833">
            <w:pPr>
              <w:widowControl w:val="0"/>
              <w:suppressAutoHyphens/>
              <w:spacing w:line="276" w:lineRule="auto"/>
              <w:jc w:val="both"/>
              <w:rPr>
                <w:sz w:val="20"/>
                <w:szCs w:val="20"/>
              </w:rPr>
            </w:pPr>
            <w:r w:rsidRPr="00C86F0A">
              <w:rPr>
                <w:sz w:val="20"/>
                <w:szCs w:val="20"/>
              </w:rPr>
              <w:t>Síkosság elleni védekezés eszközei: Előkészítés eszközei (sóőrlők, szállítószalagok, nedvesítő anyag keverők), Száraz anyagszórás eszközei, Nedvesített anyagszórás eszközei</w:t>
            </w:r>
            <w:r w:rsidR="00CD3180">
              <w:rPr>
                <w:sz w:val="20"/>
                <w:szCs w:val="20"/>
              </w:rPr>
              <w:t>.</w:t>
            </w:r>
          </w:p>
        </w:tc>
        <w:tc>
          <w:tcPr>
            <w:tcW w:w="839" w:type="dxa"/>
          </w:tcPr>
          <w:p w:rsidR="00B44E78" w:rsidRPr="00AA2B5E" w:rsidRDefault="00B44E78" w:rsidP="00551833">
            <w:pPr>
              <w:spacing w:line="276" w:lineRule="auto"/>
              <w:jc w:val="center"/>
              <w:rPr>
                <w:b/>
              </w:rPr>
            </w:pPr>
          </w:p>
        </w:tc>
        <w:tc>
          <w:tcPr>
            <w:tcW w:w="923" w:type="dxa"/>
          </w:tcPr>
          <w:p w:rsidR="00B44E78" w:rsidRPr="00AA2B5E" w:rsidRDefault="00B44E78" w:rsidP="00551833">
            <w:pPr>
              <w:spacing w:line="276" w:lineRule="auto"/>
              <w:jc w:val="center"/>
              <w:rPr>
                <w:b/>
              </w:rPr>
            </w:pPr>
          </w:p>
        </w:tc>
        <w:tc>
          <w:tcPr>
            <w:tcW w:w="1358" w:type="dxa"/>
          </w:tcPr>
          <w:p w:rsidR="00B44E78" w:rsidRPr="00AA2B5E" w:rsidRDefault="00B44E78" w:rsidP="00551833">
            <w:pPr>
              <w:spacing w:line="276" w:lineRule="auto"/>
              <w:jc w:val="center"/>
              <w:rPr>
                <w:b/>
              </w:rPr>
            </w:pPr>
          </w:p>
        </w:tc>
      </w:tr>
      <w:tr w:rsidR="002B28BE" w:rsidTr="00B44E78">
        <w:trPr>
          <w:trHeight w:val="1299"/>
        </w:trPr>
        <w:tc>
          <w:tcPr>
            <w:tcW w:w="654" w:type="dxa"/>
            <w:tcBorders>
              <w:bottom w:val="single" w:sz="4" w:space="0" w:color="auto"/>
            </w:tcBorders>
            <w:vAlign w:val="center"/>
          </w:tcPr>
          <w:p w:rsidR="002B28BE" w:rsidRPr="00E60B8B" w:rsidRDefault="002B28BE" w:rsidP="00551833">
            <w:pPr>
              <w:spacing w:line="276" w:lineRule="auto"/>
              <w:jc w:val="center"/>
              <w:rPr>
                <w:b/>
                <w:sz w:val="20"/>
                <w:szCs w:val="20"/>
              </w:rPr>
            </w:pPr>
          </w:p>
        </w:tc>
        <w:tc>
          <w:tcPr>
            <w:tcW w:w="923" w:type="dxa"/>
            <w:tcBorders>
              <w:bottom w:val="single" w:sz="4" w:space="0" w:color="auto"/>
            </w:tcBorders>
            <w:vAlign w:val="center"/>
          </w:tcPr>
          <w:p w:rsidR="002B28BE" w:rsidRPr="00E60B8B" w:rsidRDefault="002B28BE" w:rsidP="00551833">
            <w:pPr>
              <w:spacing w:line="276" w:lineRule="auto"/>
              <w:jc w:val="center"/>
              <w:rPr>
                <w:b/>
                <w:sz w:val="20"/>
                <w:szCs w:val="20"/>
              </w:rPr>
            </w:pPr>
          </w:p>
        </w:tc>
        <w:tc>
          <w:tcPr>
            <w:tcW w:w="792" w:type="dxa"/>
            <w:vAlign w:val="center"/>
          </w:tcPr>
          <w:p w:rsidR="002B28BE" w:rsidRDefault="002B28BE" w:rsidP="00551833">
            <w:pPr>
              <w:spacing w:line="276" w:lineRule="auto"/>
              <w:jc w:val="center"/>
              <w:rPr>
                <w:sz w:val="20"/>
                <w:szCs w:val="20"/>
              </w:rPr>
            </w:pPr>
            <w:r>
              <w:rPr>
                <w:sz w:val="20"/>
                <w:szCs w:val="20"/>
              </w:rPr>
              <w:t>7</w:t>
            </w:r>
          </w:p>
        </w:tc>
        <w:tc>
          <w:tcPr>
            <w:tcW w:w="4684" w:type="dxa"/>
          </w:tcPr>
          <w:p w:rsidR="002B28BE" w:rsidRPr="00C86F0A" w:rsidRDefault="00C86F0A" w:rsidP="00551833">
            <w:pPr>
              <w:widowControl w:val="0"/>
              <w:suppressAutoHyphens/>
              <w:spacing w:line="276" w:lineRule="auto"/>
              <w:jc w:val="both"/>
              <w:rPr>
                <w:sz w:val="20"/>
                <w:szCs w:val="20"/>
              </w:rPr>
            </w:pPr>
            <w:r w:rsidRPr="00C86F0A">
              <w:rPr>
                <w:sz w:val="20"/>
                <w:szCs w:val="20"/>
              </w:rPr>
              <w:t>Hóeltakarítás eszközei: Hóekék (egyszárnyú könnyű hóeke, egyszárnyú nehéz hóeke, kétszárnyú nyitó hóeke) felszerelése, karbantartása, Hószórók (egytárcsás, kéttárcsás) felszerelése Univerzális eszközhordozóra, Hómarók (önjáró hómaró, hómaró adapter felépítése, működtetése, karbantartása</w:t>
            </w:r>
            <w:r w:rsidR="00CD3180">
              <w:rPr>
                <w:sz w:val="20"/>
                <w:szCs w:val="20"/>
              </w:rPr>
              <w:t>.</w:t>
            </w:r>
          </w:p>
        </w:tc>
        <w:tc>
          <w:tcPr>
            <w:tcW w:w="839" w:type="dxa"/>
            <w:tcBorders>
              <w:bottom w:val="single" w:sz="4" w:space="0" w:color="auto"/>
            </w:tcBorders>
          </w:tcPr>
          <w:p w:rsidR="002B28BE" w:rsidRPr="00AA2B5E" w:rsidRDefault="002B28BE" w:rsidP="00551833">
            <w:pPr>
              <w:spacing w:line="276" w:lineRule="auto"/>
              <w:jc w:val="center"/>
              <w:rPr>
                <w:b/>
              </w:rPr>
            </w:pPr>
          </w:p>
        </w:tc>
        <w:tc>
          <w:tcPr>
            <w:tcW w:w="923" w:type="dxa"/>
            <w:tcBorders>
              <w:bottom w:val="single" w:sz="4" w:space="0" w:color="auto"/>
            </w:tcBorders>
          </w:tcPr>
          <w:p w:rsidR="002B28BE" w:rsidRPr="00AA2B5E" w:rsidRDefault="002B28BE" w:rsidP="00551833">
            <w:pPr>
              <w:spacing w:line="276" w:lineRule="auto"/>
              <w:jc w:val="center"/>
              <w:rPr>
                <w:b/>
              </w:rPr>
            </w:pPr>
          </w:p>
        </w:tc>
        <w:tc>
          <w:tcPr>
            <w:tcW w:w="1358" w:type="dxa"/>
            <w:tcBorders>
              <w:bottom w:val="single" w:sz="4" w:space="0" w:color="auto"/>
            </w:tcBorders>
          </w:tcPr>
          <w:p w:rsidR="002B28BE" w:rsidRPr="00AA2B5E" w:rsidRDefault="002B28BE" w:rsidP="00551833">
            <w:pPr>
              <w:spacing w:line="276" w:lineRule="auto"/>
              <w:jc w:val="center"/>
              <w:rPr>
                <w:b/>
              </w:rPr>
            </w:pPr>
          </w:p>
        </w:tc>
      </w:tr>
      <w:tr w:rsidR="002B28BE" w:rsidTr="00B44E78">
        <w:trPr>
          <w:trHeight w:val="1299"/>
        </w:trPr>
        <w:tc>
          <w:tcPr>
            <w:tcW w:w="654" w:type="dxa"/>
            <w:tcBorders>
              <w:bottom w:val="single" w:sz="4" w:space="0" w:color="auto"/>
            </w:tcBorders>
            <w:vAlign w:val="center"/>
          </w:tcPr>
          <w:p w:rsidR="002B28BE" w:rsidRPr="00E60B8B" w:rsidRDefault="002B28BE" w:rsidP="00551833">
            <w:pPr>
              <w:spacing w:line="276" w:lineRule="auto"/>
              <w:jc w:val="center"/>
              <w:rPr>
                <w:b/>
                <w:sz w:val="20"/>
                <w:szCs w:val="20"/>
              </w:rPr>
            </w:pPr>
          </w:p>
        </w:tc>
        <w:tc>
          <w:tcPr>
            <w:tcW w:w="923" w:type="dxa"/>
            <w:tcBorders>
              <w:bottom w:val="single" w:sz="4" w:space="0" w:color="auto"/>
            </w:tcBorders>
            <w:vAlign w:val="center"/>
          </w:tcPr>
          <w:p w:rsidR="002B28BE" w:rsidRPr="00E60B8B" w:rsidRDefault="002B28BE" w:rsidP="00551833">
            <w:pPr>
              <w:spacing w:line="276" w:lineRule="auto"/>
              <w:jc w:val="center"/>
              <w:rPr>
                <w:b/>
                <w:sz w:val="20"/>
                <w:szCs w:val="20"/>
              </w:rPr>
            </w:pPr>
          </w:p>
        </w:tc>
        <w:tc>
          <w:tcPr>
            <w:tcW w:w="792" w:type="dxa"/>
            <w:vAlign w:val="center"/>
          </w:tcPr>
          <w:p w:rsidR="002B28BE" w:rsidRDefault="002B28BE" w:rsidP="00551833">
            <w:pPr>
              <w:spacing w:line="276" w:lineRule="auto"/>
              <w:jc w:val="center"/>
              <w:rPr>
                <w:sz w:val="20"/>
                <w:szCs w:val="20"/>
              </w:rPr>
            </w:pPr>
            <w:r>
              <w:rPr>
                <w:sz w:val="20"/>
                <w:szCs w:val="20"/>
              </w:rPr>
              <w:t>7</w:t>
            </w:r>
          </w:p>
        </w:tc>
        <w:tc>
          <w:tcPr>
            <w:tcW w:w="4684" w:type="dxa"/>
          </w:tcPr>
          <w:p w:rsidR="00C86F0A" w:rsidRPr="00C86F0A" w:rsidRDefault="00C86F0A" w:rsidP="00551833">
            <w:pPr>
              <w:widowControl w:val="0"/>
              <w:suppressAutoHyphens/>
              <w:spacing w:line="276" w:lineRule="auto"/>
              <w:jc w:val="both"/>
              <w:rPr>
                <w:sz w:val="20"/>
                <w:szCs w:val="20"/>
              </w:rPr>
            </w:pPr>
            <w:r w:rsidRPr="00C86F0A">
              <w:rPr>
                <w:sz w:val="20"/>
                <w:szCs w:val="20"/>
              </w:rPr>
              <w:t>Nyári munkák gépei</w:t>
            </w:r>
            <w:r w:rsidR="00CD3180">
              <w:rPr>
                <w:sz w:val="20"/>
                <w:szCs w:val="20"/>
              </w:rPr>
              <w:t>.</w:t>
            </w:r>
          </w:p>
          <w:p w:rsidR="002B28BE" w:rsidRPr="00C86F0A" w:rsidRDefault="00C86F0A" w:rsidP="00551833">
            <w:pPr>
              <w:widowControl w:val="0"/>
              <w:suppressAutoHyphens/>
              <w:spacing w:line="276" w:lineRule="auto"/>
              <w:jc w:val="both"/>
              <w:rPr>
                <w:sz w:val="20"/>
                <w:szCs w:val="20"/>
              </w:rPr>
            </w:pPr>
            <w:r w:rsidRPr="00C86F0A">
              <w:rPr>
                <w:sz w:val="20"/>
                <w:szCs w:val="20"/>
              </w:rPr>
              <w:t>Úttartozék tisztítás szerelékei: oszlopmosó adapter, korlátmosó adapter, univerzális oszlop-, korlát-, táblamosó, áteresz és műtárgymosó adapter felépítése, kezelése, karbantartása</w:t>
            </w:r>
            <w:r w:rsidR="00CD3180">
              <w:rPr>
                <w:sz w:val="20"/>
                <w:szCs w:val="20"/>
              </w:rPr>
              <w:t>.</w:t>
            </w:r>
          </w:p>
        </w:tc>
        <w:tc>
          <w:tcPr>
            <w:tcW w:w="839" w:type="dxa"/>
            <w:tcBorders>
              <w:bottom w:val="single" w:sz="4" w:space="0" w:color="auto"/>
            </w:tcBorders>
          </w:tcPr>
          <w:p w:rsidR="002B28BE" w:rsidRPr="00AA2B5E" w:rsidRDefault="002B28BE" w:rsidP="00551833">
            <w:pPr>
              <w:spacing w:line="276" w:lineRule="auto"/>
              <w:jc w:val="center"/>
              <w:rPr>
                <w:b/>
              </w:rPr>
            </w:pPr>
          </w:p>
        </w:tc>
        <w:tc>
          <w:tcPr>
            <w:tcW w:w="923" w:type="dxa"/>
            <w:tcBorders>
              <w:bottom w:val="single" w:sz="4" w:space="0" w:color="auto"/>
            </w:tcBorders>
          </w:tcPr>
          <w:p w:rsidR="002B28BE" w:rsidRPr="00AA2B5E" w:rsidRDefault="002B28BE" w:rsidP="00551833">
            <w:pPr>
              <w:spacing w:line="276" w:lineRule="auto"/>
              <w:jc w:val="center"/>
              <w:rPr>
                <w:b/>
              </w:rPr>
            </w:pPr>
          </w:p>
        </w:tc>
        <w:tc>
          <w:tcPr>
            <w:tcW w:w="1358" w:type="dxa"/>
            <w:tcBorders>
              <w:bottom w:val="single" w:sz="4" w:space="0" w:color="auto"/>
            </w:tcBorders>
          </w:tcPr>
          <w:p w:rsidR="002B28BE" w:rsidRPr="00AA2B5E" w:rsidRDefault="002B28BE" w:rsidP="00551833">
            <w:pPr>
              <w:spacing w:line="276" w:lineRule="auto"/>
              <w:jc w:val="center"/>
              <w:rPr>
                <w:b/>
              </w:rPr>
            </w:pPr>
          </w:p>
        </w:tc>
      </w:tr>
      <w:tr w:rsidR="002B28BE" w:rsidTr="00B44E78">
        <w:trPr>
          <w:trHeight w:val="1299"/>
        </w:trPr>
        <w:tc>
          <w:tcPr>
            <w:tcW w:w="654" w:type="dxa"/>
            <w:tcBorders>
              <w:bottom w:val="single" w:sz="4" w:space="0" w:color="auto"/>
            </w:tcBorders>
            <w:vAlign w:val="center"/>
          </w:tcPr>
          <w:p w:rsidR="002B28BE" w:rsidRPr="00E60B8B" w:rsidRDefault="002B28BE" w:rsidP="00551833">
            <w:pPr>
              <w:spacing w:line="276" w:lineRule="auto"/>
              <w:jc w:val="center"/>
              <w:rPr>
                <w:b/>
                <w:sz w:val="20"/>
                <w:szCs w:val="20"/>
              </w:rPr>
            </w:pPr>
          </w:p>
        </w:tc>
        <w:tc>
          <w:tcPr>
            <w:tcW w:w="923" w:type="dxa"/>
            <w:tcBorders>
              <w:bottom w:val="single" w:sz="4" w:space="0" w:color="auto"/>
            </w:tcBorders>
            <w:vAlign w:val="center"/>
          </w:tcPr>
          <w:p w:rsidR="002B28BE" w:rsidRPr="00E60B8B" w:rsidRDefault="002B28BE" w:rsidP="00551833">
            <w:pPr>
              <w:spacing w:line="276" w:lineRule="auto"/>
              <w:jc w:val="center"/>
              <w:rPr>
                <w:b/>
                <w:sz w:val="20"/>
                <w:szCs w:val="20"/>
              </w:rPr>
            </w:pPr>
          </w:p>
        </w:tc>
        <w:tc>
          <w:tcPr>
            <w:tcW w:w="792" w:type="dxa"/>
            <w:vAlign w:val="center"/>
          </w:tcPr>
          <w:p w:rsidR="002B28BE" w:rsidRDefault="002B28BE" w:rsidP="00551833">
            <w:pPr>
              <w:spacing w:line="276" w:lineRule="auto"/>
              <w:jc w:val="center"/>
              <w:rPr>
                <w:sz w:val="20"/>
                <w:szCs w:val="20"/>
              </w:rPr>
            </w:pPr>
            <w:r>
              <w:rPr>
                <w:sz w:val="20"/>
                <w:szCs w:val="20"/>
              </w:rPr>
              <w:t>7</w:t>
            </w:r>
          </w:p>
        </w:tc>
        <w:tc>
          <w:tcPr>
            <w:tcW w:w="4684" w:type="dxa"/>
          </w:tcPr>
          <w:p w:rsidR="002B28BE" w:rsidRPr="00C86F0A" w:rsidRDefault="00C86F0A" w:rsidP="00551833">
            <w:pPr>
              <w:widowControl w:val="0"/>
              <w:suppressAutoHyphens/>
              <w:spacing w:line="276" w:lineRule="auto"/>
              <w:jc w:val="both"/>
              <w:rPr>
                <w:sz w:val="20"/>
                <w:szCs w:val="20"/>
              </w:rPr>
            </w:pPr>
            <w:r w:rsidRPr="00C86F0A">
              <w:rPr>
                <w:sz w:val="20"/>
                <w:szCs w:val="20"/>
              </w:rPr>
              <w:t>Útburkolat tisztítás gépei, adapterei: önjáró, önfelszedő burkolatseprű felépítése, kezelése, karbantartása, burkolatseprű adapter, burkolatmosó gépkocsi, burkolatmosó adapter felszerelése, kezelése, karbantartása</w:t>
            </w:r>
            <w:r w:rsidR="00CD3180">
              <w:rPr>
                <w:sz w:val="20"/>
                <w:szCs w:val="20"/>
              </w:rPr>
              <w:t>.</w:t>
            </w:r>
          </w:p>
        </w:tc>
        <w:tc>
          <w:tcPr>
            <w:tcW w:w="839" w:type="dxa"/>
            <w:tcBorders>
              <w:bottom w:val="single" w:sz="4" w:space="0" w:color="auto"/>
            </w:tcBorders>
          </w:tcPr>
          <w:p w:rsidR="002B28BE" w:rsidRPr="00AA2B5E" w:rsidRDefault="002B28BE" w:rsidP="00551833">
            <w:pPr>
              <w:spacing w:line="276" w:lineRule="auto"/>
              <w:jc w:val="center"/>
              <w:rPr>
                <w:b/>
              </w:rPr>
            </w:pPr>
          </w:p>
        </w:tc>
        <w:tc>
          <w:tcPr>
            <w:tcW w:w="923" w:type="dxa"/>
            <w:tcBorders>
              <w:bottom w:val="single" w:sz="4" w:space="0" w:color="auto"/>
            </w:tcBorders>
          </w:tcPr>
          <w:p w:rsidR="002B28BE" w:rsidRPr="00AA2B5E" w:rsidRDefault="002B28BE" w:rsidP="00551833">
            <w:pPr>
              <w:spacing w:line="276" w:lineRule="auto"/>
              <w:jc w:val="center"/>
              <w:rPr>
                <w:b/>
              </w:rPr>
            </w:pPr>
          </w:p>
        </w:tc>
        <w:tc>
          <w:tcPr>
            <w:tcW w:w="1358" w:type="dxa"/>
            <w:tcBorders>
              <w:bottom w:val="single" w:sz="4" w:space="0" w:color="auto"/>
            </w:tcBorders>
          </w:tcPr>
          <w:p w:rsidR="002B28BE" w:rsidRPr="00AA2B5E" w:rsidRDefault="002B28BE" w:rsidP="00551833">
            <w:pPr>
              <w:spacing w:line="276" w:lineRule="auto"/>
              <w:jc w:val="center"/>
              <w:rPr>
                <w:b/>
              </w:rPr>
            </w:pPr>
          </w:p>
        </w:tc>
      </w:tr>
      <w:tr w:rsidR="00C86F0A" w:rsidTr="00B44E78">
        <w:trPr>
          <w:trHeight w:val="1299"/>
        </w:trPr>
        <w:tc>
          <w:tcPr>
            <w:tcW w:w="654"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923"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792" w:type="dxa"/>
            <w:vAlign w:val="center"/>
          </w:tcPr>
          <w:p w:rsidR="00C86F0A" w:rsidRDefault="00C86F0A" w:rsidP="00551833">
            <w:pPr>
              <w:spacing w:line="276" w:lineRule="auto"/>
              <w:jc w:val="center"/>
              <w:rPr>
                <w:sz w:val="20"/>
                <w:szCs w:val="20"/>
              </w:rPr>
            </w:pPr>
            <w:r>
              <w:rPr>
                <w:sz w:val="20"/>
                <w:szCs w:val="20"/>
              </w:rPr>
              <w:t>7</w:t>
            </w:r>
          </w:p>
        </w:tc>
        <w:tc>
          <w:tcPr>
            <w:tcW w:w="4684" w:type="dxa"/>
          </w:tcPr>
          <w:p w:rsidR="00C86F0A" w:rsidRPr="00C86F0A" w:rsidRDefault="00C86F0A" w:rsidP="00551833">
            <w:pPr>
              <w:widowControl w:val="0"/>
              <w:suppressAutoHyphens/>
              <w:spacing w:line="276" w:lineRule="auto"/>
              <w:jc w:val="both"/>
              <w:rPr>
                <w:sz w:val="20"/>
                <w:szCs w:val="20"/>
              </w:rPr>
            </w:pPr>
            <w:r w:rsidRPr="00C86F0A">
              <w:rPr>
                <w:sz w:val="20"/>
                <w:szCs w:val="20"/>
              </w:rPr>
              <w:t>Útburkolat tisztítás gépei, adapterei: önjáró, önfelszedő burkolatseprű felépítése, kezelése, karbantartása, burkolatseprű adapter, burkolatmosó gépkocsi, burkolatmosó adapter felszerelése, kezelése, karbantartása</w:t>
            </w:r>
            <w:r w:rsidR="00CD3180">
              <w:rPr>
                <w:sz w:val="20"/>
                <w:szCs w:val="20"/>
              </w:rPr>
              <w:t>.</w:t>
            </w:r>
          </w:p>
        </w:tc>
        <w:tc>
          <w:tcPr>
            <w:tcW w:w="839" w:type="dxa"/>
            <w:tcBorders>
              <w:bottom w:val="single" w:sz="4" w:space="0" w:color="auto"/>
            </w:tcBorders>
          </w:tcPr>
          <w:p w:rsidR="00C86F0A" w:rsidRPr="00AA2B5E" w:rsidRDefault="00C86F0A" w:rsidP="00551833">
            <w:pPr>
              <w:spacing w:line="276" w:lineRule="auto"/>
              <w:jc w:val="center"/>
              <w:rPr>
                <w:b/>
              </w:rPr>
            </w:pPr>
          </w:p>
        </w:tc>
        <w:tc>
          <w:tcPr>
            <w:tcW w:w="923" w:type="dxa"/>
            <w:tcBorders>
              <w:bottom w:val="single" w:sz="4" w:space="0" w:color="auto"/>
            </w:tcBorders>
          </w:tcPr>
          <w:p w:rsidR="00C86F0A" w:rsidRPr="00AA2B5E" w:rsidRDefault="00C86F0A" w:rsidP="00551833">
            <w:pPr>
              <w:spacing w:line="276" w:lineRule="auto"/>
              <w:jc w:val="center"/>
              <w:rPr>
                <w:b/>
              </w:rPr>
            </w:pPr>
          </w:p>
        </w:tc>
        <w:tc>
          <w:tcPr>
            <w:tcW w:w="1358" w:type="dxa"/>
            <w:tcBorders>
              <w:bottom w:val="single" w:sz="4" w:space="0" w:color="auto"/>
            </w:tcBorders>
          </w:tcPr>
          <w:p w:rsidR="00C86F0A" w:rsidRPr="00AA2B5E" w:rsidRDefault="00C86F0A" w:rsidP="00551833">
            <w:pPr>
              <w:spacing w:line="276" w:lineRule="auto"/>
              <w:jc w:val="center"/>
              <w:rPr>
                <w:b/>
              </w:rPr>
            </w:pPr>
          </w:p>
        </w:tc>
      </w:tr>
      <w:tr w:rsidR="00C86F0A" w:rsidTr="00B44E78">
        <w:trPr>
          <w:trHeight w:val="1299"/>
        </w:trPr>
        <w:tc>
          <w:tcPr>
            <w:tcW w:w="654"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923"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792" w:type="dxa"/>
            <w:vAlign w:val="center"/>
          </w:tcPr>
          <w:p w:rsidR="00C86F0A" w:rsidRDefault="00C86F0A" w:rsidP="00551833">
            <w:pPr>
              <w:spacing w:line="276" w:lineRule="auto"/>
              <w:jc w:val="center"/>
              <w:rPr>
                <w:sz w:val="20"/>
                <w:szCs w:val="20"/>
              </w:rPr>
            </w:pPr>
            <w:r>
              <w:rPr>
                <w:sz w:val="20"/>
                <w:szCs w:val="20"/>
              </w:rPr>
              <w:t>7</w:t>
            </w:r>
          </w:p>
        </w:tc>
        <w:tc>
          <w:tcPr>
            <w:tcW w:w="4684" w:type="dxa"/>
          </w:tcPr>
          <w:p w:rsidR="00C86F0A" w:rsidRPr="00C86F0A" w:rsidRDefault="00C86F0A" w:rsidP="00551833">
            <w:pPr>
              <w:widowControl w:val="0"/>
              <w:suppressAutoHyphens/>
              <w:spacing w:line="276" w:lineRule="auto"/>
              <w:jc w:val="both"/>
              <w:rPr>
                <w:sz w:val="20"/>
                <w:szCs w:val="20"/>
              </w:rPr>
            </w:pPr>
            <w:r w:rsidRPr="00C86F0A">
              <w:rPr>
                <w:sz w:val="20"/>
                <w:szCs w:val="20"/>
              </w:rPr>
              <w:t>Burkolaton kívül végzett munkák szerelékei: alacsony építésű padkakasza, magasépítésű padkakasza, speciális rotációs padkakaszák, Rézsűkaszák (traktorra szerelhető, talajkövető, univerzális eszközhordozóra szerelt) felépítése, felszerelése, kezelése, karbantartása</w:t>
            </w:r>
            <w:r w:rsidR="00CD3180">
              <w:rPr>
                <w:sz w:val="20"/>
                <w:szCs w:val="20"/>
              </w:rPr>
              <w:t>.</w:t>
            </w:r>
          </w:p>
        </w:tc>
        <w:tc>
          <w:tcPr>
            <w:tcW w:w="839" w:type="dxa"/>
            <w:tcBorders>
              <w:bottom w:val="single" w:sz="4" w:space="0" w:color="auto"/>
            </w:tcBorders>
          </w:tcPr>
          <w:p w:rsidR="00C86F0A" w:rsidRPr="00AA2B5E" w:rsidRDefault="00C86F0A" w:rsidP="00551833">
            <w:pPr>
              <w:spacing w:line="276" w:lineRule="auto"/>
              <w:jc w:val="center"/>
              <w:rPr>
                <w:b/>
              </w:rPr>
            </w:pPr>
          </w:p>
        </w:tc>
        <w:tc>
          <w:tcPr>
            <w:tcW w:w="923" w:type="dxa"/>
            <w:tcBorders>
              <w:bottom w:val="single" w:sz="4" w:space="0" w:color="auto"/>
            </w:tcBorders>
          </w:tcPr>
          <w:p w:rsidR="00C86F0A" w:rsidRPr="00AA2B5E" w:rsidRDefault="00C86F0A" w:rsidP="00551833">
            <w:pPr>
              <w:spacing w:line="276" w:lineRule="auto"/>
              <w:jc w:val="center"/>
              <w:rPr>
                <w:b/>
              </w:rPr>
            </w:pPr>
          </w:p>
        </w:tc>
        <w:tc>
          <w:tcPr>
            <w:tcW w:w="1358" w:type="dxa"/>
            <w:tcBorders>
              <w:bottom w:val="single" w:sz="4" w:space="0" w:color="auto"/>
            </w:tcBorders>
          </w:tcPr>
          <w:p w:rsidR="00C86F0A" w:rsidRPr="00AA2B5E" w:rsidRDefault="00C86F0A" w:rsidP="00551833">
            <w:pPr>
              <w:spacing w:line="276" w:lineRule="auto"/>
              <w:jc w:val="center"/>
              <w:rPr>
                <w:b/>
              </w:rPr>
            </w:pPr>
          </w:p>
        </w:tc>
      </w:tr>
      <w:tr w:rsidR="00C86F0A" w:rsidTr="00B44E78">
        <w:trPr>
          <w:trHeight w:val="1299"/>
        </w:trPr>
        <w:tc>
          <w:tcPr>
            <w:tcW w:w="654"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923"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2</w:t>
            </w:r>
          </w:p>
        </w:tc>
        <w:tc>
          <w:tcPr>
            <w:tcW w:w="4684" w:type="dxa"/>
          </w:tcPr>
          <w:p w:rsidR="00C86F0A" w:rsidRPr="00C86F0A" w:rsidRDefault="00C86F0A" w:rsidP="00551833">
            <w:pPr>
              <w:widowControl w:val="0"/>
              <w:suppressAutoHyphens/>
              <w:spacing w:line="276" w:lineRule="auto"/>
              <w:jc w:val="both"/>
              <w:rPr>
                <w:sz w:val="20"/>
                <w:szCs w:val="20"/>
              </w:rPr>
            </w:pPr>
            <w:r w:rsidRPr="00C86F0A">
              <w:rPr>
                <w:sz w:val="20"/>
                <w:szCs w:val="20"/>
              </w:rPr>
              <w:t>Burkolaton kívül végzett munkák szerelékei: alacsony építésű padkakasza, magasépítésű padkakasza, speciális rotációs padkakaszák, Rézsűkaszák (traktorra szerelhető, talajkövető, univerzális eszközhordozóra szerelt) felépítése, felszerelése, kezelése, karbantartása</w:t>
            </w:r>
            <w:r w:rsidR="00CD3180">
              <w:rPr>
                <w:sz w:val="20"/>
                <w:szCs w:val="20"/>
              </w:rPr>
              <w:t>.</w:t>
            </w:r>
          </w:p>
        </w:tc>
        <w:tc>
          <w:tcPr>
            <w:tcW w:w="839" w:type="dxa"/>
            <w:tcBorders>
              <w:bottom w:val="single" w:sz="4" w:space="0" w:color="auto"/>
            </w:tcBorders>
          </w:tcPr>
          <w:p w:rsidR="00C86F0A" w:rsidRPr="00AA2B5E" w:rsidRDefault="00C86F0A" w:rsidP="00551833">
            <w:pPr>
              <w:spacing w:line="276" w:lineRule="auto"/>
              <w:jc w:val="center"/>
              <w:rPr>
                <w:b/>
              </w:rPr>
            </w:pPr>
          </w:p>
        </w:tc>
        <w:tc>
          <w:tcPr>
            <w:tcW w:w="923" w:type="dxa"/>
            <w:tcBorders>
              <w:bottom w:val="single" w:sz="4" w:space="0" w:color="auto"/>
            </w:tcBorders>
          </w:tcPr>
          <w:p w:rsidR="00C86F0A" w:rsidRPr="00AA2B5E" w:rsidRDefault="00C86F0A" w:rsidP="00551833">
            <w:pPr>
              <w:spacing w:line="276" w:lineRule="auto"/>
              <w:jc w:val="center"/>
              <w:rPr>
                <w:b/>
              </w:rPr>
            </w:pPr>
          </w:p>
        </w:tc>
        <w:tc>
          <w:tcPr>
            <w:tcW w:w="1358" w:type="dxa"/>
            <w:tcBorders>
              <w:bottom w:val="single" w:sz="4" w:space="0" w:color="auto"/>
            </w:tcBorders>
          </w:tcPr>
          <w:p w:rsidR="00C86F0A" w:rsidRPr="00AA2B5E" w:rsidRDefault="00C86F0A" w:rsidP="00551833">
            <w:pPr>
              <w:spacing w:line="276" w:lineRule="auto"/>
              <w:jc w:val="center"/>
              <w:rPr>
                <w:b/>
              </w:rPr>
            </w:pPr>
          </w:p>
        </w:tc>
      </w:tr>
      <w:tr w:rsidR="00C86F0A" w:rsidRPr="00127E47" w:rsidTr="00B44E78">
        <w:trPr>
          <w:trHeight w:val="1021"/>
        </w:trPr>
        <w:tc>
          <w:tcPr>
            <w:tcW w:w="1577" w:type="dxa"/>
            <w:gridSpan w:val="2"/>
            <w:shd w:val="clear" w:color="auto" w:fill="BFBFBF" w:themeFill="background1" w:themeFillShade="BF"/>
            <w:vAlign w:val="center"/>
          </w:tcPr>
          <w:p w:rsidR="00C86F0A" w:rsidRPr="00127E47" w:rsidRDefault="00C86F0A" w:rsidP="00551833">
            <w:pPr>
              <w:spacing w:line="276" w:lineRule="auto"/>
              <w:jc w:val="center"/>
              <w:rPr>
                <w:b/>
                <w:sz w:val="28"/>
                <w:szCs w:val="28"/>
                <w:highlight w:val="lightGray"/>
              </w:rPr>
            </w:pPr>
          </w:p>
        </w:tc>
        <w:tc>
          <w:tcPr>
            <w:tcW w:w="792" w:type="dxa"/>
            <w:vAlign w:val="center"/>
          </w:tcPr>
          <w:p w:rsidR="00C86F0A" w:rsidRPr="00127E47" w:rsidRDefault="00C86F0A" w:rsidP="00551833">
            <w:pPr>
              <w:spacing w:line="276" w:lineRule="auto"/>
              <w:jc w:val="center"/>
              <w:rPr>
                <w:b/>
                <w:sz w:val="28"/>
                <w:szCs w:val="28"/>
              </w:rPr>
            </w:pPr>
            <w:r>
              <w:rPr>
                <w:b/>
                <w:sz w:val="28"/>
                <w:szCs w:val="28"/>
              </w:rPr>
              <w:t>155</w:t>
            </w:r>
          </w:p>
        </w:tc>
        <w:tc>
          <w:tcPr>
            <w:tcW w:w="4684" w:type="dxa"/>
            <w:vAlign w:val="center"/>
          </w:tcPr>
          <w:p w:rsidR="00053829" w:rsidRDefault="00053829" w:rsidP="00551833">
            <w:pPr>
              <w:spacing w:line="276" w:lineRule="auto"/>
              <w:jc w:val="center"/>
              <w:rPr>
                <w:b/>
                <w:sz w:val="28"/>
                <w:szCs w:val="28"/>
              </w:rPr>
            </w:pPr>
            <w:r>
              <w:rPr>
                <w:b/>
                <w:sz w:val="28"/>
                <w:szCs w:val="28"/>
              </w:rPr>
              <w:t>10480-12</w:t>
            </w:r>
          </w:p>
          <w:p w:rsidR="00C86F0A" w:rsidRPr="002B28BE" w:rsidRDefault="00C86F0A" w:rsidP="00551833">
            <w:pPr>
              <w:spacing w:line="276" w:lineRule="auto"/>
              <w:jc w:val="center"/>
              <w:rPr>
                <w:b/>
                <w:sz w:val="28"/>
                <w:szCs w:val="28"/>
              </w:rPr>
            </w:pPr>
            <w:r w:rsidRPr="002B28BE">
              <w:rPr>
                <w:b/>
                <w:sz w:val="28"/>
                <w:szCs w:val="28"/>
              </w:rPr>
              <w:t>Útépítési feladatok</w:t>
            </w:r>
          </w:p>
        </w:tc>
        <w:tc>
          <w:tcPr>
            <w:tcW w:w="3120" w:type="dxa"/>
            <w:gridSpan w:val="3"/>
            <w:shd w:val="clear" w:color="auto" w:fill="BFBFBF" w:themeFill="background1" w:themeFillShade="BF"/>
          </w:tcPr>
          <w:p w:rsidR="00C86F0A" w:rsidRPr="00127E47" w:rsidRDefault="00C86F0A" w:rsidP="00551833">
            <w:pPr>
              <w:spacing w:line="276" w:lineRule="auto"/>
              <w:jc w:val="center"/>
              <w:rPr>
                <w:b/>
                <w:sz w:val="28"/>
                <w:szCs w:val="28"/>
              </w:rPr>
            </w:pPr>
          </w:p>
        </w:tc>
      </w:tr>
      <w:tr w:rsidR="00C86F0A" w:rsidRPr="00053829" w:rsidTr="00B44E78">
        <w:trPr>
          <w:trHeight w:val="851"/>
        </w:trPr>
        <w:tc>
          <w:tcPr>
            <w:tcW w:w="1577" w:type="dxa"/>
            <w:gridSpan w:val="2"/>
            <w:shd w:val="clear" w:color="auto" w:fill="BFBFBF" w:themeFill="background1" w:themeFillShade="BF"/>
            <w:vAlign w:val="center"/>
          </w:tcPr>
          <w:p w:rsidR="00C86F0A" w:rsidRPr="00053829" w:rsidRDefault="00C86F0A" w:rsidP="00551833">
            <w:pPr>
              <w:spacing w:line="276" w:lineRule="auto"/>
              <w:jc w:val="center"/>
              <w:rPr>
                <w:sz w:val="24"/>
                <w:szCs w:val="24"/>
              </w:rPr>
            </w:pPr>
          </w:p>
        </w:tc>
        <w:tc>
          <w:tcPr>
            <w:tcW w:w="792" w:type="dxa"/>
            <w:vAlign w:val="center"/>
          </w:tcPr>
          <w:p w:rsidR="00C86F0A" w:rsidRPr="00053829" w:rsidRDefault="00C86F0A" w:rsidP="00551833">
            <w:pPr>
              <w:spacing w:line="276" w:lineRule="auto"/>
              <w:jc w:val="center"/>
              <w:rPr>
                <w:sz w:val="24"/>
                <w:szCs w:val="24"/>
              </w:rPr>
            </w:pPr>
            <w:r w:rsidRPr="00053829">
              <w:rPr>
                <w:sz w:val="24"/>
                <w:szCs w:val="24"/>
              </w:rPr>
              <w:t>155</w:t>
            </w:r>
          </w:p>
        </w:tc>
        <w:tc>
          <w:tcPr>
            <w:tcW w:w="4684" w:type="dxa"/>
            <w:vAlign w:val="center"/>
          </w:tcPr>
          <w:p w:rsidR="00C86F0A" w:rsidRPr="00053829" w:rsidRDefault="00C86F0A" w:rsidP="00551833">
            <w:pPr>
              <w:spacing w:line="276" w:lineRule="auto"/>
              <w:jc w:val="center"/>
              <w:rPr>
                <w:bCs/>
                <w:sz w:val="24"/>
                <w:szCs w:val="24"/>
              </w:rPr>
            </w:pPr>
            <w:r w:rsidRPr="00053829">
              <w:rPr>
                <w:bCs/>
                <w:sz w:val="24"/>
                <w:szCs w:val="24"/>
              </w:rPr>
              <w:t>Útépítési feladatok gyakorlat</w:t>
            </w:r>
          </w:p>
        </w:tc>
        <w:tc>
          <w:tcPr>
            <w:tcW w:w="3120" w:type="dxa"/>
            <w:gridSpan w:val="3"/>
            <w:shd w:val="clear" w:color="auto" w:fill="BFBFBF" w:themeFill="background1" w:themeFillShade="BF"/>
          </w:tcPr>
          <w:p w:rsidR="00C86F0A" w:rsidRPr="00053829" w:rsidRDefault="00C86F0A" w:rsidP="00551833">
            <w:pPr>
              <w:spacing w:line="276" w:lineRule="auto"/>
              <w:jc w:val="center"/>
              <w:rPr>
                <w:sz w:val="24"/>
                <w:szCs w:val="24"/>
              </w:rPr>
            </w:pPr>
          </w:p>
        </w:tc>
      </w:tr>
      <w:tr w:rsidR="00C86F0A" w:rsidTr="00B44E78">
        <w:trPr>
          <w:trHeight w:val="794"/>
        </w:trPr>
        <w:tc>
          <w:tcPr>
            <w:tcW w:w="1577" w:type="dxa"/>
            <w:gridSpan w:val="2"/>
            <w:shd w:val="clear" w:color="auto" w:fill="BFBFBF" w:themeFill="background1" w:themeFillShade="BF"/>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80</w:t>
            </w:r>
          </w:p>
        </w:tc>
        <w:tc>
          <w:tcPr>
            <w:tcW w:w="4684" w:type="dxa"/>
            <w:vAlign w:val="center"/>
          </w:tcPr>
          <w:p w:rsidR="00C86F0A" w:rsidRPr="00925E0E" w:rsidRDefault="00C86F0A" w:rsidP="00551833">
            <w:pPr>
              <w:spacing w:line="276" w:lineRule="auto"/>
              <w:jc w:val="center"/>
              <w:rPr>
                <w:sz w:val="20"/>
                <w:szCs w:val="20"/>
              </w:rPr>
            </w:pPr>
            <w:r w:rsidRPr="00925E0E">
              <w:rPr>
                <w:sz w:val="20"/>
                <w:szCs w:val="20"/>
              </w:rPr>
              <w:t>Részvétel az üzemeltetésben</w:t>
            </w:r>
          </w:p>
        </w:tc>
        <w:tc>
          <w:tcPr>
            <w:tcW w:w="3120" w:type="dxa"/>
            <w:gridSpan w:val="3"/>
            <w:shd w:val="clear" w:color="auto" w:fill="BFBFBF" w:themeFill="background1" w:themeFillShade="BF"/>
          </w:tcPr>
          <w:p w:rsidR="00C86F0A" w:rsidRPr="00AA2B5E" w:rsidRDefault="00C86F0A" w:rsidP="00551833">
            <w:pPr>
              <w:spacing w:line="276" w:lineRule="auto"/>
              <w:jc w:val="center"/>
              <w:rPr>
                <w:b/>
              </w:rPr>
            </w:pPr>
          </w:p>
        </w:tc>
      </w:tr>
      <w:tr w:rsidR="00C86F0A" w:rsidTr="00B44E78">
        <w:trPr>
          <w:trHeight w:val="771"/>
        </w:trPr>
        <w:tc>
          <w:tcPr>
            <w:tcW w:w="654" w:type="dxa"/>
            <w:vAlign w:val="center"/>
          </w:tcPr>
          <w:p w:rsidR="00C86F0A" w:rsidRPr="00E60B8B" w:rsidRDefault="00C86F0A" w:rsidP="00551833">
            <w:pPr>
              <w:spacing w:line="276" w:lineRule="auto"/>
              <w:jc w:val="center"/>
              <w:rPr>
                <w:b/>
                <w:sz w:val="20"/>
                <w:szCs w:val="20"/>
              </w:rPr>
            </w:pPr>
          </w:p>
        </w:tc>
        <w:tc>
          <w:tcPr>
            <w:tcW w:w="923" w:type="dxa"/>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5</w:t>
            </w:r>
          </w:p>
        </w:tc>
        <w:tc>
          <w:tcPr>
            <w:tcW w:w="4684" w:type="dxa"/>
          </w:tcPr>
          <w:p w:rsidR="00C86F0A" w:rsidRPr="00925E0E" w:rsidRDefault="00C86F0A" w:rsidP="00551833">
            <w:pPr>
              <w:widowControl w:val="0"/>
              <w:suppressAutoHyphens/>
              <w:spacing w:line="276" w:lineRule="auto"/>
              <w:jc w:val="both"/>
              <w:rPr>
                <w:sz w:val="20"/>
                <w:szCs w:val="20"/>
              </w:rPr>
            </w:pPr>
            <w:r w:rsidRPr="00925E0E">
              <w:rPr>
                <w:sz w:val="20"/>
                <w:szCs w:val="20"/>
              </w:rPr>
              <w:t>A gyakorlat feladatai 2-3 fős csoportokban oldhatók meg. A csoportokat úgy kell összeállítani, hogy az egyéni teljesítmények is mérhetők legyenek és 1-1 csoportban közel egyenlő fizikumú tanuló kerüljenek</w:t>
            </w:r>
          </w:p>
          <w:p w:rsidR="00C86F0A" w:rsidRPr="00925E0E" w:rsidRDefault="00C86F0A" w:rsidP="00551833">
            <w:pPr>
              <w:widowControl w:val="0"/>
              <w:suppressAutoHyphens/>
              <w:spacing w:line="276" w:lineRule="auto"/>
              <w:jc w:val="both"/>
              <w:rPr>
                <w:sz w:val="20"/>
                <w:szCs w:val="20"/>
              </w:rPr>
            </w:pPr>
            <w:r w:rsidRPr="00925E0E">
              <w:rPr>
                <w:sz w:val="20"/>
                <w:szCs w:val="20"/>
              </w:rPr>
              <w:t>Minden foglalkozás előtt munkavédelmi oktatást kell tartani és a munkavégzés közben ellenőrizni kell azok betartását.</w:t>
            </w:r>
          </w:p>
          <w:p w:rsidR="00C86F0A" w:rsidRPr="00925E0E" w:rsidRDefault="00C86F0A" w:rsidP="00551833">
            <w:pPr>
              <w:widowControl w:val="0"/>
              <w:suppressAutoHyphens/>
              <w:autoSpaceDE/>
              <w:autoSpaceDN/>
              <w:spacing w:line="276" w:lineRule="auto"/>
              <w:jc w:val="both"/>
              <w:rPr>
                <w:rFonts w:eastAsia="Calibri"/>
                <w:sz w:val="20"/>
                <w:szCs w:val="20"/>
              </w:rPr>
            </w:pPr>
            <w:r w:rsidRPr="00925E0E">
              <w:rPr>
                <w:sz w:val="20"/>
                <w:szCs w:val="20"/>
              </w:rPr>
              <w:t>Általános üzemeltetési feladatok: Útburkolat tisztántartása, Vizek elvezetése burkolatról, padkáról, Láthatóság biztosítása, Zavaró növényzet eltávolítása</w:t>
            </w:r>
            <w:r w:rsidR="00CD3180">
              <w:rPr>
                <w:sz w:val="20"/>
                <w:szCs w:val="20"/>
              </w:rPr>
              <w:t>.</w:t>
            </w:r>
          </w:p>
        </w:tc>
        <w:tc>
          <w:tcPr>
            <w:tcW w:w="839" w:type="dxa"/>
          </w:tcPr>
          <w:p w:rsidR="00C86F0A" w:rsidRPr="00AA2B5E" w:rsidRDefault="00C86F0A" w:rsidP="00551833">
            <w:pPr>
              <w:spacing w:line="276" w:lineRule="auto"/>
              <w:jc w:val="center"/>
              <w:rPr>
                <w:b/>
              </w:rPr>
            </w:pPr>
          </w:p>
        </w:tc>
        <w:tc>
          <w:tcPr>
            <w:tcW w:w="923" w:type="dxa"/>
          </w:tcPr>
          <w:p w:rsidR="00C86F0A" w:rsidRPr="00AA2B5E" w:rsidRDefault="00C86F0A" w:rsidP="00551833">
            <w:pPr>
              <w:spacing w:line="276" w:lineRule="auto"/>
              <w:jc w:val="center"/>
              <w:rPr>
                <w:b/>
              </w:rPr>
            </w:pPr>
          </w:p>
        </w:tc>
        <w:tc>
          <w:tcPr>
            <w:tcW w:w="1358" w:type="dxa"/>
          </w:tcPr>
          <w:p w:rsidR="00C86F0A" w:rsidRPr="00AA2B5E" w:rsidRDefault="00C86F0A" w:rsidP="00551833">
            <w:pPr>
              <w:spacing w:line="276" w:lineRule="auto"/>
              <w:jc w:val="center"/>
              <w:rPr>
                <w:b/>
              </w:rPr>
            </w:pPr>
          </w:p>
        </w:tc>
      </w:tr>
      <w:tr w:rsidR="00C86F0A" w:rsidTr="00341942">
        <w:trPr>
          <w:trHeight w:val="794"/>
        </w:trPr>
        <w:tc>
          <w:tcPr>
            <w:tcW w:w="654" w:type="dxa"/>
            <w:vAlign w:val="center"/>
          </w:tcPr>
          <w:p w:rsidR="00C86F0A" w:rsidRPr="00E60B8B" w:rsidRDefault="00C86F0A" w:rsidP="00551833">
            <w:pPr>
              <w:spacing w:line="276" w:lineRule="auto"/>
              <w:jc w:val="center"/>
              <w:rPr>
                <w:b/>
                <w:sz w:val="20"/>
                <w:szCs w:val="20"/>
              </w:rPr>
            </w:pPr>
          </w:p>
        </w:tc>
        <w:tc>
          <w:tcPr>
            <w:tcW w:w="923" w:type="dxa"/>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sidRPr="007B1D42">
              <w:rPr>
                <w:sz w:val="20"/>
                <w:szCs w:val="20"/>
              </w:rPr>
              <w:t>7</w:t>
            </w:r>
          </w:p>
        </w:tc>
        <w:tc>
          <w:tcPr>
            <w:tcW w:w="4684" w:type="dxa"/>
          </w:tcPr>
          <w:p w:rsidR="00C86F0A" w:rsidRPr="00925E0E" w:rsidRDefault="00C86F0A" w:rsidP="00551833">
            <w:pPr>
              <w:widowControl w:val="0"/>
              <w:suppressAutoHyphens/>
              <w:autoSpaceDE/>
              <w:autoSpaceDN/>
              <w:spacing w:line="276" w:lineRule="auto"/>
              <w:jc w:val="both"/>
              <w:rPr>
                <w:rFonts w:eastAsia="Calibri"/>
                <w:sz w:val="20"/>
                <w:szCs w:val="20"/>
              </w:rPr>
            </w:pPr>
            <w:r w:rsidRPr="00925E0E">
              <w:rPr>
                <w:sz w:val="20"/>
                <w:szCs w:val="20"/>
              </w:rPr>
              <w:t>Általános üzemeltetési feladatok: Útburkolat tisztántartása, Vizek elvezetése burkolatról, padkáról, Láthatóság biztosítása, Zavaró növényzet eltávolítása</w:t>
            </w:r>
            <w:r w:rsidR="00CD3180">
              <w:rPr>
                <w:sz w:val="20"/>
                <w:szCs w:val="20"/>
              </w:rPr>
              <w:t>.</w:t>
            </w:r>
          </w:p>
        </w:tc>
        <w:tc>
          <w:tcPr>
            <w:tcW w:w="839" w:type="dxa"/>
          </w:tcPr>
          <w:p w:rsidR="00C86F0A" w:rsidRPr="00AA2B5E" w:rsidRDefault="00C86F0A" w:rsidP="00551833">
            <w:pPr>
              <w:spacing w:line="276" w:lineRule="auto"/>
              <w:jc w:val="center"/>
              <w:rPr>
                <w:b/>
              </w:rPr>
            </w:pPr>
          </w:p>
        </w:tc>
        <w:tc>
          <w:tcPr>
            <w:tcW w:w="923" w:type="dxa"/>
          </w:tcPr>
          <w:p w:rsidR="00C86F0A" w:rsidRPr="00AA2B5E" w:rsidRDefault="00C86F0A" w:rsidP="00551833">
            <w:pPr>
              <w:spacing w:line="276" w:lineRule="auto"/>
              <w:jc w:val="center"/>
              <w:rPr>
                <w:b/>
              </w:rPr>
            </w:pPr>
          </w:p>
        </w:tc>
        <w:tc>
          <w:tcPr>
            <w:tcW w:w="1358" w:type="dxa"/>
          </w:tcPr>
          <w:p w:rsidR="00C86F0A" w:rsidRPr="00AA2B5E" w:rsidRDefault="00C86F0A" w:rsidP="00551833">
            <w:pPr>
              <w:spacing w:line="276" w:lineRule="auto"/>
              <w:jc w:val="center"/>
              <w:rPr>
                <w:b/>
              </w:rPr>
            </w:pPr>
          </w:p>
        </w:tc>
      </w:tr>
      <w:tr w:rsidR="00C86F0A" w:rsidTr="00341942">
        <w:trPr>
          <w:trHeight w:val="794"/>
        </w:trPr>
        <w:tc>
          <w:tcPr>
            <w:tcW w:w="654" w:type="dxa"/>
            <w:vAlign w:val="center"/>
          </w:tcPr>
          <w:p w:rsidR="00C86F0A" w:rsidRPr="00E60B8B" w:rsidRDefault="00C86F0A" w:rsidP="00551833">
            <w:pPr>
              <w:spacing w:line="276" w:lineRule="auto"/>
              <w:jc w:val="center"/>
              <w:rPr>
                <w:b/>
                <w:sz w:val="20"/>
                <w:szCs w:val="20"/>
              </w:rPr>
            </w:pPr>
          </w:p>
        </w:tc>
        <w:tc>
          <w:tcPr>
            <w:tcW w:w="923" w:type="dxa"/>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sidRPr="007B1D42">
              <w:rPr>
                <w:sz w:val="20"/>
                <w:szCs w:val="20"/>
              </w:rPr>
              <w:t>7</w:t>
            </w:r>
          </w:p>
        </w:tc>
        <w:tc>
          <w:tcPr>
            <w:tcW w:w="4684" w:type="dxa"/>
          </w:tcPr>
          <w:p w:rsidR="00C86F0A" w:rsidRPr="00925E0E" w:rsidRDefault="00C86F0A" w:rsidP="00551833">
            <w:pPr>
              <w:widowControl w:val="0"/>
              <w:suppressAutoHyphens/>
              <w:autoSpaceDE/>
              <w:autoSpaceDN/>
              <w:spacing w:line="276" w:lineRule="auto"/>
              <w:jc w:val="both"/>
              <w:rPr>
                <w:rFonts w:eastAsia="Calibri"/>
                <w:sz w:val="20"/>
                <w:szCs w:val="20"/>
              </w:rPr>
            </w:pPr>
            <w:r w:rsidRPr="00925E0E">
              <w:rPr>
                <w:sz w:val="20"/>
                <w:szCs w:val="20"/>
              </w:rPr>
              <w:t>Általános üzemeltetési feladatok: Útburkolat tisztántartása, Vizek elvezetése burkolatról, padkáról, Láthatóság biztosítása, Zavaró növényzet eltávolítása</w:t>
            </w:r>
            <w:r w:rsidR="00CD3180">
              <w:rPr>
                <w:sz w:val="20"/>
                <w:szCs w:val="20"/>
              </w:rPr>
              <w:t>.</w:t>
            </w:r>
          </w:p>
        </w:tc>
        <w:tc>
          <w:tcPr>
            <w:tcW w:w="839" w:type="dxa"/>
          </w:tcPr>
          <w:p w:rsidR="00C86F0A" w:rsidRPr="00AA2B5E" w:rsidRDefault="00C86F0A" w:rsidP="00551833">
            <w:pPr>
              <w:spacing w:line="276" w:lineRule="auto"/>
              <w:jc w:val="center"/>
              <w:rPr>
                <w:b/>
              </w:rPr>
            </w:pPr>
          </w:p>
        </w:tc>
        <w:tc>
          <w:tcPr>
            <w:tcW w:w="923" w:type="dxa"/>
          </w:tcPr>
          <w:p w:rsidR="00C86F0A" w:rsidRPr="00AA2B5E" w:rsidRDefault="00C86F0A" w:rsidP="00551833">
            <w:pPr>
              <w:spacing w:line="276" w:lineRule="auto"/>
              <w:jc w:val="center"/>
              <w:rPr>
                <w:b/>
              </w:rPr>
            </w:pPr>
          </w:p>
        </w:tc>
        <w:tc>
          <w:tcPr>
            <w:tcW w:w="1358" w:type="dxa"/>
          </w:tcPr>
          <w:p w:rsidR="00C86F0A" w:rsidRPr="00AA2B5E" w:rsidRDefault="00C86F0A" w:rsidP="00551833">
            <w:pPr>
              <w:spacing w:line="276" w:lineRule="auto"/>
              <w:jc w:val="center"/>
              <w:rPr>
                <w:b/>
              </w:rPr>
            </w:pPr>
          </w:p>
        </w:tc>
      </w:tr>
      <w:tr w:rsidR="00C86F0A" w:rsidTr="00341942">
        <w:trPr>
          <w:trHeight w:val="794"/>
        </w:trPr>
        <w:tc>
          <w:tcPr>
            <w:tcW w:w="654" w:type="dxa"/>
            <w:vAlign w:val="center"/>
          </w:tcPr>
          <w:p w:rsidR="00C86F0A" w:rsidRPr="00E60B8B" w:rsidRDefault="00C86F0A" w:rsidP="00551833">
            <w:pPr>
              <w:spacing w:line="276" w:lineRule="auto"/>
              <w:jc w:val="center"/>
              <w:rPr>
                <w:b/>
                <w:sz w:val="20"/>
                <w:szCs w:val="20"/>
              </w:rPr>
            </w:pPr>
          </w:p>
        </w:tc>
        <w:tc>
          <w:tcPr>
            <w:tcW w:w="923" w:type="dxa"/>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sidRPr="007B1D42">
              <w:rPr>
                <w:sz w:val="20"/>
                <w:szCs w:val="20"/>
              </w:rPr>
              <w:t>7</w:t>
            </w:r>
          </w:p>
        </w:tc>
        <w:tc>
          <w:tcPr>
            <w:tcW w:w="4684" w:type="dxa"/>
          </w:tcPr>
          <w:p w:rsidR="00C86F0A" w:rsidRPr="00925E0E" w:rsidRDefault="00C86F0A" w:rsidP="00551833">
            <w:pPr>
              <w:widowControl w:val="0"/>
              <w:suppressAutoHyphens/>
              <w:autoSpaceDE/>
              <w:autoSpaceDN/>
              <w:spacing w:line="276" w:lineRule="auto"/>
              <w:jc w:val="both"/>
              <w:rPr>
                <w:rFonts w:eastAsia="Calibri"/>
                <w:sz w:val="20"/>
                <w:szCs w:val="20"/>
              </w:rPr>
            </w:pPr>
            <w:r w:rsidRPr="00925E0E">
              <w:rPr>
                <w:sz w:val="20"/>
                <w:szCs w:val="20"/>
              </w:rPr>
              <w:t>Közutak területének tisztítása, Úttartozékok tisztítása, javítása, Forgalomirányító berendezések üzemeltetése, hibák megszüntetése</w:t>
            </w:r>
            <w:r w:rsidR="00CD3180">
              <w:rPr>
                <w:sz w:val="20"/>
                <w:szCs w:val="20"/>
              </w:rPr>
              <w:t>.</w:t>
            </w:r>
          </w:p>
        </w:tc>
        <w:tc>
          <w:tcPr>
            <w:tcW w:w="839" w:type="dxa"/>
          </w:tcPr>
          <w:p w:rsidR="00C86F0A" w:rsidRPr="00AA2B5E" w:rsidRDefault="00C86F0A" w:rsidP="00551833">
            <w:pPr>
              <w:spacing w:line="276" w:lineRule="auto"/>
              <w:jc w:val="center"/>
              <w:rPr>
                <w:b/>
              </w:rPr>
            </w:pPr>
          </w:p>
        </w:tc>
        <w:tc>
          <w:tcPr>
            <w:tcW w:w="923" w:type="dxa"/>
          </w:tcPr>
          <w:p w:rsidR="00C86F0A" w:rsidRPr="00AA2B5E" w:rsidRDefault="00C86F0A" w:rsidP="00551833">
            <w:pPr>
              <w:spacing w:line="276" w:lineRule="auto"/>
              <w:jc w:val="center"/>
              <w:rPr>
                <w:b/>
              </w:rPr>
            </w:pPr>
          </w:p>
        </w:tc>
        <w:tc>
          <w:tcPr>
            <w:tcW w:w="1358" w:type="dxa"/>
          </w:tcPr>
          <w:p w:rsidR="00C86F0A" w:rsidRPr="00AA2B5E" w:rsidRDefault="00C86F0A" w:rsidP="00551833">
            <w:pPr>
              <w:spacing w:line="276" w:lineRule="auto"/>
              <w:jc w:val="center"/>
              <w:rPr>
                <w:b/>
              </w:rPr>
            </w:pPr>
          </w:p>
        </w:tc>
      </w:tr>
      <w:tr w:rsidR="00925E0E" w:rsidTr="00341942">
        <w:trPr>
          <w:trHeight w:val="794"/>
        </w:trPr>
        <w:tc>
          <w:tcPr>
            <w:tcW w:w="654" w:type="dxa"/>
            <w:vAlign w:val="center"/>
          </w:tcPr>
          <w:p w:rsidR="00925E0E" w:rsidRPr="00E60B8B" w:rsidRDefault="00925E0E" w:rsidP="00551833">
            <w:pPr>
              <w:spacing w:line="276" w:lineRule="auto"/>
              <w:jc w:val="center"/>
              <w:rPr>
                <w:b/>
                <w:sz w:val="20"/>
                <w:szCs w:val="20"/>
              </w:rPr>
            </w:pPr>
          </w:p>
        </w:tc>
        <w:tc>
          <w:tcPr>
            <w:tcW w:w="923" w:type="dxa"/>
            <w:vAlign w:val="center"/>
          </w:tcPr>
          <w:p w:rsidR="00925E0E" w:rsidRPr="00E60B8B" w:rsidRDefault="00925E0E" w:rsidP="00551833">
            <w:pPr>
              <w:spacing w:line="276" w:lineRule="auto"/>
              <w:jc w:val="center"/>
              <w:rPr>
                <w:b/>
                <w:sz w:val="20"/>
                <w:szCs w:val="20"/>
              </w:rPr>
            </w:pPr>
          </w:p>
        </w:tc>
        <w:tc>
          <w:tcPr>
            <w:tcW w:w="792" w:type="dxa"/>
            <w:vAlign w:val="center"/>
          </w:tcPr>
          <w:p w:rsidR="00925E0E" w:rsidRPr="007B1D42" w:rsidRDefault="00925E0E" w:rsidP="00551833">
            <w:pPr>
              <w:spacing w:line="276" w:lineRule="auto"/>
              <w:jc w:val="center"/>
              <w:rPr>
                <w:sz w:val="20"/>
                <w:szCs w:val="20"/>
              </w:rPr>
            </w:pPr>
            <w:r w:rsidRPr="007B1D42">
              <w:rPr>
                <w:sz w:val="20"/>
                <w:szCs w:val="20"/>
              </w:rPr>
              <w:t>7</w:t>
            </w:r>
          </w:p>
        </w:tc>
        <w:tc>
          <w:tcPr>
            <w:tcW w:w="4684" w:type="dxa"/>
          </w:tcPr>
          <w:p w:rsidR="00925E0E" w:rsidRPr="00925E0E" w:rsidRDefault="00925E0E" w:rsidP="00551833">
            <w:pPr>
              <w:widowControl w:val="0"/>
              <w:suppressAutoHyphens/>
              <w:autoSpaceDE/>
              <w:autoSpaceDN/>
              <w:spacing w:line="276" w:lineRule="auto"/>
              <w:jc w:val="both"/>
              <w:rPr>
                <w:rFonts w:eastAsia="Calibri"/>
                <w:sz w:val="20"/>
                <w:szCs w:val="20"/>
              </w:rPr>
            </w:pPr>
            <w:r w:rsidRPr="00925E0E">
              <w:rPr>
                <w:sz w:val="20"/>
                <w:szCs w:val="20"/>
              </w:rPr>
              <w:t>Közutak területének tisztítása, Úttartozékok tisztítása, javítása, Forgalomirányító berendezések üzemeltetése, hibák megszüntetése</w:t>
            </w:r>
            <w:r w:rsidR="00CD3180">
              <w:rPr>
                <w:sz w:val="20"/>
                <w:szCs w:val="20"/>
              </w:rPr>
              <w:t>.</w:t>
            </w:r>
          </w:p>
        </w:tc>
        <w:tc>
          <w:tcPr>
            <w:tcW w:w="839" w:type="dxa"/>
          </w:tcPr>
          <w:p w:rsidR="00925E0E" w:rsidRPr="00AA2B5E" w:rsidRDefault="00925E0E" w:rsidP="00551833">
            <w:pPr>
              <w:spacing w:line="276" w:lineRule="auto"/>
              <w:jc w:val="center"/>
              <w:rPr>
                <w:b/>
              </w:rPr>
            </w:pPr>
          </w:p>
        </w:tc>
        <w:tc>
          <w:tcPr>
            <w:tcW w:w="923" w:type="dxa"/>
          </w:tcPr>
          <w:p w:rsidR="00925E0E" w:rsidRPr="00AA2B5E" w:rsidRDefault="00925E0E" w:rsidP="00551833">
            <w:pPr>
              <w:spacing w:line="276" w:lineRule="auto"/>
              <w:jc w:val="center"/>
              <w:rPr>
                <w:b/>
              </w:rPr>
            </w:pPr>
          </w:p>
        </w:tc>
        <w:tc>
          <w:tcPr>
            <w:tcW w:w="1358" w:type="dxa"/>
          </w:tcPr>
          <w:p w:rsidR="00925E0E" w:rsidRPr="00AA2B5E" w:rsidRDefault="00925E0E" w:rsidP="00551833">
            <w:pPr>
              <w:spacing w:line="276" w:lineRule="auto"/>
              <w:jc w:val="center"/>
              <w:rPr>
                <w:b/>
              </w:rPr>
            </w:pPr>
          </w:p>
        </w:tc>
      </w:tr>
      <w:tr w:rsidR="00925E0E" w:rsidTr="00341942">
        <w:trPr>
          <w:trHeight w:val="794"/>
        </w:trPr>
        <w:tc>
          <w:tcPr>
            <w:tcW w:w="654"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923"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792" w:type="dxa"/>
            <w:vAlign w:val="center"/>
          </w:tcPr>
          <w:p w:rsidR="00925E0E" w:rsidRPr="007B1D42" w:rsidRDefault="00925E0E" w:rsidP="00551833">
            <w:pPr>
              <w:spacing w:line="276" w:lineRule="auto"/>
              <w:jc w:val="center"/>
              <w:rPr>
                <w:sz w:val="20"/>
                <w:szCs w:val="20"/>
              </w:rPr>
            </w:pPr>
            <w:r>
              <w:rPr>
                <w:sz w:val="20"/>
                <w:szCs w:val="20"/>
              </w:rPr>
              <w:t>7</w:t>
            </w:r>
          </w:p>
        </w:tc>
        <w:tc>
          <w:tcPr>
            <w:tcW w:w="4684" w:type="dxa"/>
          </w:tcPr>
          <w:p w:rsidR="00925E0E" w:rsidRPr="00925E0E" w:rsidRDefault="00925E0E" w:rsidP="00551833">
            <w:pPr>
              <w:widowControl w:val="0"/>
              <w:suppressAutoHyphens/>
              <w:autoSpaceDE/>
              <w:autoSpaceDN/>
              <w:spacing w:line="276" w:lineRule="auto"/>
              <w:jc w:val="both"/>
              <w:rPr>
                <w:rFonts w:eastAsia="Calibri"/>
                <w:sz w:val="20"/>
                <w:szCs w:val="20"/>
              </w:rPr>
            </w:pPr>
            <w:r w:rsidRPr="00925E0E">
              <w:rPr>
                <w:sz w:val="20"/>
                <w:szCs w:val="20"/>
              </w:rPr>
              <w:t>Közutak területének tisztítása, Úttartozékok tisztítása, javítása, Forgalomirányító berendezések üzemeltetése, hibák megszüntetése</w:t>
            </w:r>
            <w:r w:rsidR="00CD3180">
              <w:rPr>
                <w:sz w:val="20"/>
                <w:szCs w:val="20"/>
              </w:rPr>
              <w:t>.</w:t>
            </w:r>
          </w:p>
        </w:tc>
        <w:tc>
          <w:tcPr>
            <w:tcW w:w="839" w:type="dxa"/>
            <w:tcBorders>
              <w:bottom w:val="single" w:sz="4" w:space="0" w:color="auto"/>
            </w:tcBorders>
          </w:tcPr>
          <w:p w:rsidR="00925E0E" w:rsidRPr="00AA2B5E" w:rsidRDefault="00925E0E" w:rsidP="00551833">
            <w:pPr>
              <w:spacing w:line="276" w:lineRule="auto"/>
              <w:jc w:val="center"/>
              <w:rPr>
                <w:b/>
              </w:rPr>
            </w:pPr>
          </w:p>
        </w:tc>
        <w:tc>
          <w:tcPr>
            <w:tcW w:w="923" w:type="dxa"/>
            <w:tcBorders>
              <w:bottom w:val="single" w:sz="4" w:space="0" w:color="auto"/>
            </w:tcBorders>
          </w:tcPr>
          <w:p w:rsidR="00925E0E" w:rsidRPr="00AA2B5E" w:rsidRDefault="00925E0E" w:rsidP="00551833">
            <w:pPr>
              <w:spacing w:line="276" w:lineRule="auto"/>
              <w:jc w:val="center"/>
              <w:rPr>
                <w:b/>
              </w:rPr>
            </w:pPr>
          </w:p>
        </w:tc>
        <w:tc>
          <w:tcPr>
            <w:tcW w:w="1358" w:type="dxa"/>
            <w:tcBorders>
              <w:bottom w:val="single" w:sz="4" w:space="0" w:color="auto"/>
            </w:tcBorders>
          </w:tcPr>
          <w:p w:rsidR="00925E0E" w:rsidRPr="00AA2B5E" w:rsidRDefault="00925E0E" w:rsidP="00551833">
            <w:pPr>
              <w:spacing w:line="276" w:lineRule="auto"/>
              <w:jc w:val="center"/>
              <w:rPr>
                <w:b/>
              </w:rPr>
            </w:pPr>
          </w:p>
        </w:tc>
      </w:tr>
      <w:tr w:rsidR="00C86F0A" w:rsidTr="00341942">
        <w:trPr>
          <w:trHeight w:val="794"/>
        </w:trPr>
        <w:tc>
          <w:tcPr>
            <w:tcW w:w="654"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923"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7</w:t>
            </w:r>
          </w:p>
        </w:tc>
        <w:tc>
          <w:tcPr>
            <w:tcW w:w="4684" w:type="dxa"/>
          </w:tcPr>
          <w:p w:rsidR="00C86F0A" w:rsidRPr="00925E0E" w:rsidRDefault="00925E0E" w:rsidP="00551833">
            <w:pPr>
              <w:widowControl w:val="0"/>
              <w:suppressAutoHyphens/>
              <w:autoSpaceDE/>
              <w:autoSpaceDN/>
              <w:spacing w:line="276" w:lineRule="auto"/>
              <w:jc w:val="both"/>
              <w:rPr>
                <w:rFonts w:eastAsia="Calibri"/>
                <w:sz w:val="20"/>
                <w:szCs w:val="20"/>
              </w:rPr>
            </w:pPr>
            <w:r w:rsidRPr="00925E0E">
              <w:rPr>
                <w:sz w:val="20"/>
                <w:szCs w:val="20"/>
              </w:rPr>
              <w:t xml:space="preserve">Téli útüzemeltetési feladatok, Síkosság elleni védekezés, </w:t>
            </w:r>
            <w:r w:rsidR="00CD3180" w:rsidRPr="00925E0E">
              <w:rPr>
                <w:sz w:val="20"/>
                <w:szCs w:val="20"/>
              </w:rPr>
              <w:t>hóeltakarítás</w:t>
            </w:r>
            <w:r w:rsidR="00CD3180">
              <w:rPr>
                <w:sz w:val="20"/>
                <w:szCs w:val="20"/>
              </w:rPr>
              <w:t>.</w:t>
            </w:r>
          </w:p>
        </w:tc>
        <w:tc>
          <w:tcPr>
            <w:tcW w:w="839" w:type="dxa"/>
            <w:tcBorders>
              <w:bottom w:val="single" w:sz="4" w:space="0" w:color="auto"/>
            </w:tcBorders>
          </w:tcPr>
          <w:p w:rsidR="00C86F0A" w:rsidRPr="00AA2B5E" w:rsidRDefault="00C86F0A" w:rsidP="00551833">
            <w:pPr>
              <w:spacing w:line="276" w:lineRule="auto"/>
              <w:jc w:val="center"/>
              <w:rPr>
                <w:b/>
              </w:rPr>
            </w:pPr>
          </w:p>
        </w:tc>
        <w:tc>
          <w:tcPr>
            <w:tcW w:w="923" w:type="dxa"/>
            <w:tcBorders>
              <w:bottom w:val="single" w:sz="4" w:space="0" w:color="auto"/>
            </w:tcBorders>
          </w:tcPr>
          <w:p w:rsidR="00C86F0A" w:rsidRPr="00AA2B5E" w:rsidRDefault="00C86F0A" w:rsidP="00551833">
            <w:pPr>
              <w:spacing w:line="276" w:lineRule="auto"/>
              <w:jc w:val="center"/>
              <w:rPr>
                <w:b/>
              </w:rPr>
            </w:pPr>
          </w:p>
        </w:tc>
        <w:tc>
          <w:tcPr>
            <w:tcW w:w="1358" w:type="dxa"/>
            <w:tcBorders>
              <w:bottom w:val="single" w:sz="4" w:space="0" w:color="auto"/>
            </w:tcBorders>
          </w:tcPr>
          <w:p w:rsidR="00C86F0A" w:rsidRPr="00AA2B5E" w:rsidRDefault="00C86F0A" w:rsidP="00551833">
            <w:pPr>
              <w:spacing w:line="276" w:lineRule="auto"/>
              <w:jc w:val="center"/>
              <w:rPr>
                <w:b/>
              </w:rPr>
            </w:pPr>
          </w:p>
        </w:tc>
      </w:tr>
      <w:tr w:rsidR="00925E0E" w:rsidTr="00341942">
        <w:trPr>
          <w:trHeight w:val="794"/>
        </w:trPr>
        <w:tc>
          <w:tcPr>
            <w:tcW w:w="654"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923"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792" w:type="dxa"/>
            <w:vAlign w:val="center"/>
          </w:tcPr>
          <w:p w:rsidR="00925E0E" w:rsidRPr="007B1D42" w:rsidRDefault="00925E0E" w:rsidP="00551833">
            <w:pPr>
              <w:spacing w:line="276" w:lineRule="auto"/>
              <w:jc w:val="center"/>
              <w:rPr>
                <w:sz w:val="20"/>
                <w:szCs w:val="20"/>
              </w:rPr>
            </w:pPr>
            <w:r>
              <w:rPr>
                <w:sz w:val="20"/>
                <w:szCs w:val="20"/>
              </w:rPr>
              <w:t>7</w:t>
            </w:r>
          </w:p>
        </w:tc>
        <w:tc>
          <w:tcPr>
            <w:tcW w:w="4684" w:type="dxa"/>
          </w:tcPr>
          <w:p w:rsidR="00925E0E" w:rsidRPr="00925E0E" w:rsidRDefault="00925E0E" w:rsidP="00551833">
            <w:pPr>
              <w:widowControl w:val="0"/>
              <w:suppressAutoHyphens/>
              <w:autoSpaceDE/>
              <w:autoSpaceDN/>
              <w:spacing w:line="276" w:lineRule="auto"/>
              <w:jc w:val="both"/>
              <w:rPr>
                <w:rFonts w:eastAsia="Calibri"/>
                <w:sz w:val="20"/>
                <w:szCs w:val="20"/>
              </w:rPr>
            </w:pPr>
            <w:r w:rsidRPr="00925E0E">
              <w:rPr>
                <w:sz w:val="20"/>
                <w:szCs w:val="20"/>
              </w:rPr>
              <w:t xml:space="preserve">Téli útüzemeltetési feladatok, Síkosság elleni védekezés, </w:t>
            </w:r>
            <w:r w:rsidR="00CD3180" w:rsidRPr="00925E0E">
              <w:rPr>
                <w:sz w:val="20"/>
                <w:szCs w:val="20"/>
              </w:rPr>
              <w:t>hóeltakarítás</w:t>
            </w:r>
            <w:r w:rsidR="00CD3180">
              <w:rPr>
                <w:sz w:val="20"/>
                <w:szCs w:val="20"/>
              </w:rPr>
              <w:t>.</w:t>
            </w:r>
          </w:p>
        </w:tc>
        <w:tc>
          <w:tcPr>
            <w:tcW w:w="839" w:type="dxa"/>
            <w:tcBorders>
              <w:bottom w:val="single" w:sz="4" w:space="0" w:color="auto"/>
            </w:tcBorders>
          </w:tcPr>
          <w:p w:rsidR="00925E0E" w:rsidRPr="00AA2B5E" w:rsidRDefault="00925E0E" w:rsidP="00551833">
            <w:pPr>
              <w:spacing w:line="276" w:lineRule="auto"/>
              <w:jc w:val="center"/>
              <w:rPr>
                <w:b/>
              </w:rPr>
            </w:pPr>
          </w:p>
        </w:tc>
        <w:tc>
          <w:tcPr>
            <w:tcW w:w="923" w:type="dxa"/>
            <w:tcBorders>
              <w:bottom w:val="single" w:sz="4" w:space="0" w:color="auto"/>
            </w:tcBorders>
          </w:tcPr>
          <w:p w:rsidR="00925E0E" w:rsidRPr="00AA2B5E" w:rsidRDefault="00925E0E" w:rsidP="00551833">
            <w:pPr>
              <w:spacing w:line="276" w:lineRule="auto"/>
              <w:jc w:val="center"/>
              <w:rPr>
                <w:b/>
              </w:rPr>
            </w:pPr>
          </w:p>
        </w:tc>
        <w:tc>
          <w:tcPr>
            <w:tcW w:w="1358" w:type="dxa"/>
            <w:tcBorders>
              <w:bottom w:val="single" w:sz="4" w:space="0" w:color="auto"/>
            </w:tcBorders>
          </w:tcPr>
          <w:p w:rsidR="00925E0E" w:rsidRPr="00AA2B5E" w:rsidRDefault="00925E0E" w:rsidP="00551833">
            <w:pPr>
              <w:spacing w:line="276" w:lineRule="auto"/>
              <w:jc w:val="center"/>
              <w:rPr>
                <w:b/>
              </w:rPr>
            </w:pPr>
          </w:p>
        </w:tc>
      </w:tr>
      <w:tr w:rsidR="00925E0E" w:rsidTr="00341942">
        <w:trPr>
          <w:trHeight w:val="794"/>
        </w:trPr>
        <w:tc>
          <w:tcPr>
            <w:tcW w:w="654"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923"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792" w:type="dxa"/>
            <w:vAlign w:val="center"/>
          </w:tcPr>
          <w:p w:rsidR="00925E0E" w:rsidRPr="007B1D42" w:rsidRDefault="00925E0E" w:rsidP="00551833">
            <w:pPr>
              <w:spacing w:line="276" w:lineRule="auto"/>
              <w:jc w:val="center"/>
              <w:rPr>
                <w:sz w:val="20"/>
                <w:szCs w:val="20"/>
              </w:rPr>
            </w:pPr>
            <w:r>
              <w:rPr>
                <w:sz w:val="20"/>
                <w:szCs w:val="20"/>
              </w:rPr>
              <w:t>7</w:t>
            </w:r>
          </w:p>
        </w:tc>
        <w:tc>
          <w:tcPr>
            <w:tcW w:w="4684" w:type="dxa"/>
          </w:tcPr>
          <w:p w:rsidR="00925E0E" w:rsidRPr="00925E0E" w:rsidRDefault="00925E0E" w:rsidP="00551833">
            <w:pPr>
              <w:widowControl w:val="0"/>
              <w:suppressAutoHyphens/>
              <w:autoSpaceDE/>
              <w:autoSpaceDN/>
              <w:spacing w:line="276" w:lineRule="auto"/>
              <w:jc w:val="both"/>
              <w:rPr>
                <w:rFonts w:eastAsia="Calibri"/>
                <w:sz w:val="20"/>
                <w:szCs w:val="20"/>
              </w:rPr>
            </w:pPr>
            <w:r w:rsidRPr="00925E0E">
              <w:rPr>
                <w:sz w:val="20"/>
                <w:szCs w:val="20"/>
              </w:rPr>
              <w:t xml:space="preserve">Téli útüzemeltetési feladatok, Síkosság elleni védekezés, </w:t>
            </w:r>
            <w:r w:rsidR="00CD3180" w:rsidRPr="00925E0E">
              <w:rPr>
                <w:sz w:val="20"/>
                <w:szCs w:val="20"/>
              </w:rPr>
              <w:t>hóeltakarítás</w:t>
            </w:r>
            <w:r w:rsidR="00CD3180">
              <w:rPr>
                <w:sz w:val="20"/>
                <w:szCs w:val="20"/>
              </w:rPr>
              <w:t>.</w:t>
            </w:r>
          </w:p>
        </w:tc>
        <w:tc>
          <w:tcPr>
            <w:tcW w:w="839" w:type="dxa"/>
            <w:tcBorders>
              <w:bottom w:val="single" w:sz="4" w:space="0" w:color="auto"/>
            </w:tcBorders>
          </w:tcPr>
          <w:p w:rsidR="00925E0E" w:rsidRPr="00AA2B5E" w:rsidRDefault="00925E0E" w:rsidP="00551833">
            <w:pPr>
              <w:spacing w:line="276" w:lineRule="auto"/>
              <w:jc w:val="center"/>
              <w:rPr>
                <w:b/>
              </w:rPr>
            </w:pPr>
          </w:p>
        </w:tc>
        <w:tc>
          <w:tcPr>
            <w:tcW w:w="923" w:type="dxa"/>
            <w:tcBorders>
              <w:bottom w:val="single" w:sz="4" w:space="0" w:color="auto"/>
            </w:tcBorders>
          </w:tcPr>
          <w:p w:rsidR="00925E0E" w:rsidRPr="00AA2B5E" w:rsidRDefault="00925E0E" w:rsidP="00551833">
            <w:pPr>
              <w:spacing w:line="276" w:lineRule="auto"/>
              <w:jc w:val="center"/>
              <w:rPr>
                <w:b/>
              </w:rPr>
            </w:pPr>
          </w:p>
        </w:tc>
        <w:tc>
          <w:tcPr>
            <w:tcW w:w="1358" w:type="dxa"/>
            <w:tcBorders>
              <w:bottom w:val="single" w:sz="4" w:space="0" w:color="auto"/>
            </w:tcBorders>
          </w:tcPr>
          <w:p w:rsidR="00925E0E" w:rsidRPr="00AA2B5E" w:rsidRDefault="00925E0E" w:rsidP="00551833">
            <w:pPr>
              <w:spacing w:line="276" w:lineRule="auto"/>
              <w:jc w:val="center"/>
              <w:rPr>
                <w:b/>
              </w:rPr>
            </w:pPr>
          </w:p>
        </w:tc>
      </w:tr>
      <w:tr w:rsidR="00C86F0A" w:rsidTr="00341942">
        <w:trPr>
          <w:trHeight w:val="794"/>
        </w:trPr>
        <w:tc>
          <w:tcPr>
            <w:tcW w:w="654"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923" w:type="dxa"/>
            <w:tcBorders>
              <w:bottom w:val="single" w:sz="4" w:space="0" w:color="auto"/>
            </w:tcBorders>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7</w:t>
            </w:r>
          </w:p>
        </w:tc>
        <w:tc>
          <w:tcPr>
            <w:tcW w:w="4684" w:type="dxa"/>
          </w:tcPr>
          <w:p w:rsidR="00C86F0A" w:rsidRPr="00925E0E" w:rsidRDefault="00925E0E" w:rsidP="00551833">
            <w:pPr>
              <w:widowControl w:val="0"/>
              <w:suppressAutoHyphens/>
              <w:spacing w:line="276" w:lineRule="auto"/>
              <w:jc w:val="both"/>
              <w:rPr>
                <w:sz w:val="20"/>
                <w:szCs w:val="20"/>
              </w:rPr>
            </w:pPr>
            <w:r w:rsidRPr="00925E0E">
              <w:rPr>
                <w:sz w:val="20"/>
                <w:szCs w:val="20"/>
              </w:rPr>
              <w:t>Vízelvezetés üzemeltetési feladatai, Átereszek tisztítása, Vízelvezetési rendszer tisztántartása (övárok, surrantók, csatornák)</w:t>
            </w:r>
            <w:r w:rsidR="00CD3180">
              <w:rPr>
                <w:sz w:val="20"/>
                <w:szCs w:val="20"/>
              </w:rPr>
              <w:t>.</w:t>
            </w:r>
          </w:p>
        </w:tc>
        <w:tc>
          <w:tcPr>
            <w:tcW w:w="839" w:type="dxa"/>
            <w:tcBorders>
              <w:bottom w:val="single" w:sz="4" w:space="0" w:color="auto"/>
            </w:tcBorders>
          </w:tcPr>
          <w:p w:rsidR="00C86F0A" w:rsidRPr="00AA2B5E" w:rsidRDefault="00C86F0A" w:rsidP="00551833">
            <w:pPr>
              <w:spacing w:line="276" w:lineRule="auto"/>
              <w:jc w:val="center"/>
              <w:rPr>
                <w:b/>
              </w:rPr>
            </w:pPr>
          </w:p>
        </w:tc>
        <w:tc>
          <w:tcPr>
            <w:tcW w:w="923" w:type="dxa"/>
            <w:tcBorders>
              <w:bottom w:val="single" w:sz="4" w:space="0" w:color="auto"/>
            </w:tcBorders>
          </w:tcPr>
          <w:p w:rsidR="00C86F0A" w:rsidRPr="00AA2B5E" w:rsidRDefault="00C86F0A" w:rsidP="00551833">
            <w:pPr>
              <w:spacing w:line="276" w:lineRule="auto"/>
              <w:jc w:val="center"/>
              <w:rPr>
                <w:b/>
              </w:rPr>
            </w:pPr>
          </w:p>
        </w:tc>
        <w:tc>
          <w:tcPr>
            <w:tcW w:w="1358" w:type="dxa"/>
            <w:tcBorders>
              <w:bottom w:val="single" w:sz="4" w:space="0" w:color="auto"/>
            </w:tcBorders>
          </w:tcPr>
          <w:p w:rsidR="00C86F0A" w:rsidRPr="00AA2B5E" w:rsidRDefault="00C86F0A" w:rsidP="00551833">
            <w:pPr>
              <w:spacing w:line="276" w:lineRule="auto"/>
              <w:jc w:val="center"/>
              <w:rPr>
                <w:b/>
              </w:rPr>
            </w:pPr>
          </w:p>
        </w:tc>
      </w:tr>
      <w:tr w:rsidR="00925E0E" w:rsidTr="00341942">
        <w:trPr>
          <w:trHeight w:val="794"/>
        </w:trPr>
        <w:tc>
          <w:tcPr>
            <w:tcW w:w="654"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923"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792" w:type="dxa"/>
            <w:vAlign w:val="center"/>
          </w:tcPr>
          <w:p w:rsidR="00925E0E" w:rsidRPr="007B1D42" w:rsidRDefault="00925E0E" w:rsidP="00551833">
            <w:pPr>
              <w:spacing w:line="276" w:lineRule="auto"/>
              <w:jc w:val="center"/>
              <w:rPr>
                <w:sz w:val="20"/>
                <w:szCs w:val="20"/>
              </w:rPr>
            </w:pPr>
            <w:r>
              <w:rPr>
                <w:sz w:val="20"/>
                <w:szCs w:val="20"/>
              </w:rPr>
              <w:t>7</w:t>
            </w:r>
          </w:p>
        </w:tc>
        <w:tc>
          <w:tcPr>
            <w:tcW w:w="4684" w:type="dxa"/>
          </w:tcPr>
          <w:p w:rsidR="00925E0E" w:rsidRPr="00925E0E" w:rsidRDefault="00925E0E" w:rsidP="00551833">
            <w:pPr>
              <w:widowControl w:val="0"/>
              <w:suppressAutoHyphens/>
              <w:spacing w:line="276" w:lineRule="auto"/>
              <w:jc w:val="both"/>
              <w:rPr>
                <w:sz w:val="20"/>
                <w:szCs w:val="20"/>
              </w:rPr>
            </w:pPr>
            <w:r w:rsidRPr="00925E0E">
              <w:rPr>
                <w:sz w:val="20"/>
                <w:szCs w:val="20"/>
              </w:rPr>
              <w:t>Vízelvezetés üzemeltetési feladatai, Átereszek tisztítása, Vízelvezetési rendszer tisztántartása (övárok, surrantók, csatornák)</w:t>
            </w:r>
            <w:r w:rsidR="00CD3180">
              <w:rPr>
                <w:sz w:val="20"/>
                <w:szCs w:val="20"/>
              </w:rPr>
              <w:t>.</w:t>
            </w:r>
          </w:p>
        </w:tc>
        <w:tc>
          <w:tcPr>
            <w:tcW w:w="839" w:type="dxa"/>
            <w:tcBorders>
              <w:bottom w:val="single" w:sz="4" w:space="0" w:color="auto"/>
            </w:tcBorders>
          </w:tcPr>
          <w:p w:rsidR="00925E0E" w:rsidRPr="00AA2B5E" w:rsidRDefault="00925E0E" w:rsidP="00551833">
            <w:pPr>
              <w:spacing w:line="276" w:lineRule="auto"/>
              <w:jc w:val="center"/>
              <w:rPr>
                <w:b/>
              </w:rPr>
            </w:pPr>
          </w:p>
        </w:tc>
        <w:tc>
          <w:tcPr>
            <w:tcW w:w="923" w:type="dxa"/>
            <w:tcBorders>
              <w:bottom w:val="single" w:sz="4" w:space="0" w:color="auto"/>
            </w:tcBorders>
          </w:tcPr>
          <w:p w:rsidR="00925E0E" w:rsidRPr="00AA2B5E" w:rsidRDefault="00925E0E" w:rsidP="00551833">
            <w:pPr>
              <w:spacing w:line="276" w:lineRule="auto"/>
              <w:jc w:val="center"/>
              <w:rPr>
                <w:b/>
              </w:rPr>
            </w:pPr>
          </w:p>
        </w:tc>
        <w:tc>
          <w:tcPr>
            <w:tcW w:w="1358" w:type="dxa"/>
            <w:tcBorders>
              <w:bottom w:val="single" w:sz="4" w:space="0" w:color="auto"/>
            </w:tcBorders>
          </w:tcPr>
          <w:p w:rsidR="00925E0E" w:rsidRPr="00AA2B5E" w:rsidRDefault="00925E0E" w:rsidP="00551833">
            <w:pPr>
              <w:spacing w:line="276" w:lineRule="auto"/>
              <w:jc w:val="center"/>
              <w:rPr>
                <w:b/>
              </w:rPr>
            </w:pPr>
          </w:p>
        </w:tc>
      </w:tr>
      <w:tr w:rsidR="00925E0E" w:rsidTr="00341942">
        <w:trPr>
          <w:trHeight w:val="794"/>
        </w:trPr>
        <w:tc>
          <w:tcPr>
            <w:tcW w:w="654"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923" w:type="dxa"/>
            <w:tcBorders>
              <w:bottom w:val="single" w:sz="4" w:space="0" w:color="auto"/>
            </w:tcBorders>
            <w:vAlign w:val="center"/>
          </w:tcPr>
          <w:p w:rsidR="00925E0E" w:rsidRPr="00E60B8B" w:rsidRDefault="00925E0E" w:rsidP="00551833">
            <w:pPr>
              <w:spacing w:line="276" w:lineRule="auto"/>
              <w:jc w:val="center"/>
              <w:rPr>
                <w:b/>
                <w:sz w:val="20"/>
                <w:szCs w:val="20"/>
              </w:rPr>
            </w:pPr>
          </w:p>
        </w:tc>
        <w:tc>
          <w:tcPr>
            <w:tcW w:w="792" w:type="dxa"/>
            <w:vAlign w:val="center"/>
          </w:tcPr>
          <w:p w:rsidR="00925E0E" w:rsidRPr="007B1D42" w:rsidRDefault="00925E0E" w:rsidP="00551833">
            <w:pPr>
              <w:spacing w:line="276" w:lineRule="auto"/>
              <w:jc w:val="center"/>
              <w:rPr>
                <w:sz w:val="20"/>
                <w:szCs w:val="20"/>
              </w:rPr>
            </w:pPr>
            <w:r>
              <w:rPr>
                <w:sz w:val="20"/>
                <w:szCs w:val="20"/>
              </w:rPr>
              <w:t>5</w:t>
            </w:r>
          </w:p>
        </w:tc>
        <w:tc>
          <w:tcPr>
            <w:tcW w:w="4684" w:type="dxa"/>
          </w:tcPr>
          <w:p w:rsidR="00925E0E" w:rsidRPr="00925E0E" w:rsidRDefault="00925E0E" w:rsidP="00551833">
            <w:pPr>
              <w:widowControl w:val="0"/>
              <w:suppressAutoHyphens/>
              <w:spacing w:line="276" w:lineRule="auto"/>
              <w:jc w:val="both"/>
              <w:rPr>
                <w:sz w:val="20"/>
                <w:szCs w:val="20"/>
              </w:rPr>
            </w:pPr>
            <w:r w:rsidRPr="00925E0E">
              <w:rPr>
                <w:sz w:val="20"/>
                <w:szCs w:val="20"/>
              </w:rPr>
              <w:t>Vízelvezetés üzemeltetési feladatai, Átereszek tisztítása, Vízelvezetési rendszer tisztántartása (övárok, surrantók, csatornák)</w:t>
            </w:r>
            <w:r w:rsidR="00CD3180">
              <w:rPr>
                <w:sz w:val="20"/>
                <w:szCs w:val="20"/>
              </w:rPr>
              <w:t>.</w:t>
            </w:r>
          </w:p>
        </w:tc>
        <w:tc>
          <w:tcPr>
            <w:tcW w:w="839" w:type="dxa"/>
            <w:tcBorders>
              <w:bottom w:val="single" w:sz="4" w:space="0" w:color="auto"/>
            </w:tcBorders>
          </w:tcPr>
          <w:p w:rsidR="00925E0E" w:rsidRPr="00AA2B5E" w:rsidRDefault="00925E0E" w:rsidP="00551833">
            <w:pPr>
              <w:spacing w:line="276" w:lineRule="auto"/>
              <w:jc w:val="center"/>
              <w:rPr>
                <w:b/>
              </w:rPr>
            </w:pPr>
          </w:p>
        </w:tc>
        <w:tc>
          <w:tcPr>
            <w:tcW w:w="923" w:type="dxa"/>
            <w:tcBorders>
              <w:bottom w:val="single" w:sz="4" w:space="0" w:color="auto"/>
            </w:tcBorders>
          </w:tcPr>
          <w:p w:rsidR="00925E0E" w:rsidRPr="00AA2B5E" w:rsidRDefault="00925E0E" w:rsidP="00551833">
            <w:pPr>
              <w:spacing w:line="276" w:lineRule="auto"/>
              <w:jc w:val="center"/>
              <w:rPr>
                <w:b/>
              </w:rPr>
            </w:pPr>
          </w:p>
        </w:tc>
        <w:tc>
          <w:tcPr>
            <w:tcW w:w="1358" w:type="dxa"/>
            <w:tcBorders>
              <w:bottom w:val="single" w:sz="4" w:space="0" w:color="auto"/>
            </w:tcBorders>
          </w:tcPr>
          <w:p w:rsidR="00925E0E" w:rsidRPr="00AA2B5E" w:rsidRDefault="00925E0E" w:rsidP="00551833">
            <w:pPr>
              <w:spacing w:line="276" w:lineRule="auto"/>
              <w:jc w:val="center"/>
              <w:rPr>
                <w:b/>
              </w:rPr>
            </w:pPr>
          </w:p>
        </w:tc>
      </w:tr>
      <w:tr w:rsidR="00C86F0A" w:rsidTr="00B44E78">
        <w:trPr>
          <w:trHeight w:val="794"/>
        </w:trPr>
        <w:tc>
          <w:tcPr>
            <w:tcW w:w="1577" w:type="dxa"/>
            <w:gridSpan w:val="2"/>
            <w:shd w:val="clear" w:color="auto" w:fill="BFBFBF" w:themeFill="background1" w:themeFillShade="BF"/>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75</w:t>
            </w:r>
          </w:p>
        </w:tc>
        <w:tc>
          <w:tcPr>
            <w:tcW w:w="4684" w:type="dxa"/>
            <w:vAlign w:val="center"/>
          </w:tcPr>
          <w:p w:rsidR="00C86F0A" w:rsidRPr="00925E0E" w:rsidRDefault="00C86F0A" w:rsidP="00551833">
            <w:pPr>
              <w:spacing w:line="276" w:lineRule="auto"/>
              <w:jc w:val="center"/>
              <w:rPr>
                <w:sz w:val="20"/>
                <w:szCs w:val="20"/>
              </w:rPr>
            </w:pPr>
            <w:r w:rsidRPr="00925E0E">
              <w:rPr>
                <w:sz w:val="20"/>
                <w:szCs w:val="20"/>
              </w:rPr>
              <w:t>Részvétel a fenntartásban</w:t>
            </w:r>
          </w:p>
        </w:tc>
        <w:tc>
          <w:tcPr>
            <w:tcW w:w="3120" w:type="dxa"/>
            <w:gridSpan w:val="3"/>
            <w:shd w:val="clear" w:color="auto" w:fill="BFBFBF" w:themeFill="background1" w:themeFillShade="BF"/>
          </w:tcPr>
          <w:p w:rsidR="00C86F0A" w:rsidRPr="00AA2B5E" w:rsidRDefault="00C86F0A" w:rsidP="00551833">
            <w:pPr>
              <w:spacing w:line="276" w:lineRule="auto"/>
              <w:jc w:val="center"/>
              <w:rPr>
                <w:b/>
              </w:rPr>
            </w:pPr>
          </w:p>
        </w:tc>
      </w:tr>
      <w:tr w:rsidR="00C86F0A" w:rsidTr="00B44E78">
        <w:trPr>
          <w:trHeight w:val="794"/>
        </w:trPr>
        <w:tc>
          <w:tcPr>
            <w:tcW w:w="654" w:type="dxa"/>
            <w:vAlign w:val="center"/>
          </w:tcPr>
          <w:p w:rsidR="00C86F0A" w:rsidRPr="00E60B8B" w:rsidRDefault="00C86F0A" w:rsidP="00551833">
            <w:pPr>
              <w:spacing w:line="276" w:lineRule="auto"/>
              <w:jc w:val="center"/>
              <w:rPr>
                <w:b/>
                <w:sz w:val="20"/>
                <w:szCs w:val="20"/>
              </w:rPr>
            </w:pPr>
          </w:p>
        </w:tc>
        <w:tc>
          <w:tcPr>
            <w:tcW w:w="923" w:type="dxa"/>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Pr>
                <w:sz w:val="20"/>
                <w:szCs w:val="20"/>
              </w:rPr>
              <w:t>2</w:t>
            </w:r>
          </w:p>
        </w:tc>
        <w:tc>
          <w:tcPr>
            <w:tcW w:w="4684" w:type="dxa"/>
          </w:tcPr>
          <w:p w:rsidR="00925E0E" w:rsidRPr="00E33807" w:rsidRDefault="00925E0E" w:rsidP="00551833">
            <w:pPr>
              <w:widowControl w:val="0"/>
              <w:suppressAutoHyphens/>
              <w:spacing w:line="276" w:lineRule="auto"/>
              <w:jc w:val="both"/>
              <w:rPr>
                <w:sz w:val="20"/>
                <w:szCs w:val="20"/>
              </w:rPr>
            </w:pPr>
            <w:r w:rsidRPr="00E33807">
              <w:rPr>
                <w:sz w:val="20"/>
                <w:szCs w:val="20"/>
              </w:rPr>
              <w:t>A gyakorlat feladatai 2-3 fős csoportokban oldhatók meg. A csoportokat úgy kell összeállítani, hogy az egyéni teljesítmények is mérhetők legyenek és 1-1 csoportban közel egyenlő fizikumú tanuló kerüljenek</w:t>
            </w:r>
          </w:p>
          <w:p w:rsidR="00925E0E" w:rsidRPr="00E33807" w:rsidRDefault="00925E0E" w:rsidP="00551833">
            <w:pPr>
              <w:widowControl w:val="0"/>
              <w:suppressAutoHyphens/>
              <w:spacing w:line="276" w:lineRule="auto"/>
              <w:jc w:val="both"/>
              <w:rPr>
                <w:sz w:val="20"/>
                <w:szCs w:val="20"/>
              </w:rPr>
            </w:pPr>
            <w:r w:rsidRPr="00E33807">
              <w:rPr>
                <w:sz w:val="20"/>
                <w:szCs w:val="20"/>
              </w:rPr>
              <w:t>Minden foglalkozás előtt munkavédelmi oktatást kell tartani és a munkavégzés közben ellenőrizni kell azok betartását.</w:t>
            </w:r>
          </w:p>
          <w:p w:rsidR="00C86F0A" w:rsidRPr="00E33807" w:rsidRDefault="00925E0E" w:rsidP="00551833">
            <w:pPr>
              <w:widowControl w:val="0"/>
              <w:suppressAutoHyphens/>
              <w:spacing w:line="276" w:lineRule="auto"/>
              <w:jc w:val="both"/>
              <w:rPr>
                <w:sz w:val="20"/>
                <w:szCs w:val="20"/>
              </w:rPr>
            </w:pPr>
            <w:r w:rsidRPr="00E33807">
              <w:rPr>
                <w:sz w:val="20"/>
                <w:szCs w:val="20"/>
              </w:rPr>
              <w:t>Fenntartási feladatok: Árkok, Padkák, Földművek, közúti környezet fenntartása, Kaszálás, Növényzet gondozása, Járulékos munkák</w:t>
            </w:r>
            <w:r w:rsidR="00CD3180">
              <w:rPr>
                <w:sz w:val="20"/>
                <w:szCs w:val="20"/>
              </w:rPr>
              <w:t>.</w:t>
            </w:r>
          </w:p>
        </w:tc>
        <w:tc>
          <w:tcPr>
            <w:tcW w:w="839" w:type="dxa"/>
          </w:tcPr>
          <w:p w:rsidR="00C86F0A" w:rsidRPr="00AA2B5E" w:rsidRDefault="00C86F0A" w:rsidP="00551833">
            <w:pPr>
              <w:spacing w:line="276" w:lineRule="auto"/>
              <w:jc w:val="center"/>
              <w:rPr>
                <w:b/>
              </w:rPr>
            </w:pPr>
          </w:p>
        </w:tc>
        <w:tc>
          <w:tcPr>
            <w:tcW w:w="923" w:type="dxa"/>
          </w:tcPr>
          <w:p w:rsidR="00C86F0A" w:rsidRPr="00AA2B5E" w:rsidRDefault="00C86F0A" w:rsidP="00551833">
            <w:pPr>
              <w:spacing w:line="276" w:lineRule="auto"/>
              <w:jc w:val="center"/>
              <w:rPr>
                <w:b/>
              </w:rPr>
            </w:pPr>
          </w:p>
        </w:tc>
        <w:tc>
          <w:tcPr>
            <w:tcW w:w="1358" w:type="dxa"/>
          </w:tcPr>
          <w:p w:rsidR="00C86F0A" w:rsidRPr="00AA2B5E" w:rsidRDefault="00C86F0A" w:rsidP="00551833">
            <w:pPr>
              <w:spacing w:line="276" w:lineRule="auto"/>
              <w:jc w:val="center"/>
              <w:rPr>
                <w:b/>
              </w:rPr>
            </w:pPr>
          </w:p>
        </w:tc>
      </w:tr>
      <w:tr w:rsidR="00C86F0A" w:rsidTr="00B44E78">
        <w:trPr>
          <w:trHeight w:val="794"/>
        </w:trPr>
        <w:tc>
          <w:tcPr>
            <w:tcW w:w="654" w:type="dxa"/>
            <w:vAlign w:val="center"/>
          </w:tcPr>
          <w:p w:rsidR="00C86F0A" w:rsidRPr="00E60B8B" w:rsidRDefault="00C86F0A" w:rsidP="00551833">
            <w:pPr>
              <w:spacing w:line="276" w:lineRule="auto"/>
              <w:jc w:val="center"/>
              <w:rPr>
                <w:b/>
                <w:sz w:val="20"/>
                <w:szCs w:val="20"/>
              </w:rPr>
            </w:pPr>
          </w:p>
        </w:tc>
        <w:tc>
          <w:tcPr>
            <w:tcW w:w="923" w:type="dxa"/>
            <w:vAlign w:val="center"/>
          </w:tcPr>
          <w:p w:rsidR="00C86F0A" w:rsidRPr="00E60B8B" w:rsidRDefault="00C86F0A" w:rsidP="00551833">
            <w:pPr>
              <w:spacing w:line="276" w:lineRule="auto"/>
              <w:jc w:val="center"/>
              <w:rPr>
                <w:b/>
                <w:sz w:val="20"/>
                <w:szCs w:val="20"/>
              </w:rPr>
            </w:pPr>
          </w:p>
        </w:tc>
        <w:tc>
          <w:tcPr>
            <w:tcW w:w="792" w:type="dxa"/>
            <w:vAlign w:val="center"/>
          </w:tcPr>
          <w:p w:rsidR="00C86F0A" w:rsidRPr="007B1D42" w:rsidRDefault="00C86F0A" w:rsidP="00551833">
            <w:pPr>
              <w:spacing w:line="276" w:lineRule="auto"/>
              <w:jc w:val="center"/>
              <w:rPr>
                <w:sz w:val="20"/>
                <w:szCs w:val="20"/>
              </w:rPr>
            </w:pPr>
            <w:r w:rsidRPr="007B1D42">
              <w:rPr>
                <w:sz w:val="20"/>
                <w:szCs w:val="20"/>
              </w:rPr>
              <w:t>7</w:t>
            </w:r>
          </w:p>
        </w:tc>
        <w:tc>
          <w:tcPr>
            <w:tcW w:w="4684" w:type="dxa"/>
          </w:tcPr>
          <w:p w:rsidR="00C86F0A" w:rsidRPr="00E33807" w:rsidRDefault="00925E0E" w:rsidP="00551833">
            <w:pPr>
              <w:widowControl w:val="0"/>
              <w:suppressAutoHyphens/>
              <w:spacing w:line="276" w:lineRule="auto"/>
              <w:jc w:val="both"/>
              <w:rPr>
                <w:sz w:val="20"/>
                <w:szCs w:val="20"/>
              </w:rPr>
            </w:pPr>
            <w:r w:rsidRPr="00E33807">
              <w:rPr>
                <w:sz w:val="20"/>
                <w:szCs w:val="20"/>
              </w:rPr>
              <w:t>Fenntartási feladatok: Árkok, Padkák, Földművek, közúti környezet fenntartása, Kaszálás, Növényzet gondozása, Járulékos munkák</w:t>
            </w:r>
            <w:r w:rsidR="00CD3180">
              <w:rPr>
                <w:sz w:val="20"/>
                <w:szCs w:val="20"/>
              </w:rPr>
              <w:t>.</w:t>
            </w:r>
          </w:p>
        </w:tc>
        <w:tc>
          <w:tcPr>
            <w:tcW w:w="839" w:type="dxa"/>
          </w:tcPr>
          <w:p w:rsidR="00C86F0A" w:rsidRPr="00AA2B5E" w:rsidRDefault="00C86F0A" w:rsidP="00551833">
            <w:pPr>
              <w:spacing w:line="276" w:lineRule="auto"/>
              <w:jc w:val="center"/>
              <w:rPr>
                <w:b/>
              </w:rPr>
            </w:pPr>
          </w:p>
        </w:tc>
        <w:tc>
          <w:tcPr>
            <w:tcW w:w="923" w:type="dxa"/>
          </w:tcPr>
          <w:p w:rsidR="00C86F0A" w:rsidRPr="00AA2B5E" w:rsidRDefault="00C86F0A" w:rsidP="00551833">
            <w:pPr>
              <w:spacing w:line="276" w:lineRule="auto"/>
              <w:jc w:val="center"/>
              <w:rPr>
                <w:b/>
              </w:rPr>
            </w:pPr>
          </w:p>
        </w:tc>
        <w:tc>
          <w:tcPr>
            <w:tcW w:w="1358" w:type="dxa"/>
          </w:tcPr>
          <w:p w:rsidR="00C86F0A" w:rsidRPr="00AA2B5E" w:rsidRDefault="00C86F0A" w:rsidP="00551833">
            <w:pPr>
              <w:spacing w:line="276" w:lineRule="auto"/>
              <w:jc w:val="center"/>
              <w:rPr>
                <w:b/>
              </w:rPr>
            </w:pPr>
          </w:p>
        </w:tc>
      </w:tr>
      <w:tr w:rsidR="00E33807" w:rsidTr="00B44E78">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suppressAutoHyphens/>
              <w:spacing w:line="276" w:lineRule="auto"/>
              <w:jc w:val="both"/>
              <w:rPr>
                <w:sz w:val="20"/>
                <w:szCs w:val="20"/>
              </w:rPr>
            </w:pPr>
            <w:r w:rsidRPr="00E33807">
              <w:rPr>
                <w:sz w:val="20"/>
                <w:szCs w:val="20"/>
              </w:rPr>
              <w:t>Fenntartási feladatok: Árkok, Padkák, Földművek, közúti környezet fenntartása, Kaszálás, Növényzet gondozása, Járulékos munkák</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B44E78">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suppressAutoHyphens/>
              <w:spacing w:line="276" w:lineRule="auto"/>
              <w:ind w:hanging="12"/>
              <w:jc w:val="both"/>
              <w:rPr>
                <w:sz w:val="20"/>
                <w:szCs w:val="20"/>
              </w:rPr>
            </w:pPr>
            <w:r w:rsidRPr="00E33807">
              <w:rPr>
                <w:sz w:val="20"/>
                <w:szCs w:val="20"/>
              </w:rPr>
              <w:t>Burkolat fenntartása: Kátyúk javítása, Repedések javítása, Egyéb burkolathibák javítása, Keréknyomvályú megszüntetése, Felületi bevonás, Profilkiegyenlítés, Útburkolat alapok készítése, Vékonyaszfalt réteg készítése, Burkolaterősítés</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B44E78">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suppressAutoHyphens/>
              <w:spacing w:line="276" w:lineRule="auto"/>
              <w:ind w:hanging="12"/>
              <w:jc w:val="both"/>
              <w:rPr>
                <w:sz w:val="20"/>
                <w:szCs w:val="20"/>
              </w:rPr>
            </w:pPr>
            <w:r w:rsidRPr="00E33807">
              <w:rPr>
                <w:sz w:val="20"/>
                <w:szCs w:val="20"/>
              </w:rPr>
              <w:t>Burkolat fenntartása: Kátyúk javítása, Repedések javítása, Egyéb burkolathibák javítása, Keréknyomvályú megszüntetése, Felületi bevonás, Profilkiegyenlítés, Útburkolat alapok készítése, Vékonyaszfalt réteg készítése, Burkolaterősítés</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B44E78">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suppressAutoHyphens/>
              <w:spacing w:line="276" w:lineRule="auto"/>
              <w:ind w:hanging="12"/>
              <w:jc w:val="both"/>
              <w:rPr>
                <w:sz w:val="20"/>
                <w:szCs w:val="20"/>
              </w:rPr>
            </w:pPr>
            <w:r w:rsidRPr="00E33807">
              <w:rPr>
                <w:sz w:val="20"/>
                <w:szCs w:val="20"/>
              </w:rPr>
              <w:t>Burkolat fenntartása: Kátyúk javítása, Repedések javítása, Egyéb burkolathibák javítása, Keréknyomvályú megszüntetése, Felületi bevonás, Profilkiegyenlítés, Útburkolat alapok készítése, Vékonyaszfalt réteg készítése, Burkolaterősítés</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341942">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suppressAutoHyphens/>
              <w:spacing w:line="276" w:lineRule="auto"/>
              <w:ind w:hanging="12"/>
              <w:jc w:val="both"/>
              <w:rPr>
                <w:sz w:val="20"/>
                <w:szCs w:val="20"/>
              </w:rPr>
            </w:pPr>
            <w:r w:rsidRPr="00E33807">
              <w:rPr>
                <w:sz w:val="20"/>
                <w:szCs w:val="20"/>
              </w:rPr>
              <w:t>Hídfenntartás, Úttartozékok fenntartása, Közúti jelzőtáblák kihelyezése, pótlása, cseréje, Burkolati jelek festése, Forgalomirányító berendezések fenntartása</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341942">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suppressAutoHyphens/>
              <w:spacing w:line="276" w:lineRule="auto"/>
              <w:ind w:hanging="12"/>
              <w:jc w:val="both"/>
              <w:rPr>
                <w:sz w:val="20"/>
                <w:szCs w:val="20"/>
              </w:rPr>
            </w:pPr>
            <w:r w:rsidRPr="00E33807">
              <w:rPr>
                <w:sz w:val="20"/>
                <w:szCs w:val="20"/>
              </w:rPr>
              <w:t>Hídfenntartás, Úttartozékok fenntartása, Közúti jelzőtáblák kihelyezése, pótlása, cseréje, Burkolati jelek festése, Forgalomirányító berendezések fenntartása</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341942">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numPr>
                <w:ilvl w:val="0"/>
                <w:numId w:val="5"/>
              </w:numPr>
              <w:suppressAutoHyphens/>
              <w:autoSpaceDE/>
              <w:autoSpaceDN/>
              <w:spacing w:line="276" w:lineRule="auto"/>
              <w:ind w:left="0" w:hanging="1134"/>
              <w:jc w:val="both"/>
              <w:rPr>
                <w:sz w:val="20"/>
                <w:szCs w:val="20"/>
              </w:rPr>
            </w:pPr>
            <w:r w:rsidRPr="00E33807">
              <w:rPr>
                <w:sz w:val="20"/>
                <w:szCs w:val="20"/>
              </w:rPr>
              <w:t>Hídfenntartás, Úttartozékok fenntartása, Közúti jelzőtáblák kihelyezése, pótlása, cseréje, Burkolati jelek festése, Forgalomirányító berendezések fenntartása</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341942">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E33807" w:rsidRDefault="00E33807" w:rsidP="00551833">
            <w:pPr>
              <w:widowControl w:val="0"/>
              <w:numPr>
                <w:ilvl w:val="0"/>
                <w:numId w:val="5"/>
              </w:numPr>
              <w:suppressAutoHyphens/>
              <w:autoSpaceDE/>
              <w:autoSpaceDN/>
              <w:spacing w:line="276" w:lineRule="auto"/>
              <w:ind w:left="0" w:hanging="1134"/>
              <w:jc w:val="both"/>
              <w:rPr>
                <w:sz w:val="20"/>
                <w:szCs w:val="20"/>
              </w:rPr>
            </w:pPr>
            <w:r w:rsidRPr="00E33807">
              <w:rPr>
                <w:sz w:val="20"/>
                <w:szCs w:val="20"/>
              </w:rPr>
              <w:t>Hídfenntartás, Úttartozékok fenntartása, Közúti jelzőtáblák kihelyezése, pótlása, cseréje, Burkolati jelek festése, Forgalomirányító berendezések fenntartása</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341942">
        <w:trPr>
          <w:trHeight w:val="794"/>
        </w:trPr>
        <w:tc>
          <w:tcPr>
            <w:tcW w:w="654" w:type="dxa"/>
            <w:tcBorders>
              <w:bottom w:val="single" w:sz="4" w:space="0" w:color="auto"/>
            </w:tcBorders>
            <w:vAlign w:val="center"/>
          </w:tcPr>
          <w:p w:rsidR="00E33807" w:rsidRPr="00E60B8B" w:rsidRDefault="00E33807" w:rsidP="00551833">
            <w:pPr>
              <w:spacing w:line="276" w:lineRule="auto"/>
              <w:jc w:val="center"/>
              <w:rPr>
                <w:b/>
                <w:sz w:val="20"/>
                <w:szCs w:val="20"/>
              </w:rPr>
            </w:pPr>
          </w:p>
        </w:tc>
        <w:tc>
          <w:tcPr>
            <w:tcW w:w="923" w:type="dxa"/>
            <w:tcBorders>
              <w:bottom w:val="single" w:sz="4" w:space="0" w:color="auto"/>
            </w:tcBorders>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Pr>
                <w:sz w:val="20"/>
                <w:szCs w:val="20"/>
              </w:rPr>
              <w:t>7</w:t>
            </w:r>
          </w:p>
        </w:tc>
        <w:tc>
          <w:tcPr>
            <w:tcW w:w="4684" w:type="dxa"/>
          </w:tcPr>
          <w:p w:rsidR="00E33807" w:rsidRPr="00E33807" w:rsidRDefault="00E33807" w:rsidP="00551833">
            <w:pPr>
              <w:widowControl w:val="0"/>
              <w:suppressAutoHyphens/>
              <w:spacing w:line="276" w:lineRule="auto"/>
              <w:jc w:val="both"/>
              <w:rPr>
                <w:sz w:val="20"/>
                <w:szCs w:val="20"/>
              </w:rPr>
            </w:pPr>
            <w:r w:rsidRPr="00E33807">
              <w:rPr>
                <w:sz w:val="20"/>
                <w:szCs w:val="20"/>
              </w:rPr>
              <w:t>Vezetőoszlopok, korlátok kihelyezése, javítása, pótlása</w:t>
            </w:r>
            <w:r w:rsidR="00605FAA">
              <w:rPr>
                <w:sz w:val="20"/>
                <w:szCs w:val="20"/>
              </w:rPr>
              <w:t>.</w:t>
            </w:r>
          </w:p>
        </w:tc>
        <w:tc>
          <w:tcPr>
            <w:tcW w:w="839" w:type="dxa"/>
            <w:tcBorders>
              <w:bottom w:val="single" w:sz="4" w:space="0" w:color="auto"/>
            </w:tcBorders>
          </w:tcPr>
          <w:p w:rsidR="00E33807" w:rsidRPr="00AA2B5E" w:rsidRDefault="00E33807" w:rsidP="00551833">
            <w:pPr>
              <w:spacing w:line="276" w:lineRule="auto"/>
              <w:jc w:val="center"/>
              <w:rPr>
                <w:b/>
              </w:rPr>
            </w:pPr>
          </w:p>
        </w:tc>
        <w:tc>
          <w:tcPr>
            <w:tcW w:w="923" w:type="dxa"/>
            <w:tcBorders>
              <w:bottom w:val="single" w:sz="4" w:space="0" w:color="auto"/>
            </w:tcBorders>
          </w:tcPr>
          <w:p w:rsidR="00E33807" w:rsidRPr="00AA2B5E" w:rsidRDefault="00E33807" w:rsidP="00551833">
            <w:pPr>
              <w:spacing w:line="276" w:lineRule="auto"/>
              <w:jc w:val="center"/>
              <w:rPr>
                <w:b/>
              </w:rPr>
            </w:pPr>
          </w:p>
        </w:tc>
        <w:tc>
          <w:tcPr>
            <w:tcW w:w="1358" w:type="dxa"/>
            <w:tcBorders>
              <w:bottom w:val="single" w:sz="4" w:space="0" w:color="auto"/>
            </w:tcBorders>
          </w:tcPr>
          <w:p w:rsidR="00E33807" w:rsidRPr="00AA2B5E" w:rsidRDefault="00E33807" w:rsidP="00551833">
            <w:pPr>
              <w:spacing w:line="276" w:lineRule="auto"/>
              <w:jc w:val="center"/>
              <w:rPr>
                <w:b/>
              </w:rPr>
            </w:pPr>
          </w:p>
        </w:tc>
      </w:tr>
      <w:tr w:rsidR="00E33807" w:rsidTr="00341942">
        <w:trPr>
          <w:trHeight w:val="794"/>
        </w:trPr>
        <w:tc>
          <w:tcPr>
            <w:tcW w:w="654" w:type="dxa"/>
            <w:tcBorders>
              <w:bottom w:val="single" w:sz="4" w:space="0" w:color="auto"/>
            </w:tcBorders>
            <w:vAlign w:val="center"/>
          </w:tcPr>
          <w:p w:rsidR="00E33807" w:rsidRPr="00E60B8B" w:rsidRDefault="00E33807" w:rsidP="00551833">
            <w:pPr>
              <w:spacing w:line="276" w:lineRule="auto"/>
              <w:jc w:val="center"/>
              <w:rPr>
                <w:b/>
                <w:sz w:val="20"/>
                <w:szCs w:val="20"/>
              </w:rPr>
            </w:pPr>
          </w:p>
        </w:tc>
        <w:tc>
          <w:tcPr>
            <w:tcW w:w="923" w:type="dxa"/>
            <w:tcBorders>
              <w:bottom w:val="single" w:sz="4" w:space="0" w:color="auto"/>
            </w:tcBorders>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Pr>
                <w:sz w:val="20"/>
                <w:szCs w:val="20"/>
              </w:rPr>
              <w:t>3</w:t>
            </w:r>
          </w:p>
        </w:tc>
        <w:tc>
          <w:tcPr>
            <w:tcW w:w="4684" w:type="dxa"/>
          </w:tcPr>
          <w:p w:rsidR="00E33807" w:rsidRPr="00E33807" w:rsidRDefault="00E33807" w:rsidP="00551833">
            <w:pPr>
              <w:widowControl w:val="0"/>
              <w:suppressAutoHyphens/>
              <w:spacing w:line="276" w:lineRule="auto"/>
              <w:jc w:val="both"/>
              <w:rPr>
                <w:sz w:val="20"/>
                <w:szCs w:val="20"/>
              </w:rPr>
            </w:pPr>
            <w:r w:rsidRPr="00E33807">
              <w:rPr>
                <w:sz w:val="20"/>
                <w:szCs w:val="20"/>
              </w:rPr>
              <w:t>Vezetőoszlopok, korlátok kihelyezése, javítása, pótlása</w:t>
            </w:r>
          </w:p>
        </w:tc>
        <w:tc>
          <w:tcPr>
            <w:tcW w:w="839" w:type="dxa"/>
            <w:tcBorders>
              <w:bottom w:val="single" w:sz="4" w:space="0" w:color="auto"/>
            </w:tcBorders>
          </w:tcPr>
          <w:p w:rsidR="00E33807" w:rsidRPr="00AA2B5E" w:rsidRDefault="00E33807" w:rsidP="00551833">
            <w:pPr>
              <w:spacing w:line="276" w:lineRule="auto"/>
              <w:jc w:val="center"/>
              <w:rPr>
                <w:b/>
              </w:rPr>
            </w:pPr>
          </w:p>
        </w:tc>
        <w:tc>
          <w:tcPr>
            <w:tcW w:w="923" w:type="dxa"/>
            <w:tcBorders>
              <w:bottom w:val="single" w:sz="4" w:space="0" w:color="auto"/>
            </w:tcBorders>
          </w:tcPr>
          <w:p w:rsidR="00E33807" w:rsidRPr="00AA2B5E" w:rsidRDefault="00E33807" w:rsidP="00551833">
            <w:pPr>
              <w:spacing w:line="276" w:lineRule="auto"/>
              <w:jc w:val="center"/>
              <w:rPr>
                <w:b/>
              </w:rPr>
            </w:pPr>
          </w:p>
        </w:tc>
        <w:tc>
          <w:tcPr>
            <w:tcW w:w="1358" w:type="dxa"/>
            <w:tcBorders>
              <w:bottom w:val="single" w:sz="4" w:space="0" w:color="auto"/>
            </w:tcBorders>
          </w:tcPr>
          <w:p w:rsidR="00E33807" w:rsidRPr="00AA2B5E" w:rsidRDefault="00E33807" w:rsidP="00551833">
            <w:pPr>
              <w:spacing w:line="276" w:lineRule="auto"/>
              <w:jc w:val="center"/>
              <w:rPr>
                <w:b/>
              </w:rPr>
            </w:pPr>
          </w:p>
        </w:tc>
      </w:tr>
      <w:tr w:rsidR="00E33807" w:rsidRPr="00127E47" w:rsidTr="002B28BE">
        <w:trPr>
          <w:trHeight w:val="1021"/>
        </w:trPr>
        <w:tc>
          <w:tcPr>
            <w:tcW w:w="1577" w:type="dxa"/>
            <w:gridSpan w:val="2"/>
            <w:shd w:val="clear" w:color="auto" w:fill="BFBFBF" w:themeFill="background1" w:themeFillShade="BF"/>
            <w:vAlign w:val="center"/>
          </w:tcPr>
          <w:p w:rsidR="00E33807" w:rsidRPr="00127E47" w:rsidRDefault="00E33807" w:rsidP="00551833">
            <w:pPr>
              <w:spacing w:line="276" w:lineRule="auto"/>
              <w:jc w:val="center"/>
              <w:rPr>
                <w:b/>
                <w:sz w:val="28"/>
                <w:szCs w:val="28"/>
                <w:highlight w:val="lightGray"/>
              </w:rPr>
            </w:pPr>
          </w:p>
        </w:tc>
        <w:tc>
          <w:tcPr>
            <w:tcW w:w="792" w:type="dxa"/>
            <w:vAlign w:val="center"/>
          </w:tcPr>
          <w:p w:rsidR="00E33807" w:rsidRPr="00127E47" w:rsidRDefault="00E33807" w:rsidP="00551833">
            <w:pPr>
              <w:spacing w:line="276" w:lineRule="auto"/>
              <w:jc w:val="center"/>
              <w:rPr>
                <w:b/>
                <w:sz w:val="28"/>
                <w:szCs w:val="28"/>
              </w:rPr>
            </w:pPr>
            <w:r>
              <w:rPr>
                <w:b/>
                <w:sz w:val="28"/>
                <w:szCs w:val="28"/>
              </w:rPr>
              <w:t>109</w:t>
            </w:r>
          </w:p>
        </w:tc>
        <w:tc>
          <w:tcPr>
            <w:tcW w:w="4684" w:type="dxa"/>
            <w:vAlign w:val="center"/>
          </w:tcPr>
          <w:p w:rsidR="00053829" w:rsidRDefault="00053829" w:rsidP="00551833">
            <w:pPr>
              <w:spacing w:line="276" w:lineRule="auto"/>
              <w:jc w:val="center"/>
              <w:rPr>
                <w:b/>
                <w:sz w:val="28"/>
                <w:szCs w:val="28"/>
              </w:rPr>
            </w:pPr>
            <w:r>
              <w:rPr>
                <w:b/>
                <w:sz w:val="28"/>
                <w:szCs w:val="28"/>
              </w:rPr>
              <w:t>10481-12</w:t>
            </w:r>
          </w:p>
          <w:p w:rsidR="00E33807" w:rsidRPr="00D60A6A" w:rsidRDefault="00E33807" w:rsidP="00551833">
            <w:pPr>
              <w:spacing w:line="276" w:lineRule="auto"/>
              <w:jc w:val="center"/>
              <w:rPr>
                <w:b/>
                <w:sz w:val="28"/>
                <w:szCs w:val="28"/>
              </w:rPr>
            </w:pPr>
            <w:r w:rsidRPr="00D60A6A">
              <w:rPr>
                <w:b/>
                <w:sz w:val="28"/>
                <w:szCs w:val="28"/>
              </w:rPr>
              <w:t>Térburkolási feladatok</w:t>
            </w:r>
          </w:p>
        </w:tc>
        <w:tc>
          <w:tcPr>
            <w:tcW w:w="3120" w:type="dxa"/>
            <w:gridSpan w:val="3"/>
            <w:shd w:val="clear" w:color="auto" w:fill="BFBFBF" w:themeFill="background1" w:themeFillShade="BF"/>
          </w:tcPr>
          <w:p w:rsidR="00E33807" w:rsidRPr="00127E47" w:rsidRDefault="00E33807" w:rsidP="00551833">
            <w:pPr>
              <w:spacing w:line="276" w:lineRule="auto"/>
              <w:jc w:val="center"/>
              <w:rPr>
                <w:b/>
                <w:sz w:val="28"/>
                <w:szCs w:val="28"/>
              </w:rPr>
            </w:pPr>
          </w:p>
        </w:tc>
      </w:tr>
      <w:tr w:rsidR="00E33807" w:rsidRPr="00053829" w:rsidTr="002B28BE">
        <w:trPr>
          <w:trHeight w:val="851"/>
        </w:trPr>
        <w:tc>
          <w:tcPr>
            <w:tcW w:w="1577" w:type="dxa"/>
            <w:gridSpan w:val="2"/>
            <w:shd w:val="clear" w:color="auto" w:fill="BFBFBF" w:themeFill="background1" w:themeFillShade="BF"/>
            <w:vAlign w:val="center"/>
          </w:tcPr>
          <w:p w:rsidR="00E33807" w:rsidRPr="00053829" w:rsidRDefault="00E33807" w:rsidP="00551833">
            <w:pPr>
              <w:spacing w:line="276" w:lineRule="auto"/>
              <w:jc w:val="center"/>
              <w:rPr>
                <w:sz w:val="24"/>
                <w:szCs w:val="24"/>
              </w:rPr>
            </w:pPr>
          </w:p>
        </w:tc>
        <w:tc>
          <w:tcPr>
            <w:tcW w:w="792" w:type="dxa"/>
            <w:vAlign w:val="center"/>
          </w:tcPr>
          <w:p w:rsidR="00E33807" w:rsidRPr="00053829" w:rsidRDefault="00E33807" w:rsidP="00551833">
            <w:pPr>
              <w:spacing w:line="276" w:lineRule="auto"/>
              <w:jc w:val="center"/>
              <w:rPr>
                <w:sz w:val="24"/>
                <w:szCs w:val="24"/>
              </w:rPr>
            </w:pPr>
            <w:r w:rsidRPr="00053829">
              <w:rPr>
                <w:sz w:val="24"/>
                <w:szCs w:val="24"/>
              </w:rPr>
              <w:t>109</w:t>
            </w:r>
          </w:p>
        </w:tc>
        <w:tc>
          <w:tcPr>
            <w:tcW w:w="4684" w:type="dxa"/>
            <w:vAlign w:val="center"/>
          </w:tcPr>
          <w:p w:rsidR="00E33807" w:rsidRPr="00053829" w:rsidRDefault="00E33807" w:rsidP="00551833">
            <w:pPr>
              <w:spacing w:line="276" w:lineRule="auto"/>
              <w:jc w:val="center"/>
              <w:rPr>
                <w:bCs/>
                <w:sz w:val="24"/>
                <w:szCs w:val="24"/>
              </w:rPr>
            </w:pPr>
            <w:r w:rsidRPr="00053829">
              <w:rPr>
                <w:bCs/>
                <w:sz w:val="24"/>
                <w:szCs w:val="24"/>
              </w:rPr>
              <w:t>Térburkolási feladatok gyakorlat</w:t>
            </w:r>
          </w:p>
        </w:tc>
        <w:tc>
          <w:tcPr>
            <w:tcW w:w="3120" w:type="dxa"/>
            <w:gridSpan w:val="3"/>
            <w:shd w:val="clear" w:color="auto" w:fill="BFBFBF" w:themeFill="background1" w:themeFillShade="BF"/>
          </w:tcPr>
          <w:p w:rsidR="00E33807" w:rsidRPr="00053829" w:rsidRDefault="00E33807" w:rsidP="00551833">
            <w:pPr>
              <w:spacing w:line="276" w:lineRule="auto"/>
              <w:jc w:val="center"/>
              <w:rPr>
                <w:sz w:val="24"/>
                <w:szCs w:val="24"/>
              </w:rPr>
            </w:pPr>
          </w:p>
        </w:tc>
      </w:tr>
      <w:tr w:rsidR="00E33807" w:rsidTr="00B44E78">
        <w:trPr>
          <w:trHeight w:val="794"/>
        </w:trPr>
        <w:tc>
          <w:tcPr>
            <w:tcW w:w="1577" w:type="dxa"/>
            <w:gridSpan w:val="2"/>
            <w:shd w:val="clear" w:color="auto" w:fill="BFBFBF" w:themeFill="background1" w:themeFillShade="BF"/>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Pr>
                <w:sz w:val="20"/>
                <w:szCs w:val="20"/>
              </w:rPr>
              <w:t>54</w:t>
            </w:r>
          </w:p>
        </w:tc>
        <w:tc>
          <w:tcPr>
            <w:tcW w:w="4684" w:type="dxa"/>
            <w:vAlign w:val="center"/>
          </w:tcPr>
          <w:p w:rsidR="00E33807" w:rsidRPr="00E33807" w:rsidRDefault="00E33807" w:rsidP="00551833">
            <w:pPr>
              <w:spacing w:line="276" w:lineRule="auto"/>
              <w:jc w:val="center"/>
              <w:rPr>
                <w:sz w:val="20"/>
                <w:szCs w:val="20"/>
              </w:rPr>
            </w:pPr>
            <w:r w:rsidRPr="00E33807">
              <w:rPr>
                <w:sz w:val="20"/>
                <w:szCs w:val="20"/>
              </w:rPr>
              <w:t>Kőburkolatok építése, fenntartása</w:t>
            </w:r>
          </w:p>
        </w:tc>
        <w:tc>
          <w:tcPr>
            <w:tcW w:w="3120" w:type="dxa"/>
            <w:gridSpan w:val="3"/>
            <w:shd w:val="clear" w:color="auto" w:fill="BFBFBF" w:themeFill="background1" w:themeFillShade="BF"/>
            <w:vAlign w:val="center"/>
          </w:tcPr>
          <w:p w:rsidR="00E33807" w:rsidRPr="00AA2B5E" w:rsidRDefault="00E33807" w:rsidP="00551833">
            <w:pPr>
              <w:spacing w:line="276" w:lineRule="auto"/>
              <w:jc w:val="center"/>
              <w:rPr>
                <w:b/>
              </w:rPr>
            </w:pPr>
          </w:p>
        </w:tc>
      </w:tr>
      <w:tr w:rsidR="00E33807" w:rsidTr="00B44E78">
        <w:trPr>
          <w:trHeight w:val="794"/>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Pr>
                <w:sz w:val="20"/>
                <w:szCs w:val="20"/>
              </w:rPr>
              <w:t>4</w:t>
            </w:r>
          </w:p>
        </w:tc>
        <w:tc>
          <w:tcPr>
            <w:tcW w:w="4684" w:type="dxa"/>
          </w:tcPr>
          <w:p w:rsidR="00E33807" w:rsidRPr="001A5A37" w:rsidRDefault="00E33807" w:rsidP="00551833">
            <w:pPr>
              <w:widowControl w:val="0"/>
              <w:suppressAutoHyphens/>
              <w:spacing w:line="276" w:lineRule="auto"/>
              <w:jc w:val="both"/>
              <w:rPr>
                <w:sz w:val="20"/>
                <w:szCs w:val="20"/>
              </w:rPr>
            </w:pPr>
            <w:r w:rsidRPr="001A5A37">
              <w:rPr>
                <w:sz w:val="20"/>
                <w:szCs w:val="20"/>
              </w:rPr>
              <w:t>Természetes kőburkolatok építése, Kőburkolatok fő fajtái és fektetésük: Nagykockakő burkolat (az úttengelyre merőlegesen, az úttengelyre 45°-os szöget bezáróan)</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E33807" w:rsidTr="00341942">
        <w:trPr>
          <w:trHeight w:val="487"/>
        </w:trPr>
        <w:tc>
          <w:tcPr>
            <w:tcW w:w="654" w:type="dxa"/>
            <w:vAlign w:val="center"/>
          </w:tcPr>
          <w:p w:rsidR="00E33807" w:rsidRPr="00E60B8B" w:rsidRDefault="00E33807" w:rsidP="00551833">
            <w:pPr>
              <w:spacing w:line="276" w:lineRule="auto"/>
              <w:jc w:val="center"/>
              <w:rPr>
                <w:b/>
                <w:sz w:val="20"/>
                <w:szCs w:val="20"/>
              </w:rPr>
            </w:pPr>
          </w:p>
        </w:tc>
        <w:tc>
          <w:tcPr>
            <w:tcW w:w="923" w:type="dxa"/>
            <w:vAlign w:val="center"/>
          </w:tcPr>
          <w:p w:rsidR="00E33807" w:rsidRPr="00E60B8B" w:rsidRDefault="00E33807" w:rsidP="00551833">
            <w:pPr>
              <w:spacing w:line="276" w:lineRule="auto"/>
              <w:jc w:val="center"/>
              <w:rPr>
                <w:b/>
                <w:sz w:val="20"/>
                <w:szCs w:val="20"/>
              </w:rPr>
            </w:pPr>
          </w:p>
        </w:tc>
        <w:tc>
          <w:tcPr>
            <w:tcW w:w="792" w:type="dxa"/>
            <w:vAlign w:val="center"/>
          </w:tcPr>
          <w:p w:rsidR="00E33807" w:rsidRPr="007B1D42" w:rsidRDefault="00E33807" w:rsidP="00551833">
            <w:pPr>
              <w:spacing w:line="276" w:lineRule="auto"/>
              <w:jc w:val="center"/>
              <w:rPr>
                <w:sz w:val="20"/>
                <w:szCs w:val="20"/>
              </w:rPr>
            </w:pPr>
            <w:r w:rsidRPr="007B1D42">
              <w:rPr>
                <w:sz w:val="20"/>
                <w:szCs w:val="20"/>
              </w:rPr>
              <w:t>7</w:t>
            </w:r>
          </w:p>
        </w:tc>
        <w:tc>
          <w:tcPr>
            <w:tcW w:w="4684" w:type="dxa"/>
          </w:tcPr>
          <w:p w:rsidR="00E33807" w:rsidRPr="001A5A37" w:rsidRDefault="00E33807" w:rsidP="00605FAA">
            <w:pPr>
              <w:widowControl w:val="0"/>
              <w:suppressAutoHyphens/>
              <w:jc w:val="both"/>
              <w:rPr>
                <w:sz w:val="20"/>
                <w:szCs w:val="20"/>
              </w:rPr>
            </w:pPr>
            <w:r w:rsidRPr="001A5A37">
              <w:rPr>
                <w:sz w:val="20"/>
                <w:szCs w:val="20"/>
              </w:rPr>
              <w:t>Idomított terméskő burkolat (sorokban), Kiskockakő burkolat (körívszeletekben, legyező alakban, szinusz görbéhez hasonlóan, mozaikszerűen), Mesterséges burkolókövek (a gyártó ajánlása szerint), Ágyazat előkészítése, tömörítése, Kőburkolat fektetése, döngölése Hézagok kitöltése (homokkal, cementhabarccsal, bitumennel, egyéb anyaggal)</w:t>
            </w:r>
            <w:r w:rsidR="00605FAA">
              <w:rPr>
                <w:sz w:val="20"/>
                <w:szCs w:val="20"/>
              </w:rPr>
              <w:t>.</w:t>
            </w:r>
          </w:p>
        </w:tc>
        <w:tc>
          <w:tcPr>
            <w:tcW w:w="839" w:type="dxa"/>
          </w:tcPr>
          <w:p w:rsidR="00E33807" w:rsidRPr="00AA2B5E" w:rsidRDefault="00E33807" w:rsidP="00551833">
            <w:pPr>
              <w:spacing w:line="276" w:lineRule="auto"/>
              <w:jc w:val="center"/>
              <w:rPr>
                <w:b/>
              </w:rPr>
            </w:pPr>
          </w:p>
        </w:tc>
        <w:tc>
          <w:tcPr>
            <w:tcW w:w="923" w:type="dxa"/>
          </w:tcPr>
          <w:p w:rsidR="00E33807" w:rsidRPr="00AA2B5E" w:rsidRDefault="00E33807" w:rsidP="00551833">
            <w:pPr>
              <w:spacing w:line="276" w:lineRule="auto"/>
              <w:jc w:val="center"/>
              <w:rPr>
                <w:b/>
              </w:rPr>
            </w:pPr>
          </w:p>
        </w:tc>
        <w:tc>
          <w:tcPr>
            <w:tcW w:w="1358" w:type="dxa"/>
          </w:tcPr>
          <w:p w:rsidR="00E33807" w:rsidRPr="00AA2B5E" w:rsidRDefault="00E33807" w:rsidP="00551833">
            <w:pPr>
              <w:spacing w:line="276" w:lineRule="auto"/>
              <w:jc w:val="center"/>
              <w:rPr>
                <w:b/>
              </w:rPr>
            </w:pPr>
          </w:p>
        </w:tc>
      </w:tr>
      <w:tr w:rsidR="001A5A37" w:rsidTr="00B44E78">
        <w:trPr>
          <w:trHeight w:val="794"/>
        </w:trPr>
        <w:tc>
          <w:tcPr>
            <w:tcW w:w="654" w:type="dxa"/>
            <w:vAlign w:val="center"/>
          </w:tcPr>
          <w:p w:rsidR="001A5A37" w:rsidRPr="00E60B8B" w:rsidRDefault="001A5A37" w:rsidP="00551833">
            <w:pPr>
              <w:spacing w:line="276" w:lineRule="auto"/>
              <w:jc w:val="center"/>
              <w:rPr>
                <w:b/>
                <w:sz w:val="20"/>
                <w:szCs w:val="20"/>
              </w:rPr>
            </w:pPr>
          </w:p>
        </w:tc>
        <w:tc>
          <w:tcPr>
            <w:tcW w:w="923" w:type="dxa"/>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sidRPr="007B1D42">
              <w:rPr>
                <w:sz w:val="20"/>
                <w:szCs w:val="20"/>
              </w:rPr>
              <w:t>7</w:t>
            </w:r>
          </w:p>
        </w:tc>
        <w:tc>
          <w:tcPr>
            <w:tcW w:w="4684" w:type="dxa"/>
          </w:tcPr>
          <w:p w:rsidR="001A5A37" w:rsidRPr="001A5A37" w:rsidRDefault="001A5A37" w:rsidP="00000A0A">
            <w:pPr>
              <w:widowControl w:val="0"/>
              <w:suppressAutoHyphens/>
              <w:autoSpaceDE/>
              <w:autoSpaceDN/>
              <w:spacing w:line="276" w:lineRule="auto"/>
              <w:jc w:val="both"/>
              <w:rPr>
                <w:sz w:val="20"/>
                <w:szCs w:val="20"/>
              </w:rPr>
            </w:pPr>
            <w:r w:rsidRPr="001A5A37">
              <w:rPr>
                <w:sz w:val="20"/>
                <w:szCs w:val="20"/>
              </w:rPr>
              <w:t xml:space="preserve">Betonkő burkolatok építése, </w:t>
            </w:r>
            <w:r w:rsidR="00000A0A">
              <w:rPr>
                <w:sz w:val="20"/>
                <w:szCs w:val="20"/>
              </w:rPr>
              <w:t>f</w:t>
            </w:r>
            <w:r w:rsidRPr="001A5A37">
              <w:rPr>
                <w:sz w:val="20"/>
                <w:szCs w:val="20"/>
              </w:rPr>
              <w:t>ektetési mintázatok: futósoros-, halszálka-, tömbkötés, dupla V-, kettős halszálka-, áthelyezett parkettakötés</w:t>
            </w:r>
            <w:r w:rsidR="00000A0A">
              <w:rPr>
                <w:sz w:val="20"/>
                <w:szCs w:val="20"/>
              </w:rPr>
              <w:t>.</w:t>
            </w:r>
            <w:r w:rsidRPr="001A5A37">
              <w:rPr>
                <w:sz w:val="20"/>
                <w:szCs w:val="20"/>
              </w:rPr>
              <w:t xml:space="preserve"> Betonkő burkolatok pályaszerkezeti rétegrendje</w:t>
            </w:r>
            <w:r w:rsidR="00000A0A">
              <w:rPr>
                <w:sz w:val="20"/>
                <w:szCs w:val="20"/>
              </w:rPr>
              <w:t>.</w:t>
            </w:r>
          </w:p>
        </w:tc>
        <w:tc>
          <w:tcPr>
            <w:tcW w:w="839" w:type="dxa"/>
          </w:tcPr>
          <w:p w:rsidR="001A5A37" w:rsidRPr="00AA2B5E" w:rsidRDefault="001A5A37" w:rsidP="00551833">
            <w:pPr>
              <w:spacing w:line="276" w:lineRule="auto"/>
              <w:jc w:val="center"/>
              <w:rPr>
                <w:b/>
              </w:rPr>
            </w:pPr>
          </w:p>
        </w:tc>
        <w:tc>
          <w:tcPr>
            <w:tcW w:w="923" w:type="dxa"/>
          </w:tcPr>
          <w:p w:rsidR="001A5A37" w:rsidRPr="00AA2B5E" w:rsidRDefault="001A5A37" w:rsidP="00551833">
            <w:pPr>
              <w:spacing w:line="276" w:lineRule="auto"/>
              <w:jc w:val="center"/>
              <w:rPr>
                <w:b/>
              </w:rPr>
            </w:pPr>
          </w:p>
        </w:tc>
        <w:tc>
          <w:tcPr>
            <w:tcW w:w="1358" w:type="dxa"/>
          </w:tcPr>
          <w:p w:rsidR="001A5A37" w:rsidRPr="00AA2B5E" w:rsidRDefault="001A5A37" w:rsidP="00551833">
            <w:pPr>
              <w:spacing w:line="276" w:lineRule="auto"/>
              <w:jc w:val="center"/>
              <w:rPr>
                <w:b/>
              </w:rPr>
            </w:pPr>
          </w:p>
        </w:tc>
      </w:tr>
      <w:tr w:rsidR="00000A0A" w:rsidTr="00B44E78">
        <w:trPr>
          <w:trHeight w:val="974"/>
        </w:trPr>
        <w:tc>
          <w:tcPr>
            <w:tcW w:w="654" w:type="dxa"/>
            <w:vAlign w:val="center"/>
          </w:tcPr>
          <w:p w:rsidR="00000A0A" w:rsidRPr="00E60B8B" w:rsidRDefault="00000A0A" w:rsidP="00551833">
            <w:pPr>
              <w:spacing w:line="276" w:lineRule="auto"/>
              <w:jc w:val="center"/>
              <w:rPr>
                <w:b/>
                <w:sz w:val="20"/>
                <w:szCs w:val="20"/>
              </w:rPr>
            </w:pPr>
          </w:p>
        </w:tc>
        <w:tc>
          <w:tcPr>
            <w:tcW w:w="923" w:type="dxa"/>
            <w:vAlign w:val="center"/>
          </w:tcPr>
          <w:p w:rsidR="00000A0A" w:rsidRPr="00E60B8B" w:rsidRDefault="00000A0A" w:rsidP="00551833">
            <w:pPr>
              <w:spacing w:line="276" w:lineRule="auto"/>
              <w:jc w:val="center"/>
              <w:rPr>
                <w:b/>
                <w:sz w:val="20"/>
                <w:szCs w:val="20"/>
              </w:rPr>
            </w:pPr>
          </w:p>
        </w:tc>
        <w:tc>
          <w:tcPr>
            <w:tcW w:w="792" w:type="dxa"/>
            <w:vAlign w:val="center"/>
          </w:tcPr>
          <w:p w:rsidR="00000A0A" w:rsidRPr="007B1D42" w:rsidRDefault="00000A0A" w:rsidP="00551833">
            <w:pPr>
              <w:spacing w:line="276" w:lineRule="auto"/>
              <w:jc w:val="center"/>
              <w:rPr>
                <w:sz w:val="20"/>
                <w:szCs w:val="20"/>
              </w:rPr>
            </w:pPr>
            <w:r w:rsidRPr="007B1D42">
              <w:rPr>
                <w:sz w:val="20"/>
                <w:szCs w:val="20"/>
              </w:rPr>
              <w:t>7</w:t>
            </w:r>
          </w:p>
        </w:tc>
        <w:tc>
          <w:tcPr>
            <w:tcW w:w="4684" w:type="dxa"/>
          </w:tcPr>
          <w:p w:rsidR="00000A0A" w:rsidRPr="001A5A37" w:rsidRDefault="00000A0A" w:rsidP="00CD3180">
            <w:pPr>
              <w:widowControl w:val="0"/>
              <w:suppressAutoHyphens/>
              <w:autoSpaceDE/>
              <w:autoSpaceDN/>
              <w:spacing w:line="276" w:lineRule="auto"/>
              <w:jc w:val="both"/>
              <w:rPr>
                <w:sz w:val="20"/>
                <w:szCs w:val="20"/>
              </w:rPr>
            </w:pPr>
            <w:r w:rsidRPr="001A5A37">
              <w:rPr>
                <w:sz w:val="20"/>
                <w:szCs w:val="20"/>
              </w:rPr>
              <w:t xml:space="preserve">Betonkő burkolatok építése, </w:t>
            </w:r>
            <w:r>
              <w:rPr>
                <w:sz w:val="20"/>
                <w:szCs w:val="20"/>
              </w:rPr>
              <w:t>f</w:t>
            </w:r>
            <w:r w:rsidRPr="001A5A37">
              <w:rPr>
                <w:sz w:val="20"/>
                <w:szCs w:val="20"/>
              </w:rPr>
              <w:t>ektetési mintázatok: futósoros-, halszálka-, tömbkötés, dupla V-, kettős halszálka-, áthelyezett parkettakötés</w:t>
            </w:r>
            <w:r>
              <w:rPr>
                <w:sz w:val="20"/>
                <w:szCs w:val="20"/>
              </w:rPr>
              <w:t>.</w:t>
            </w:r>
            <w:r w:rsidRPr="001A5A37">
              <w:rPr>
                <w:sz w:val="20"/>
                <w:szCs w:val="20"/>
              </w:rPr>
              <w:t xml:space="preserve"> Betonkő burkolatok pályaszerkezeti rétegrendje</w:t>
            </w:r>
            <w:r>
              <w:rPr>
                <w:sz w:val="20"/>
                <w:szCs w:val="20"/>
              </w:rPr>
              <w:t>.</w:t>
            </w:r>
          </w:p>
        </w:tc>
        <w:tc>
          <w:tcPr>
            <w:tcW w:w="839" w:type="dxa"/>
          </w:tcPr>
          <w:p w:rsidR="00000A0A" w:rsidRPr="00AA2B5E" w:rsidRDefault="00000A0A" w:rsidP="00551833">
            <w:pPr>
              <w:spacing w:line="276" w:lineRule="auto"/>
              <w:jc w:val="center"/>
              <w:rPr>
                <w:b/>
              </w:rPr>
            </w:pPr>
          </w:p>
        </w:tc>
        <w:tc>
          <w:tcPr>
            <w:tcW w:w="923" w:type="dxa"/>
          </w:tcPr>
          <w:p w:rsidR="00000A0A" w:rsidRPr="00AA2B5E" w:rsidRDefault="00000A0A" w:rsidP="00551833">
            <w:pPr>
              <w:spacing w:line="276" w:lineRule="auto"/>
              <w:jc w:val="center"/>
              <w:rPr>
                <w:b/>
              </w:rPr>
            </w:pPr>
          </w:p>
        </w:tc>
        <w:tc>
          <w:tcPr>
            <w:tcW w:w="1358" w:type="dxa"/>
          </w:tcPr>
          <w:p w:rsidR="00000A0A" w:rsidRPr="00AA2B5E" w:rsidRDefault="00000A0A" w:rsidP="00551833">
            <w:pPr>
              <w:spacing w:line="276" w:lineRule="auto"/>
              <w:jc w:val="center"/>
              <w:rPr>
                <w:b/>
              </w:rPr>
            </w:pPr>
          </w:p>
        </w:tc>
      </w:tr>
      <w:tr w:rsidR="00000A0A" w:rsidTr="00B44E78">
        <w:trPr>
          <w:trHeight w:val="974"/>
        </w:trPr>
        <w:tc>
          <w:tcPr>
            <w:tcW w:w="654" w:type="dxa"/>
            <w:vAlign w:val="center"/>
          </w:tcPr>
          <w:p w:rsidR="00000A0A" w:rsidRPr="00E60B8B" w:rsidRDefault="00000A0A" w:rsidP="00551833">
            <w:pPr>
              <w:spacing w:line="276" w:lineRule="auto"/>
              <w:jc w:val="center"/>
              <w:rPr>
                <w:b/>
                <w:sz w:val="20"/>
                <w:szCs w:val="20"/>
              </w:rPr>
            </w:pPr>
          </w:p>
        </w:tc>
        <w:tc>
          <w:tcPr>
            <w:tcW w:w="923" w:type="dxa"/>
            <w:vAlign w:val="center"/>
          </w:tcPr>
          <w:p w:rsidR="00000A0A" w:rsidRPr="00E60B8B" w:rsidRDefault="00000A0A" w:rsidP="00551833">
            <w:pPr>
              <w:spacing w:line="276" w:lineRule="auto"/>
              <w:jc w:val="center"/>
              <w:rPr>
                <w:b/>
                <w:sz w:val="20"/>
                <w:szCs w:val="20"/>
              </w:rPr>
            </w:pPr>
          </w:p>
        </w:tc>
        <w:tc>
          <w:tcPr>
            <w:tcW w:w="792" w:type="dxa"/>
            <w:vAlign w:val="center"/>
          </w:tcPr>
          <w:p w:rsidR="00000A0A" w:rsidRPr="007B1D42" w:rsidRDefault="00000A0A" w:rsidP="00551833">
            <w:pPr>
              <w:spacing w:line="276" w:lineRule="auto"/>
              <w:jc w:val="center"/>
              <w:rPr>
                <w:sz w:val="20"/>
                <w:szCs w:val="20"/>
              </w:rPr>
            </w:pPr>
            <w:r w:rsidRPr="007B1D42">
              <w:rPr>
                <w:sz w:val="20"/>
                <w:szCs w:val="20"/>
              </w:rPr>
              <w:t>7</w:t>
            </w:r>
          </w:p>
        </w:tc>
        <w:tc>
          <w:tcPr>
            <w:tcW w:w="4684" w:type="dxa"/>
          </w:tcPr>
          <w:p w:rsidR="00000A0A" w:rsidRPr="001A5A37" w:rsidRDefault="00000A0A" w:rsidP="00CD3180">
            <w:pPr>
              <w:widowControl w:val="0"/>
              <w:suppressAutoHyphens/>
              <w:autoSpaceDE/>
              <w:autoSpaceDN/>
              <w:spacing w:line="276" w:lineRule="auto"/>
              <w:jc w:val="both"/>
              <w:rPr>
                <w:sz w:val="20"/>
                <w:szCs w:val="20"/>
              </w:rPr>
            </w:pPr>
            <w:r w:rsidRPr="001A5A37">
              <w:rPr>
                <w:sz w:val="20"/>
                <w:szCs w:val="20"/>
              </w:rPr>
              <w:t xml:space="preserve">Betonkő burkolatok építése, </w:t>
            </w:r>
            <w:r>
              <w:rPr>
                <w:sz w:val="20"/>
                <w:szCs w:val="20"/>
              </w:rPr>
              <w:t>f</w:t>
            </w:r>
            <w:r w:rsidRPr="001A5A37">
              <w:rPr>
                <w:sz w:val="20"/>
                <w:szCs w:val="20"/>
              </w:rPr>
              <w:t>ektetési mintázatok: futósoros-, halszálka-, tömbkötés, dupla V-, kettős halszálka-, áthelyezett parkettakötés</w:t>
            </w:r>
            <w:r>
              <w:rPr>
                <w:sz w:val="20"/>
                <w:szCs w:val="20"/>
              </w:rPr>
              <w:t>.</w:t>
            </w:r>
            <w:r w:rsidRPr="001A5A37">
              <w:rPr>
                <w:sz w:val="20"/>
                <w:szCs w:val="20"/>
              </w:rPr>
              <w:t xml:space="preserve"> Betonkő burkolatok pályaszerkezeti rétegrendje</w:t>
            </w:r>
            <w:r>
              <w:rPr>
                <w:sz w:val="20"/>
                <w:szCs w:val="20"/>
              </w:rPr>
              <w:t>.</w:t>
            </w:r>
          </w:p>
        </w:tc>
        <w:tc>
          <w:tcPr>
            <w:tcW w:w="839" w:type="dxa"/>
          </w:tcPr>
          <w:p w:rsidR="00000A0A" w:rsidRPr="00AA2B5E" w:rsidRDefault="00000A0A" w:rsidP="00551833">
            <w:pPr>
              <w:spacing w:line="276" w:lineRule="auto"/>
              <w:jc w:val="center"/>
              <w:rPr>
                <w:b/>
              </w:rPr>
            </w:pPr>
          </w:p>
        </w:tc>
        <w:tc>
          <w:tcPr>
            <w:tcW w:w="923" w:type="dxa"/>
          </w:tcPr>
          <w:p w:rsidR="00000A0A" w:rsidRPr="00AA2B5E" w:rsidRDefault="00000A0A" w:rsidP="00551833">
            <w:pPr>
              <w:spacing w:line="276" w:lineRule="auto"/>
              <w:jc w:val="center"/>
              <w:rPr>
                <w:b/>
              </w:rPr>
            </w:pPr>
          </w:p>
        </w:tc>
        <w:tc>
          <w:tcPr>
            <w:tcW w:w="1358" w:type="dxa"/>
          </w:tcPr>
          <w:p w:rsidR="00000A0A" w:rsidRPr="00AA2B5E" w:rsidRDefault="00000A0A" w:rsidP="00551833">
            <w:pPr>
              <w:spacing w:line="276" w:lineRule="auto"/>
              <w:jc w:val="center"/>
              <w:rPr>
                <w:b/>
              </w:rPr>
            </w:pPr>
          </w:p>
        </w:tc>
      </w:tr>
      <w:tr w:rsidR="001A5A37" w:rsidTr="00B44E78">
        <w:trPr>
          <w:trHeight w:val="974"/>
        </w:trPr>
        <w:tc>
          <w:tcPr>
            <w:tcW w:w="654" w:type="dxa"/>
            <w:tcBorders>
              <w:bottom w:val="single" w:sz="4" w:space="0" w:color="auto"/>
            </w:tcBorders>
            <w:vAlign w:val="center"/>
          </w:tcPr>
          <w:p w:rsidR="001A5A37" w:rsidRPr="00E60B8B" w:rsidRDefault="001A5A37" w:rsidP="00551833">
            <w:pPr>
              <w:spacing w:line="276" w:lineRule="auto"/>
              <w:jc w:val="center"/>
              <w:rPr>
                <w:b/>
                <w:sz w:val="20"/>
                <w:szCs w:val="20"/>
              </w:rPr>
            </w:pPr>
          </w:p>
        </w:tc>
        <w:tc>
          <w:tcPr>
            <w:tcW w:w="923" w:type="dxa"/>
            <w:tcBorders>
              <w:bottom w:val="single" w:sz="4" w:space="0" w:color="auto"/>
            </w:tcBorders>
            <w:vAlign w:val="center"/>
          </w:tcPr>
          <w:p w:rsidR="001A5A37" w:rsidRPr="00E60B8B" w:rsidRDefault="001A5A37" w:rsidP="00551833">
            <w:pPr>
              <w:spacing w:line="276" w:lineRule="auto"/>
              <w:jc w:val="center"/>
              <w:rPr>
                <w:b/>
                <w:sz w:val="20"/>
                <w:szCs w:val="20"/>
              </w:rPr>
            </w:pPr>
          </w:p>
        </w:tc>
        <w:tc>
          <w:tcPr>
            <w:tcW w:w="792" w:type="dxa"/>
            <w:vAlign w:val="center"/>
          </w:tcPr>
          <w:p w:rsidR="001A5A37" w:rsidRDefault="001A5A37" w:rsidP="00551833">
            <w:pPr>
              <w:spacing w:line="276" w:lineRule="auto"/>
              <w:jc w:val="center"/>
              <w:rPr>
                <w:sz w:val="20"/>
                <w:szCs w:val="20"/>
              </w:rPr>
            </w:pPr>
            <w:r>
              <w:rPr>
                <w:sz w:val="20"/>
                <w:szCs w:val="20"/>
              </w:rPr>
              <w:t>7</w:t>
            </w:r>
          </w:p>
        </w:tc>
        <w:tc>
          <w:tcPr>
            <w:tcW w:w="4684" w:type="dxa"/>
          </w:tcPr>
          <w:p w:rsidR="001A5A37" w:rsidRPr="001A5A37" w:rsidRDefault="001A5A37" w:rsidP="00000A0A">
            <w:pPr>
              <w:widowControl w:val="0"/>
              <w:suppressAutoHyphens/>
              <w:autoSpaceDE/>
              <w:autoSpaceDN/>
              <w:spacing w:line="276" w:lineRule="auto"/>
              <w:jc w:val="both"/>
              <w:rPr>
                <w:sz w:val="20"/>
                <w:szCs w:val="20"/>
              </w:rPr>
            </w:pPr>
            <w:r w:rsidRPr="001A5A37">
              <w:rPr>
                <w:sz w:val="20"/>
                <w:szCs w:val="20"/>
              </w:rPr>
              <w:t xml:space="preserve">Szegélykiképzések: </w:t>
            </w:r>
            <w:r w:rsidR="00000A0A">
              <w:rPr>
                <w:sz w:val="20"/>
                <w:szCs w:val="20"/>
              </w:rPr>
              <w:t>s</w:t>
            </w:r>
            <w:r w:rsidRPr="001A5A37">
              <w:rPr>
                <w:sz w:val="20"/>
                <w:szCs w:val="20"/>
              </w:rPr>
              <w:t xml:space="preserve">üllyesztett betonszegély folyókaként kialakítva, </w:t>
            </w:r>
            <w:r w:rsidR="00000A0A">
              <w:rPr>
                <w:sz w:val="20"/>
                <w:szCs w:val="20"/>
              </w:rPr>
              <w:t>b</w:t>
            </w:r>
            <w:r w:rsidRPr="001A5A37">
              <w:rPr>
                <w:sz w:val="20"/>
                <w:szCs w:val="20"/>
              </w:rPr>
              <w:t xml:space="preserve">eton szegélyelem vízelvezető folyókával, </w:t>
            </w:r>
            <w:r w:rsidR="00000A0A">
              <w:rPr>
                <w:sz w:val="20"/>
                <w:szCs w:val="20"/>
              </w:rPr>
              <w:t>a</w:t>
            </w:r>
            <w:r w:rsidRPr="001A5A37">
              <w:rPr>
                <w:sz w:val="20"/>
                <w:szCs w:val="20"/>
              </w:rPr>
              <w:t>kna- és csatornafedél</w:t>
            </w:r>
            <w:r w:rsidR="00000A0A">
              <w:rPr>
                <w:sz w:val="20"/>
                <w:szCs w:val="20"/>
              </w:rPr>
              <w:t>.</w:t>
            </w:r>
            <w:r w:rsidRPr="001A5A37">
              <w:rPr>
                <w:sz w:val="20"/>
                <w:szCs w:val="20"/>
              </w:rPr>
              <w:t xml:space="preserve"> Fal, </w:t>
            </w:r>
            <w:r w:rsidR="00000A0A">
              <w:rPr>
                <w:sz w:val="20"/>
                <w:szCs w:val="20"/>
              </w:rPr>
              <w:t>h</w:t>
            </w:r>
            <w:r w:rsidRPr="001A5A37">
              <w:rPr>
                <w:sz w:val="20"/>
                <w:szCs w:val="20"/>
              </w:rPr>
              <w:t xml:space="preserve">elyszíni betonszegély a járószinten, </w:t>
            </w:r>
            <w:r w:rsidR="00000A0A">
              <w:rPr>
                <w:sz w:val="20"/>
                <w:szCs w:val="20"/>
              </w:rPr>
              <w:t>s</w:t>
            </w:r>
            <w:r w:rsidRPr="001A5A37">
              <w:rPr>
                <w:sz w:val="20"/>
                <w:szCs w:val="20"/>
              </w:rPr>
              <w:t>üllyesztett helyszíni betonszegély</w:t>
            </w:r>
            <w:r w:rsidR="00000A0A">
              <w:rPr>
                <w:sz w:val="20"/>
                <w:szCs w:val="20"/>
              </w:rPr>
              <w:t xml:space="preserve">. </w:t>
            </w:r>
            <w:r w:rsidRPr="001A5A37">
              <w:rPr>
                <w:sz w:val="20"/>
                <w:szCs w:val="20"/>
              </w:rPr>
              <w:t>Ágyazat elkészítése, betömörítése</w:t>
            </w:r>
            <w:r w:rsidR="00000A0A">
              <w:rPr>
                <w:sz w:val="20"/>
                <w:szCs w:val="20"/>
              </w:rPr>
              <w:t>.</w:t>
            </w:r>
          </w:p>
        </w:tc>
        <w:tc>
          <w:tcPr>
            <w:tcW w:w="839" w:type="dxa"/>
            <w:tcBorders>
              <w:bottom w:val="single" w:sz="4" w:space="0" w:color="auto"/>
            </w:tcBorders>
          </w:tcPr>
          <w:p w:rsidR="001A5A37" w:rsidRPr="00AA2B5E" w:rsidRDefault="001A5A37" w:rsidP="00551833">
            <w:pPr>
              <w:spacing w:line="276" w:lineRule="auto"/>
              <w:jc w:val="center"/>
              <w:rPr>
                <w:b/>
              </w:rPr>
            </w:pPr>
          </w:p>
        </w:tc>
        <w:tc>
          <w:tcPr>
            <w:tcW w:w="923" w:type="dxa"/>
            <w:tcBorders>
              <w:bottom w:val="single" w:sz="4" w:space="0" w:color="auto"/>
            </w:tcBorders>
          </w:tcPr>
          <w:p w:rsidR="001A5A37" w:rsidRPr="00AA2B5E" w:rsidRDefault="001A5A37" w:rsidP="00551833">
            <w:pPr>
              <w:spacing w:line="276" w:lineRule="auto"/>
              <w:jc w:val="center"/>
              <w:rPr>
                <w:b/>
              </w:rPr>
            </w:pPr>
          </w:p>
        </w:tc>
        <w:tc>
          <w:tcPr>
            <w:tcW w:w="1358" w:type="dxa"/>
            <w:tcBorders>
              <w:bottom w:val="single" w:sz="4" w:space="0" w:color="auto"/>
            </w:tcBorders>
          </w:tcPr>
          <w:p w:rsidR="001A5A37" w:rsidRPr="00AA2B5E" w:rsidRDefault="001A5A37" w:rsidP="00551833">
            <w:pPr>
              <w:spacing w:line="276" w:lineRule="auto"/>
              <w:jc w:val="center"/>
              <w:rPr>
                <w:b/>
              </w:rPr>
            </w:pPr>
          </w:p>
        </w:tc>
      </w:tr>
      <w:tr w:rsidR="00000A0A" w:rsidTr="00B44E78">
        <w:trPr>
          <w:trHeight w:val="974"/>
        </w:trPr>
        <w:tc>
          <w:tcPr>
            <w:tcW w:w="654" w:type="dxa"/>
            <w:tcBorders>
              <w:bottom w:val="single" w:sz="4" w:space="0" w:color="auto"/>
            </w:tcBorders>
            <w:vAlign w:val="center"/>
          </w:tcPr>
          <w:p w:rsidR="00000A0A" w:rsidRPr="00E60B8B" w:rsidRDefault="00000A0A" w:rsidP="00551833">
            <w:pPr>
              <w:spacing w:line="276" w:lineRule="auto"/>
              <w:jc w:val="center"/>
              <w:rPr>
                <w:b/>
                <w:sz w:val="20"/>
                <w:szCs w:val="20"/>
              </w:rPr>
            </w:pPr>
          </w:p>
        </w:tc>
        <w:tc>
          <w:tcPr>
            <w:tcW w:w="923" w:type="dxa"/>
            <w:tcBorders>
              <w:bottom w:val="single" w:sz="4" w:space="0" w:color="auto"/>
            </w:tcBorders>
            <w:vAlign w:val="center"/>
          </w:tcPr>
          <w:p w:rsidR="00000A0A" w:rsidRPr="00E60B8B" w:rsidRDefault="00000A0A" w:rsidP="00551833">
            <w:pPr>
              <w:spacing w:line="276" w:lineRule="auto"/>
              <w:jc w:val="center"/>
              <w:rPr>
                <w:b/>
                <w:sz w:val="20"/>
                <w:szCs w:val="20"/>
              </w:rPr>
            </w:pPr>
          </w:p>
        </w:tc>
        <w:tc>
          <w:tcPr>
            <w:tcW w:w="792" w:type="dxa"/>
            <w:vAlign w:val="center"/>
          </w:tcPr>
          <w:p w:rsidR="00000A0A" w:rsidRDefault="00000A0A" w:rsidP="00551833">
            <w:pPr>
              <w:spacing w:line="276" w:lineRule="auto"/>
              <w:jc w:val="center"/>
              <w:rPr>
                <w:sz w:val="20"/>
                <w:szCs w:val="20"/>
              </w:rPr>
            </w:pPr>
            <w:r>
              <w:rPr>
                <w:sz w:val="20"/>
                <w:szCs w:val="20"/>
              </w:rPr>
              <w:t>7</w:t>
            </w:r>
          </w:p>
        </w:tc>
        <w:tc>
          <w:tcPr>
            <w:tcW w:w="4684" w:type="dxa"/>
          </w:tcPr>
          <w:p w:rsidR="00000A0A" w:rsidRPr="001A5A37" w:rsidRDefault="00000A0A" w:rsidP="00CD3180">
            <w:pPr>
              <w:widowControl w:val="0"/>
              <w:suppressAutoHyphens/>
              <w:autoSpaceDE/>
              <w:autoSpaceDN/>
              <w:spacing w:line="276" w:lineRule="auto"/>
              <w:jc w:val="both"/>
              <w:rPr>
                <w:sz w:val="20"/>
                <w:szCs w:val="20"/>
              </w:rPr>
            </w:pPr>
            <w:r w:rsidRPr="001A5A37">
              <w:rPr>
                <w:sz w:val="20"/>
                <w:szCs w:val="20"/>
              </w:rPr>
              <w:t xml:space="preserve">Szegélykiképzések: </w:t>
            </w:r>
            <w:r>
              <w:rPr>
                <w:sz w:val="20"/>
                <w:szCs w:val="20"/>
              </w:rPr>
              <w:t>s</w:t>
            </w:r>
            <w:r w:rsidRPr="001A5A37">
              <w:rPr>
                <w:sz w:val="20"/>
                <w:szCs w:val="20"/>
              </w:rPr>
              <w:t xml:space="preserve">üllyesztett betonszegély folyókaként kialakítva, </w:t>
            </w:r>
            <w:r>
              <w:rPr>
                <w:sz w:val="20"/>
                <w:szCs w:val="20"/>
              </w:rPr>
              <w:t>b</w:t>
            </w:r>
            <w:r w:rsidRPr="001A5A37">
              <w:rPr>
                <w:sz w:val="20"/>
                <w:szCs w:val="20"/>
              </w:rPr>
              <w:t xml:space="preserve">eton szegélyelem vízelvezető folyókával, </w:t>
            </w:r>
            <w:r>
              <w:rPr>
                <w:sz w:val="20"/>
                <w:szCs w:val="20"/>
              </w:rPr>
              <w:t>a</w:t>
            </w:r>
            <w:r w:rsidRPr="001A5A37">
              <w:rPr>
                <w:sz w:val="20"/>
                <w:szCs w:val="20"/>
              </w:rPr>
              <w:t>kna- és csatornafedél</w:t>
            </w:r>
            <w:r>
              <w:rPr>
                <w:sz w:val="20"/>
                <w:szCs w:val="20"/>
              </w:rPr>
              <w:t>.</w:t>
            </w:r>
            <w:r w:rsidRPr="001A5A37">
              <w:rPr>
                <w:sz w:val="20"/>
                <w:szCs w:val="20"/>
              </w:rPr>
              <w:t xml:space="preserve"> Fal, </w:t>
            </w:r>
            <w:r>
              <w:rPr>
                <w:sz w:val="20"/>
                <w:szCs w:val="20"/>
              </w:rPr>
              <w:t>h</w:t>
            </w:r>
            <w:r w:rsidRPr="001A5A37">
              <w:rPr>
                <w:sz w:val="20"/>
                <w:szCs w:val="20"/>
              </w:rPr>
              <w:t xml:space="preserve">elyszíni betonszegély a járószinten, </w:t>
            </w:r>
            <w:r>
              <w:rPr>
                <w:sz w:val="20"/>
                <w:szCs w:val="20"/>
              </w:rPr>
              <w:t>s</w:t>
            </w:r>
            <w:r w:rsidRPr="001A5A37">
              <w:rPr>
                <w:sz w:val="20"/>
                <w:szCs w:val="20"/>
              </w:rPr>
              <w:t>üllyesztett helyszíni betonszegély</w:t>
            </w:r>
            <w:r>
              <w:rPr>
                <w:sz w:val="20"/>
                <w:szCs w:val="20"/>
              </w:rPr>
              <w:t xml:space="preserve">. </w:t>
            </w:r>
            <w:r w:rsidRPr="001A5A37">
              <w:rPr>
                <w:sz w:val="20"/>
                <w:szCs w:val="20"/>
              </w:rPr>
              <w:t>Ágyazat elkészítése, betömörítése</w:t>
            </w:r>
            <w:r>
              <w:rPr>
                <w:sz w:val="20"/>
                <w:szCs w:val="20"/>
              </w:rPr>
              <w:t>.</w:t>
            </w:r>
          </w:p>
        </w:tc>
        <w:tc>
          <w:tcPr>
            <w:tcW w:w="839" w:type="dxa"/>
            <w:tcBorders>
              <w:bottom w:val="single" w:sz="4" w:space="0" w:color="auto"/>
            </w:tcBorders>
          </w:tcPr>
          <w:p w:rsidR="00000A0A" w:rsidRPr="00AA2B5E" w:rsidRDefault="00000A0A" w:rsidP="00551833">
            <w:pPr>
              <w:spacing w:line="276" w:lineRule="auto"/>
              <w:jc w:val="center"/>
              <w:rPr>
                <w:b/>
              </w:rPr>
            </w:pPr>
          </w:p>
        </w:tc>
        <w:tc>
          <w:tcPr>
            <w:tcW w:w="923" w:type="dxa"/>
            <w:tcBorders>
              <w:bottom w:val="single" w:sz="4" w:space="0" w:color="auto"/>
            </w:tcBorders>
          </w:tcPr>
          <w:p w:rsidR="00000A0A" w:rsidRPr="00AA2B5E" w:rsidRDefault="00000A0A" w:rsidP="00551833">
            <w:pPr>
              <w:spacing w:line="276" w:lineRule="auto"/>
              <w:jc w:val="center"/>
              <w:rPr>
                <w:b/>
              </w:rPr>
            </w:pPr>
          </w:p>
        </w:tc>
        <w:tc>
          <w:tcPr>
            <w:tcW w:w="1358" w:type="dxa"/>
            <w:tcBorders>
              <w:bottom w:val="single" w:sz="4" w:space="0" w:color="auto"/>
            </w:tcBorders>
          </w:tcPr>
          <w:p w:rsidR="00000A0A" w:rsidRPr="00AA2B5E" w:rsidRDefault="00000A0A" w:rsidP="00551833">
            <w:pPr>
              <w:spacing w:line="276" w:lineRule="auto"/>
              <w:jc w:val="center"/>
              <w:rPr>
                <w:b/>
              </w:rPr>
            </w:pPr>
          </w:p>
        </w:tc>
      </w:tr>
      <w:tr w:rsidR="001A5A37" w:rsidTr="00B44E78">
        <w:trPr>
          <w:trHeight w:val="974"/>
        </w:trPr>
        <w:tc>
          <w:tcPr>
            <w:tcW w:w="654" w:type="dxa"/>
            <w:tcBorders>
              <w:bottom w:val="single" w:sz="4" w:space="0" w:color="auto"/>
            </w:tcBorders>
            <w:vAlign w:val="center"/>
          </w:tcPr>
          <w:p w:rsidR="001A5A37" w:rsidRPr="00E60B8B" w:rsidRDefault="001A5A37" w:rsidP="00551833">
            <w:pPr>
              <w:spacing w:line="276" w:lineRule="auto"/>
              <w:jc w:val="center"/>
              <w:rPr>
                <w:b/>
                <w:sz w:val="20"/>
                <w:szCs w:val="20"/>
              </w:rPr>
            </w:pPr>
          </w:p>
        </w:tc>
        <w:tc>
          <w:tcPr>
            <w:tcW w:w="923" w:type="dxa"/>
            <w:tcBorders>
              <w:bottom w:val="single" w:sz="4" w:space="0" w:color="auto"/>
            </w:tcBorders>
            <w:vAlign w:val="center"/>
          </w:tcPr>
          <w:p w:rsidR="001A5A37" w:rsidRPr="00E60B8B" w:rsidRDefault="001A5A37" w:rsidP="00551833">
            <w:pPr>
              <w:spacing w:line="276" w:lineRule="auto"/>
              <w:jc w:val="center"/>
              <w:rPr>
                <w:b/>
                <w:sz w:val="20"/>
                <w:szCs w:val="20"/>
              </w:rPr>
            </w:pPr>
          </w:p>
        </w:tc>
        <w:tc>
          <w:tcPr>
            <w:tcW w:w="792" w:type="dxa"/>
            <w:vAlign w:val="center"/>
          </w:tcPr>
          <w:p w:rsidR="001A5A37" w:rsidRDefault="001A5A37" w:rsidP="00551833">
            <w:pPr>
              <w:spacing w:line="276" w:lineRule="auto"/>
              <w:jc w:val="center"/>
              <w:rPr>
                <w:sz w:val="20"/>
                <w:szCs w:val="20"/>
              </w:rPr>
            </w:pPr>
            <w:r>
              <w:rPr>
                <w:sz w:val="20"/>
                <w:szCs w:val="20"/>
              </w:rPr>
              <w:t>7</w:t>
            </w:r>
          </w:p>
        </w:tc>
        <w:tc>
          <w:tcPr>
            <w:tcW w:w="4684" w:type="dxa"/>
          </w:tcPr>
          <w:p w:rsidR="001A5A37" w:rsidRPr="001A5A37" w:rsidRDefault="001A5A37" w:rsidP="00551833">
            <w:pPr>
              <w:widowControl w:val="0"/>
              <w:suppressAutoHyphens/>
              <w:spacing w:line="276" w:lineRule="auto"/>
              <w:jc w:val="both"/>
              <w:rPr>
                <w:sz w:val="20"/>
                <w:szCs w:val="20"/>
              </w:rPr>
            </w:pPr>
            <w:r w:rsidRPr="001A5A37">
              <w:rPr>
                <w:sz w:val="20"/>
                <w:szCs w:val="20"/>
              </w:rPr>
              <w:t xml:space="preserve">Az építés szervezése: kézi fektetés, gépi fektetés, </w:t>
            </w:r>
            <w:r w:rsidR="00000A0A">
              <w:rPr>
                <w:sz w:val="20"/>
                <w:szCs w:val="20"/>
              </w:rPr>
              <w:t>h</w:t>
            </w:r>
            <w:r w:rsidRPr="001A5A37">
              <w:rPr>
                <w:sz w:val="20"/>
                <w:szCs w:val="20"/>
              </w:rPr>
              <w:t>ézagok kitöltése (homokkal, cementhabarccsal, bitumennel, egyéb anyaggal)</w:t>
            </w:r>
            <w:r w:rsidR="00000A0A">
              <w:rPr>
                <w:sz w:val="20"/>
                <w:szCs w:val="20"/>
              </w:rPr>
              <w:t>.</w:t>
            </w:r>
            <w:r w:rsidRPr="001A5A37">
              <w:rPr>
                <w:sz w:val="20"/>
                <w:szCs w:val="20"/>
              </w:rPr>
              <w:t xml:space="preserve"> Beton burkolókövek fektetési sajátosságai</w:t>
            </w:r>
            <w:r w:rsidR="00000A0A">
              <w:rPr>
                <w:sz w:val="20"/>
                <w:szCs w:val="20"/>
              </w:rPr>
              <w:t>.</w:t>
            </w:r>
          </w:p>
          <w:p w:rsidR="001A5A37" w:rsidRPr="001A5A37" w:rsidRDefault="001A5A37" w:rsidP="00551833">
            <w:pPr>
              <w:widowControl w:val="0"/>
              <w:suppressAutoHyphens/>
              <w:spacing w:line="276" w:lineRule="auto"/>
              <w:jc w:val="both"/>
              <w:rPr>
                <w:sz w:val="20"/>
                <w:szCs w:val="20"/>
              </w:rPr>
            </w:pPr>
            <w:r w:rsidRPr="001A5A37">
              <w:rPr>
                <w:sz w:val="20"/>
                <w:szCs w:val="20"/>
              </w:rPr>
              <w:t>Forgalomcsillapító burkolatot épít</w:t>
            </w:r>
            <w:r w:rsidR="00000A0A">
              <w:rPr>
                <w:sz w:val="20"/>
                <w:szCs w:val="20"/>
              </w:rPr>
              <w:t>ése.</w:t>
            </w:r>
          </w:p>
        </w:tc>
        <w:tc>
          <w:tcPr>
            <w:tcW w:w="839" w:type="dxa"/>
            <w:tcBorders>
              <w:bottom w:val="single" w:sz="4" w:space="0" w:color="auto"/>
            </w:tcBorders>
          </w:tcPr>
          <w:p w:rsidR="001A5A37" w:rsidRPr="00AA2B5E" w:rsidRDefault="001A5A37" w:rsidP="00551833">
            <w:pPr>
              <w:spacing w:line="276" w:lineRule="auto"/>
              <w:jc w:val="center"/>
              <w:rPr>
                <w:b/>
              </w:rPr>
            </w:pPr>
          </w:p>
        </w:tc>
        <w:tc>
          <w:tcPr>
            <w:tcW w:w="923" w:type="dxa"/>
            <w:tcBorders>
              <w:bottom w:val="single" w:sz="4" w:space="0" w:color="auto"/>
            </w:tcBorders>
          </w:tcPr>
          <w:p w:rsidR="001A5A37" w:rsidRPr="00AA2B5E" w:rsidRDefault="001A5A37" w:rsidP="00551833">
            <w:pPr>
              <w:spacing w:line="276" w:lineRule="auto"/>
              <w:jc w:val="center"/>
              <w:rPr>
                <w:b/>
              </w:rPr>
            </w:pPr>
          </w:p>
        </w:tc>
        <w:tc>
          <w:tcPr>
            <w:tcW w:w="1358" w:type="dxa"/>
            <w:tcBorders>
              <w:bottom w:val="single" w:sz="4" w:space="0" w:color="auto"/>
            </w:tcBorders>
          </w:tcPr>
          <w:p w:rsidR="001A5A37" w:rsidRPr="00AA2B5E" w:rsidRDefault="001A5A37" w:rsidP="00551833">
            <w:pPr>
              <w:spacing w:line="276" w:lineRule="auto"/>
              <w:jc w:val="center"/>
              <w:rPr>
                <w:b/>
              </w:rPr>
            </w:pPr>
          </w:p>
        </w:tc>
      </w:tr>
      <w:tr w:rsidR="00000A0A" w:rsidTr="00B44E78">
        <w:trPr>
          <w:trHeight w:val="974"/>
        </w:trPr>
        <w:tc>
          <w:tcPr>
            <w:tcW w:w="654" w:type="dxa"/>
            <w:tcBorders>
              <w:bottom w:val="single" w:sz="4" w:space="0" w:color="auto"/>
            </w:tcBorders>
            <w:vAlign w:val="center"/>
          </w:tcPr>
          <w:p w:rsidR="00000A0A" w:rsidRPr="00E60B8B" w:rsidRDefault="00000A0A" w:rsidP="00551833">
            <w:pPr>
              <w:spacing w:line="276" w:lineRule="auto"/>
              <w:jc w:val="center"/>
              <w:rPr>
                <w:b/>
                <w:sz w:val="20"/>
                <w:szCs w:val="20"/>
              </w:rPr>
            </w:pPr>
          </w:p>
        </w:tc>
        <w:tc>
          <w:tcPr>
            <w:tcW w:w="923" w:type="dxa"/>
            <w:tcBorders>
              <w:bottom w:val="single" w:sz="4" w:space="0" w:color="auto"/>
            </w:tcBorders>
            <w:vAlign w:val="center"/>
          </w:tcPr>
          <w:p w:rsidR="00000A0A" w:rsidRPr="00E60B8B" w:rsidRDefault="00000A0A" w:rsidP="00551833">
            <w:pPr>
              <w:spacing w:line="276" w:lineRule="auto"/>
              <w:jc w:val="center"/>
              <w:rPr>
                <w:b/>
                <w:sz w:val="20"/>
                <w:szCs w:val="20"/>
              </w:rPr>
            </w:pPr>
          </w:p>
        </w:tc>
        <w:tc>
          <w:tcPr>
            <w:tcW w:w="792" w:type="dxa"/>
            <w:vAlign w:val="center"/>
          </w:tcPr>
          <w:p w:rsidR="00000A0A" w:rsidRPr="007B1D42" w:rsidRDefault="00000A0A" w:rsidP="00551833">
            <w:pPr>
              <w:spacing w:line="276" w:lineRule="auto"/>
              <w:jc w:val="center"/>
              <w:rPr>
                <w:sz w:val="20"/>
                <w:szCs w:val="20"/>
              </w:rPr>
            </w:pPr>
            <w:r>
              <w:rPr>
                <w:sz w:val="20"/>
                <w:szCs w:val="20"/>
              </w:rPr>
              <w:t>1</w:t>
            </w:r>
          </w:p>
        </w:tc>
        <w:tc>
          <w:tcPr>
            <w:tcW w:w="4684" w:type="dxa"/>
          </w:tcPr>
          <w:p w:rsidR="00000A0A" w:rsidRPr="001A5A37" w:rsidRDefault="00000A0A" w:rsidP="00CD3180">
            <w:pPr>
              <w:widowControl w:val="0"/>
              <w:suppressAutoHyphens/>
              <w:spacing w:line="276" w:lineRule="auto"/>
              <w:jc w:val="both"/>
              <w:rPr>
                <w:sz w:val="20"/>
                <w:szCs w:val="20"/>
              </w:rPr>
            </w:pPr>
            <w:r w:rsidRPr="001A5A37">
              <w:rPr>
                <w:sz w:val="20"/>
                <w:szCs w:val="20"/>
              </w:rPr>
              <w:t xml:space="preserve">Az építés szervezése: kézi fektetés, gépi fektetés, </w:t>
            </w:r>
            <w:r>
              <w:rPr>
                <w:sz w:val="20"/>
                <w:szCs w:val="20"/>
              </w:rPr>
              <w:t>h</w:t>
            </w:r>
            <w:r w:rsidRPr="001A5A37">
              <w:rPr>
                <w:sz w:val="20"/>
                <w:szCs w:val="20"/>
              </w:rPr>
              <w:t>ézagok kitöltése (homokkal, cementhabarccsal, bitumennel, egyéb anyaggal)</w:t>
            </w:r>
            <w:r>
              <w:rPr>
                <w:sz w:val="20"/>
                <w:szCs w:val="20"/>
              </w:rPr>
              <w:t>.</w:t>
            </w:r>
            <w:r w:rsidRPr="001A5A37">
              <w:rPr>
                <w:sz w:val="20"/>
                <w:szCs w:val="20"/>
              </w:rPr>
              <w:t xml:space="preserve"> Beton burkolókövek fektetési sajátosságai</w:t>
            </w:r>
            <w:r>
              <w:rPr>
                <w:sz w:val="20"/>
                <w:szCs w:val="20"/>
              </w:rPr>
              <w:t>.</w:t>
            </w:r>
          </w:p>
          <w:p w:rsidR="00000A0A" w:rsidRPr="001A5A37" w:rsidRDefault="00000A0A" w:rsidP="00CD3180">
            <w:pPr>
              <w:widowControl w:val="0"/>
              <w:suppressAutoHyphens/>
              <w:spacing w:line="276" w:lineRule="auto"/>
              <w:jc w:val="both"/>
              <w:rPr>
                <w:sz w:val="20"/>
                <w:szCs w:val="20"/>
              </w:rPr>
            </w:pPr>
            <w:r w:rsidRPr="001A5A37">
              <w:rPr>
                <w:sz w:val="20"/>
                <w:szCs w:val="20"/>
              </w:rPr>
              <w:t>Forgalomcsillapító burkolatot épít</w:t>
            </w:r>
            <w:r>
              <w:rPr>
                <w:sz w:val="20"/>
                <w:szCs w:val="20"/>
              </w:rPr>
              <w:t>ése.</w:t>
            </w:r>
          </w:p>
        </w:tc>
        <w:tc>
          <w:tcPr>
            <w:tcW w:w="839" w:type="dxa"/>
            <w:tcBorders>
              <w:bottom w:val="single" w:sz="4" w:space="0" w:color="auto"/>
            </w:tcBorders>
          </w:tcPr>
          <w:p w:rsidR="00000A0A" w:rsidRPr="00AA2B5E" w:rsidRDefault="00000A0A" w:rsidP="00551833">
            <w:pPr>
              <w:spacing w:line="276" w:lineRule="auto"/>
              <w:jc w:val="center"/>
              <w:rPr>
                <w:b/>
              </w:rPr>
            </w:pPr>
          </w:p>
        </w:tc>
        <w:tc>
          <w:tcPr>
            <w:tcW w:w="923" w:type="dxa"/>
            <w:tcBorders>
              <w:bottom w:val="single" w:sz="4" w:space="0" w:color="auto"/>
            </w:tcBorders>
          </w:tcPr>
          <w:p w:rsidR="00000A0A" w:rsidRPr="00AA2B5E" w:rsidRDefault="00000A0A" w:rsidP="00551833">
            <w:pPr>
              <w:spacing w:line="276" w:lineRule="auto"/>
              <w:jc w:val="center"/>
              <w:rPr>
                <w:b/>
              </w:rPr>
            </w:pPr>
          </w:p>
        </w:tc>
        <w:tc>
          <w:tcPr>
            <w:tcW w:w="1358" w:type="dxa"/>
            <w:tcBorders>
              <w:bottom w:val="single" w:sz="4" w:space="0" w:color="auto"/>
            </w:tcBorders>
          </w:tcPr>
          <w:p w:rsidR="00000A0A" w:rsidRPr="00AA2B5E" w:rsidRDefault="00000A0A" w:rsidP="00551833">
            <w:pPr>
              <w:spacing w:line="276" w:lineRule="auto"/>
              <w:jc w:val="center"/>
              <w:rPr>
                <w:b/>
              </w:rPr>
            </w:pPr>
          </w:p>
        </w:tc>
      </w:tr>
      <w:tr w:rsidR="001A5A37" w:rsidTr="00B44E78">
        <w:trPr>
          <w:trHeight w:val="794"/>
        </w:trPr>
        <w:tc>
          <w:tcPr>
            <w:tcW w:w="1577" w:type="dxa"/>
            <w:gridSpan w:val="2"/>
            <w:shd w:val="clear" w:color="auto" w:fill="BFBFBF" w:themeFill="background1" w:themeFillShade="BF"/>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Pr>
                <w:sz w:val="20"/>
                <w:szCs w:val="20"/>
              </w:rPr>
              <w:t>55</w:t>
            </w:r>
          </w:p>
        </w:tc>
        <w:tc>
          <w:tcPr>
            <w:tcW w:w="4684" w:type="dxa"/>
            <w:vAlign w:val="center"/>
          </w:tcPr>
          <w:p w:rsidR="001A5A37" w:rsidRPr="001A5A37" w:rsidRDefault="001A5A37" w:rsidP="00551833">
            <w:pPr>
              <w:spacing w:line="276" w:lineRule="auto"/>
              <w:jc w:val="center"/>
              <w:rPr>
                <w:sz w:val="20"/>
                <w:szCs w:val="20"/>
              </w:rPr>
            </w:pPr>
            <w:r w:rsidRPr="001A5A37">
              <w:rPr>
                <w:sz w:val="20"/>
                <w:szCs w:val="20"/>
              </w:rPr>
              <w:t>Beton és aszfaltburkolat javítása</w:t>
            </w:r>
          </w:p>
        </w:tc>
        <w:tc>
          <w:tcPr>
            <w:tcW w:w="3120" w:type="dxa"/>
            <w:gridSpan w:val="3"/>
            <w:shd w:val="clear" w:color="auto" w:fill="BFBFBF" w:themeFill="background1" w:themeFillShade="BF"/>
            <w:vAlign w:val="center"/>
          </w:tcPr>
          <w:p w:rsidR="001A5A37" w:rsidRPr="00AA2B5E" w:rsidRDefault="001A5A37" w:rsidP="00551833">
            <w:pPr>
              <w:spacing w:line="276" w:lineRule="auto"/>
              <w:jc w:val="center"/>
              <w:rPr>
                <w:b/>
              </w:rPr>
            </w:pPr>
          </w:p>
        </w:tc>
      </w:tr>
      <w:tr w:rsidR="001A5A37" w:rsidTr="00B44E78">
        <w:trPr>
          <w:trHeight w:val="794"/>
        </w:trPr>
        <w:tc>
          <w:tcPr>
            <w:tcW w:w="654" w:type="dxa"/>
            <w:vAlign w:val="center"/>
          </w:tcPr>
          <w:p w:rsidR="001A5A37" w:rsidRPr="00E60B8B" w:rsidRDefault="001A5A37" w:rsidP="00551833">
            <w:pPr>
              <w:spacing w:line="276" w:lineRule="auto"/>
              <w:jc w:val="center"/>
              <w:rPr>
                <w:b/>
                <w:sz w:val="20"/>
                <w:szCs w:val="20"/>
              </w:rPr>
            </w:pPr>
          </w:p>
        </w:tc>
        <w:tc>
          <w:tcPr>
            <w:tcW w:w="923" w:type="dxa"/>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Pr>
                <w:sz w:val="20"/>
                <w:szCs w:val="20"/>
              </w:rPr>
              <w:t>6</w:t>
            </w:r>
          </w:p>
        </w:tc>
        <w:tc>
          <w:tcPr>
            <w:tcW w:w="4684" w:type="dxa"/>
          </w:tcPr>
          <w:p w:rsidR="001A5A37" w:rsidRPr="001A5A37" w:rsidRDefault="001A5A37" w:rsidP="00000A0A">
            <w:pPr>
              <w:widowControl w:val="0"/>
              <w:suppressAutoHyphens/>
              <w:spacing w:line="276" w:lineRule="auto"/>
              <w:jc w:val="both"/>
              <w:rPr>
                <w:sz w:val="20"/>
                <w:szCs w:val="20"/>
              </w:rPr>
            </w:pPr>
            <w:r w:rsidRPr="001A5A37">
              <w:rPr>
                <w:sz w:val="20"/>
                <w:szCs w:val="20"/>
              </w:rPr>
              <w:t xml:space="preserve">Betonburkolat javítása: </w:t>
            </w:r>
            <w:r w:rsidR="00000A0A">
              <w:rPr>
                <w:sz w:val="20"/>
                <w:szCs w:val="20"/>
              </w:rPr>
              <w:t>b</w:t>
            </w:r>
            <w:r w:rsidRPr="001A5A37">
              <w:rPr>
                <w:sz w:val="20"/>
                <w:szCs w:val="20"/>
              </w:rPr>
              <w:t xml:space="preserve">omlott, kitört betonszerkezet javítása betonnal, </w:t>
            </w:r>
            <w:r w:rsidR="00000A0A">
              <w:rPr>
                <w:sz w:val="20"/>
                <w:szCs w:val="20"/>
              </w:rPr>
              <w:t>h</w:t>
            </w:r>
            <w:r w:rsidRPr="001A5A37">
              <w:rPr>
                <w:sz w:val="20"/>
                <w:szCs w:val="20"/>
              </w:rPr>
              <w:t>ibás részek vésése, portalanítása, nedvesítése, kellősítése</w:t>
            </w:r>
            <w:r w:rsidR="00000A0A">
              <w:rPr>
                <w:sz w:val="20"/>
                <w:szCs w:val="20"/>
              </w:rPr>
              <w:t>.</w:t>
            </w:r>
            <w:r w:rsidRPr="001A5A37">
              <w:rPr>
                <w:sz w:val="20"/>
                <w:szCs w:val="20"/>
              </w:rPr>
              <w:t xml:space="preserve"> Beton készítése, </w:t>
            </w:r>
            <w:r w:rsidR="00000A0A">
              <w:rPr>
                <w:sz w:val="20"/>
                <w:szCs w:val="20"/>
              </w:rPr>
              <w:t>b</w:t>
            </w:r>
            <w:r w:rsidRPr="001A5A37">
              <w:rPr>
                <w:sz w:val="20"/>
                <w:szCs w:val="20"/>
              </w:rPr>
              <w:t>etonkeverék beépítése, tömörítése, utókezelése</w:t>
            </w:r>
            <w:r w:rsidR="00000A0A">
              <w:rPr>
                <w:sz w:val="20"/>
                <w:szCs w:val="20"/>
              </w:rPr>
              <w:t>.</w:t>
            </w:r>
            <w:r w:rsidRPr="001A5A37">
              <w:rPr>
                <w:sz w:val="20"/>
                <w:szCs w:val="20"/>
              </w:rPr>
              <w:t xml:space="preserve"> Részleges vagy teljes táblacsere</w:t>
            </w:r>
            <w:r w:rsidR="00000A0A">
              <w:rPr>
                <w:sz w:val="20"/>
                <w:szCs w:val="20"/>
              </w:rPr>
              <w:t>.</w:t>
            </w:r>
            <w:r w:rsidRPr="001A5A37">
              <w:rPr>
                <w:sz w:val="20"/>
                <w:szCs w:val="20"/>
              </w:rPr>
              <w:t xml:space="preserve"> Zsaluzat készítés</w:t>
            </w:r>
            <w:r w:rsidR="00000A0A">
              <w:rPr>
                <w:sz w:val="20"/>
                <w:szCs w:val="20"/>
              </w:rPr>
              <w:t>.</w:t>
            </w:r>
            <w:r w:rsidRPr="001A5A37">
              <w:rPr>
                <w:sz w:val="20"/>
                <w:szCs w:val="20"/>
              </w:rPr>
              <w:t xml:space="preserve"> Betontáblák megemelése: injektálás, mechanikai módszerek</w:t>
            </w:r>
            <w:r w:rsidR="00000A0A">
              <w:rPr>
                <w:sz w:val="20"/>
                <w:szCs w:val="20"/>
              </w:rPr>
              <w:t>.</w:t>
            </w:r>
            <w:r w:rsidRPr="001A5A37">
              <w:rPr>
                <w:sz w:val="20"/>
                <w:szCs w:val="20"/>
              </w:rPr>
              <w:t xml:space="preserve"> Korszerű műanyag alapú habarcsok alkalmazása</w:t>
            </w:r>
            <w:r w:rsidR="00000A0A">
              <w:rPr>
                <w:sz w:val="20"/>
                <w:szCs w:val="20"/>
              </w:rPr>
              <w:t>.</w:t>
            </w:r>
          </w:p>
        </w:tc>
        <w:tc>
          <w:tcPr>
            <w:tcW w:w="839" w:type="dxa"/>
          </w:tcPr>
          <w:p w:rsidR="001A5A37" w:rsidRPr="00AA2B5E" w:rsidRDefault="001A5A37" w:rsidP="00551833">
            <w:pPr>
              <w:spacing w:line="276" w:lineRule="auto"/>
              <w:jc w:val="center"/>
              <w:rPr>
                <w:b/>
              </w:rPr>
            </w:pPr>
          </w:p>
        </w:tc>
        <w:tc>
          <w:tcPr>
            <w:tcW w:w="923" w:type="dxa"/>
          </w:tcPr>
          <w:p w:rsidR="001A5A37" w:rsidRPr="00AA2B5E" w:rsidRDefault="001A5A37" w:rsidP="00551833">
            <w:pPr>
              <w:spacing w:line="276" w:lineRule="auto"/>
              <w:jc w:val="center"/>
              <w:rPr>
                <w:b/>
              </w:rPr>
            </w:pPr>
          </w:p>
        </w:tc>
        <w:tc>
          <w:tcPr>
            <w:tcW w:w="1358" w:type="dxa"/>
          </w:tcPr>
          <w:p w:rsidR="001A5A37" w:rsidRPr="00AA2B5E" w:rsidRDefault="001A5A37" w:rsidP="00551833">
            <w:pPr>
              <w:spacing w:line="276" w:lineRule="auto"/>
              <w:jc w:val="center"/>
              <w:rPr>
                <w:b/>
              </w:rPr>
            </w:pPr>
          </w:p>
        </w:tc>
      </w:tr>
      <w:tr w:rsidR="00000A0A" w:rsidTr="00B44E78">
        <w:trPr>
          <w:trHeight w:val="794"/>
        </w:trPr>
        <w:tc>
          <w:tcPr>
            <w:tcW w:w="654" w:type="dxa"/>
            <w:vAlign w:val="center"/>
          </w:tcPr>
          <w:p w:rsidR="00000A0A" w:rsidRPr="00E60B8B" w:rsidRDefault="00000A0A" w:rsidP="00551833">
            <w:pPr>
              <w:spacing w:line="276" w:lineRule="auto"/>
              <w:jc w:val="center"/>
              <w:rPr>
                <w:b/>
                <w:sz w:val="20"/>
                <w:szCs w:val="20"/>
              </w:rPr>
            </w:pPr>
          </w:p>
        </w:tc>
        <w:tc>
          <w:tcPr>
            <w:tcW w:w="923" w:type="dxa"/>
            <w:vAlign w:val="center"/>
          </w:tcPr>
          <w:p w:rsidR="00000A0A" w:rsidRPr="00E60B8B" w:rsidRDefault="00000A0A" w:rsidP="00551833">
            <w:pPr>
              <w:spacing w:line="276" w:lineRule="auto"/>
              <w:jc w:val="center"/>
              <w:rPr>
                <w:b/>
                <w:sz w:val="20"/>
                <w:szCs w:val="20"/>
              </w:rPr>
            </w:pPr>
          </w:p>
        </w:tc>
        <w:tc>
          <w:tcPr>
            <w:tcW w:w="792" w:type="dxa"/>
            <w:vAlign w:val="center"/>
          </w:tcPr>
          <w:p w:rsidR="00000A0A" w:rsidRPr="007B1D42" w:rsidRDefault="00000A0A" w:rsidP="00551833">
            <w:pPr>
              <w:spacing w:line="276" w:lineRule="auto"/>
              <w:jc w:val="center"/>
              <w:rPr>
                <w:sz w:val="20"/>
                <w:szCs w:val="20"/>
              </w:rPr>
            </w:pPr>
            <w:r w:rsidRPr="007B1D42">
              <w:rPr>
                <w:sz w:val="20"/>
                <w:szCs w:val="20"/>
              </w:rPr>
              <w:t>7</w:t>
            </w:r>
          </w:p>
        </w:tc>
        <w:tc>
          <w:tcPr>
            <w:tcW w:w="4684" w:type="dxa"/>
          </w:tcPr>
          <w:p w:rsidR="00000A0A" w:rsidRPr="001A5A37" w:rsidRDefault="00000A0A" w:rsidP="00CD3180">
            <w:pPr>
              <w:widowControl w:val="0"/>
              <w:suppressAutoHyphens/>
              <w:spacing w:line="276" w:lineRule="auto"/>
              <w:jc w:val="both"/>
              <w:rPr>
                <w:sz w:val="20"/>
                <w:szCs w:val="20"/>
              </w:rPr>
            </w:pPr>
            <w:r w:rsidRPr="001A5A37">
              <w:rPr>
                <w:sz w:val="20"/>
                <w:szCs w:val="20"/>
              </w:rPr>
              <w:t xml:space="preserve">Betonburkolat javítása: </w:t>
            </w:r>
            <w:r>
              <w:rPr>
                <w:sz w:val="20"/>
                <w:szCs w:val="20"/>
              </w:rPr>
              <w:t>b</w:t>
            </w:r>
            <w:r w:rsidRPr="001A5A37">
              <w:rPr>
                <w:sz w:val="20"/>
                <w:szCs w:val="20"/>
              </w:rPr>
              <w:t xml:space="preserve">omlott, kitört betonszerkezet javítása betonnal, </w:t>
            </w:r>
            <w:r>
              <w:rPr>
                <w:sz w:val="20"/>
                <w:szCs w:val="20"/>
              </w:rPr>
              <w:t>h</w:t>
            </w:r>
            <w:r w:rsidRPr="001A5A37">
              <w:rPr>
                <w:sz w:val="20"/>
                <w:szCs w:val="20"/>
              </w:rPr>
              <w:t>ibás részek vésése, portalanítása, nedvesítése, kellősítése</w:t>
            </w:r>
            <w:r>
              <w:rPr>
                <w:sz w:val="20"/>
                <w:szCs w:val="20"/>
              </w:rPr>
              <w:t>.</w:t>
            </w:r>
            <w:r w:rsidRPr="001A5A37">
              <w:rPr>
                <w:sz w:val="20"/>
                <w:szCs w:val="20"/>
              </w:rPr>
              <w:t xml:space="preserve"> Beton készítése, </w:t>
            </w:r>
            <w:r>
              <w:rPr>
                <w:sz w:val="20"/>
                <w:szCs w:val="20"/>
              </w:rPr>
              <w:t>b</w:t>
            </w:r>
            <w:r w:rsidRPr="001A5A37">
              <w:rPr>
                <w:sz w:val="20"/>
                <w:szCs w:val="20"/>
              </w:rPr>
              <w:t>etonkeverék beépítése, tömörítése, utókezelése</w:t>
            </w:r>
            <w:r>
              <w:rPr>
                <w:sz w:val="20"/>
                <w:szCs w:val="20"/>
              </w:rPr>
              <w:t>.</w:t>
            </w:r>
            <w:r w:rsidRPr="001A5A37">
              <w:rPr>
                <w:sz w:val="20"/>
                <w:szCs w:val="20"/>
              </w:rPr>
              <w:t xml:space="preserve"> Részleges vagy teljes táblacsere</w:t>
            </w:r>
            <w:r>
              <w:rPr>
                <w:sz w:val="20"/>
                <w:szCs w:val="20"/>
              </w:rPr>
              <w:t>.</w:t>
            </w:r>
            <w:r w:rsidRPr="001A5A37">
              <w:rPr>
                <w:sz w:val="20"/>
                <w:szCs w:val="20"/>
              </w:rPr>
              <w:t xml:space="preserve"> Zsaluzat készítés</w:t>
            </w:r>
            <w:r>
              <w:rPr>
                <w:sz w:val="20"/>
                <w:szCs w:val="20"/>
              </w:rPr>
              <w:t>.</w:t>
            </w:r>
            <w:r w:rsidRPr="001A5A37">
              <w:rPr>
                <w:sz w:val="20"/>
                <w:szCs w:val="20"/>
              </w:rPr>
              <w:t xml:space="preserve"> Betontáblák megemelése: injektálás, mechanikai módszerek</w:t>
            </w:r>
            <w:r>
              <w:rPr>
                <w:sz w:val="20"/>
                <w:szCs w:val="20"/>
              </w:rPr>
              <w:t>.</w:t>
            </w:r>
            <w:r w:rsidRPr="001A5A37">
              <w:rPr>
                <w:sz w:val="20"/>
                <w:szCs w:val="20"/>
              </w:rPr>
              <w:t xml:space="preserve"> Korszerű műanyag alapú habarcsok alkalmazása</w:t>
            </w:r>
            <w:r>
              <w:rPr>
                <w:sz w:val="20"/>
                <w:szCs w:val="20"/>
              </w:rPr>
              <w:t>.</w:t>
            </w:r>
          </w:p>
        </w:tc>
        <w:tc>
          <w:tcPr>
            <w:tcW w:w="839" w:type="dxa"/>
          </w:tcPr>
          <w:p w:rsidR="00000A0A" w:rsidRPr="00AA2B5E" w:rsidRDefault="00000A0A" w:rsidP="00551833">
            <w:pPr>
              <w:spacing w:line="276" w:lineRule="auto"/>
              <w:jc w:val="center"/>
              <w:rPr>
                <w:b/>
              </w:rPr>
            </w:pPr>
          </w:p>
        </w:tc>
        <w:tc>
          <w:tcPr>
            <w:tcW w:w="923" w:type="dxa"/>
          </w:tcPr>
          <w:p w:rsidR="00000A0A" w:rsidRPr="00AA2B5E" w:rsidRDefault="00000A0A" w:rsidP="00551833">
            <w:pPr>
              <w:spacing w:line="276" w:lineRule="auto"/>
              <w:jc w:val="center"/>
              <w:rPr>
                <w:b/>
              </w:rPr>
            </w:pPr>
          </w:p>
        </w:tc>
        <w:tc>
          <w:tcPr>
            <w:tcW w:w="1358" w:type="dxa"/>
          </w:tcPr>
          <w:p w:rsidR="00000A0A" w:rsidRPr="00AA2B5E" w:rsidRDefault="00000A0A" w:rsidP="00551833">
            <w:pPr>
              <w:spacing w:line="276" w:lineRule="auto"/>
              <w:jc w:val="center"/>
              <w:rPr>
                <w:b/>
              </w:rPr>
            </w:pPr>
          </w:p>
        </w:tc>
      </w:tr>
      <w:tr w:rsidR="001A5A37" w:rsidTr="00B44E78">
        <w:trPr>
          <w:trHeight w:val="794"/>
        </w:trPr>
        <w:tc>
          <w:tcPr>
            <w:tcW w:w="654" w:type="dxa"/>
            <w:vAlign w:val="center"/>
          </w:tcPr>
          <w:p w:rsidR="001A5A37" w:rsidRPr="00E60B8B" w:rsidRDefault="001A5A37" w:rsidP="00551833">
            <w:pPr>
              <w:spacing w:line="276" w:lineRule="auto"/>
              <w:jc w:val="center"/>
              <w:rPr>
                <w:b/>
                <w:sz w:val="20"/>
                <w:szCs w:val="20"/>
              </w:rPr>
            </w:pPr>
          </w:p>
        </w:tc>
        <w:tc>
          <w:tcPr>
            <w:tcW w:w="923" w:type="dxa"/>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sidRPr="007B1D42">
              <w:rPr>
                <w:sz w:val="20"/>
                <w:szCs w:val="20"/>
              </w:rPr>
              <w:t>7</w:t>
            </w:r>
          </w:p>
        </w:tc>
        <w:tc>
          <w:tcPr>
            <w:tcW w:w="4684" w:type="dxa"/>
          </w:tcPr>
          <w:p w:rsidR="001A5A37" w:rsidRPr="001A5A37" w:rsidRDefault="001A5A37" w:rsidP="00000A0A">
            <w:pPr>
              <w:spacing w:line="276" w:lineRule="auto"/>
              <w:jc w:val="both"/>
              <w:rPr>
                <w:sz w:val="20"/>
                <w:szCs w:val="20"/>
              </w:rPr>
            </w:pPr>
            <w:r w:rsidRPr="001A5A37">
              <w:rPr>
                <w:kern w:val="1"/>
                <w:sz w:val="20"/>
                <w:szCs w:val="20"/>
                <w:lang w:eastAsia="hi-IN" w:bidi="hi-IN"/>
              </w:rPr>
              <w:t xml:space="preserve">Aszfaltburkolat javítása: </w:t>
            </w:r>
            <w:r w:rsidR="00000A0A">
              <w:rPr>
                <w:kern w:val="1"/>
                <w:sz w:val="20"/>
                <w:szCs w:val="20"/>
                <w:lang w:eastAsia="hi-IN" w:bidi="hi-IN"/>
              </w:rPr>
              <w:t>a</w:t>
            </w:r>
            <w:r w:rsidRPr="001A5A37">
              <w:rPr>
                <w:kern w:val="1"/>
                <w:sz w:val="20"/>
                <w:szCs w:val="20"/>
                <w:lang w:eastAsia="hi-IN" w:bidi="hi-IN"/>
              </w:rPr>
              <w:t xml:space="preserve"> felületi hibák felismerése</w:t>
            </w:r>
            <w:r w:rsidR="00000A0A">
              <w:rPr>
                <w:kern w:val="1"/>
                <w:sz w:val="20"/>
                <w:szCs w:val="20"/>
                <w:lang w:eastAsia="hi-IN" w:bidi="hi-IN"/>
              </w:rPr>
              <w:t>.</w:t>
            </w:r>
            <w:r w:rsidRPr="001A5A37">
              <w:rPr>
                <w:kern w:val="1"/>
                <w:sz w:val="20"/>
                <w:szCs w:val="20"/>
                <w:lang w:eastAsia="hi-IN" w:bidi="hi-IN"/>
              </w:rPr>
              <w:t xml:space="preserve"> Kézi vezérlésű kisgépek alkalmazása</w:t>
            </w:r>
            <w:r w:rsidR="00000A0A">
              <w:rPr>
                <w:kern w:val="1"/>
                <w:sz w:val="20"/>
                <w:szCs w:val="20"/>
                <w:lang w:eastAsia="hi-IN" w:bidi="hi-IN"/>
              </w:rPr>
              <w:t>.</w:t>
            </w:r>
            <w:r w:rsidRPr="001A5A37">
              <w:rPr>
                <w:kern w:val="1"/>
                <w:sz w:val="20"/>
                <w:szCs w:val="20"/>
                <w:lang w:eastAsia="hi-IN" w:bidi="hi-IN"/>
              </w:rPr>
              <w:t xml:space="preserve"> Utántömörödő aszfaltburkolatok bomlásának javítása hideg aszfaltkeverékkel: a javítási hely kijelölése, </w:t>
            </w:r>
            <w:r w:rsidRPr="001A5A37">
              <w:rPr>
                <w:kern w:val="1"/>
                <w:sz w:val="20"/>
                <w:szCs w:val="20"/>
                <w:lang w:eastAsia="hi-IN" w:bidi="hi-IN"/>
              </w:rPr>
              <w:lastRenderedPageBreak/>
              <w:t>körbevágása, kibontása, a kibontott anyag összegyűjtése, a kátyú tisztítása, portalanítása, kellősítés, hideg aszfaltkeverék kézi terítése, tömörítése, a munkahézag lezárása</w:t>
            </w:r>
            <w:r w:rsidR="00000A0A">
              <w:rPr>
                <w:kern w:val="1"/>
                <w:sz w:val="20"/>
                <w:szCs w:val="20"/>
                <w:lang w:eastAsia="hi-IN" w:bidi="hi-IN"/>
              </w:rPr>
              <w:t>.</w:t>
            </w:r>
          </w:p>
        </w:tc>
        <w:tc>
          <w:tcPr>
            <w:tcW w:w="839" w:type="dxa"/>
          </w:tcPr>
          <w:p w:rsidR="001A5A37" w:rsidRPr="00AA2B5E" w:rsidRDefault="001A5A37" w:rsidP="00551833">
            <w:pPr>
              <w:spacing w:line="276" w:lineRule="auto"/>
              <w:jc w:val="center"/>
              <w:rPr>
                <w:b/>
              </w:rPr>
            </w:pPr>
          </w:p>
        </w:tc>
        <w:tc>
          <w:tcPr>
            <w:tcW w:w="923" w:type="dxa"/>
          </w:tcPr>
          <w:p w:rsidR="001A5A37" w:rsidRPr="00AA2B5E" w:rsidRDefault="001A5A37" w:rsidP="00551833">
            <w:pPr>
              <w:spacing w:line="276" w:lineRule="auto"/>
              <w:jc w:val="center"/>
              <w:rPr>
                <w:b/>
              </w:rPr>
            </w:pPr>
          </w:p>
        </w:tc>
        <w:tc>
          <w:tcPr>
            <w:tcW w:w="1358" w:type="dxa"/>
          </w:tcPr>
          <w:p w:rsidR="001A5A37" w:rsidRPr="00AA2B5E" w:rsidRDefault="001A5A37" w:rsidP="00551833">
            <w:pPr>
              <w:spacing w:line="276" w:lineRule="auto"/>
              <w:jc w:val="center"/>
              <w:rPr>
                <w:b/>
              </w:rPr>
            </w:pPr>
          </w:p>
        </w:tc>
      </w:tr>
      <w:tr w:rsidR="00000A0A" w:rsidTr="00B44E78">
        <w:trPr>
          <w:trHeight w:val="794"/>
        </w:trPr>
        <w:tc>
          <w:tcPr>
            <w:tcW w:w="654" w:type="dxa"/>
            <w:vAlign w:val="center"/>
          </w:tcPr>
          <w:p w:rsidR="00000A0A" w:rsidRPr="00E60B8B" w:rsidRDefault="00000A0A" w:rsidP="00551833">
            <w:pPr>
              <w:spacing w:line="276" w:lineRule="auto"/>
              <w:jc w:val="center"/>
              <w:rPr>
                <w:b/>
                <w:sz w:val="20"/>
                <w:szCs w:val="20"/>
              </w:rPr>
            </w:pPr>
          </w:p>
        </w:tc>
        <w:tc>
          <w:tcPr>
            <w:tcW w:w="923" w:type="dxa"/>
            <w:vAlign w:val="center"/>
          </w:tcPr>
          <w:p w:rsidR="00000A0A" w:rsidRPr="00E60B8B" w:rsidRDefault="00000A0A" w:rsidP="00551833">
            <w:pPr>
              <w:spacing w:line="276" w:lineRule="auto"/>
              <w:jc w:val="center"/>
              <w:rPr>
                <w:b/>
                <w:sz w:val="20"/>
                <w:szCs w:val="20"/>
              </w:rPr>
            </w:pPr>
          </w:p>
        </w:tc>
        <w:tc>
          <w:tcPr>
            <w:tcW w:w="792" w:type="dxa"/>
            <w:vAlign w:val="center"/>
          </w:tcPr>
          <w:p w:rsidR="00000A0A" w:rsidRPr="007B1D42" w:rsidRDefault="00000A0A" w:rsidP="00551833">
            <w:pPr>
              <w:spacing w:line="276" w:lineRule="auto"/>
              <w:jc w:val="center"/>
              <w:rPr>
                <w:sz w:val="20"/>
                <w:szCs w:val="20"/>
              </w:rPr>
            </w:pPr>
            <w:r w:rsidRPr="007B1D42">
              <w:rPr>
                <w:sz w:val="20"/>
                <w:szCs w:val="20"/>
              </w:rPr>
              <w:t>7</w:t>
            </w:r>
          </w:p>
        </w:tc>
        <w:tc>
          <w:tcPr>
            <w:tcW w:w="4684" w:type="dxa"/>
          </w:tcPr>
          <w:p w:rsidR="00000A0A" w:rsidRPr="001A5A37" w:rsidRDefault="00000A0A" w:rsidP="00CD3180">
            <w:pPr>
              <w:spacing w:line="276" w:lineRule="auto"/>
              <w:jc w:val="both"/>
              <w:rPr>
                <w:sz w:val="20"/>
                <w:szCs w:val="20"/>
              </w:rPr>
            </w:pPr>
            <w:r w:rsidRPr="001A5A37">
              <w:rPr>
                <w:kern w:val="1"/>
                <w:sz w:val="20"/>
                <w:szCs w:val="20"/>
                <w:lang w:eastAsia="hi-IN" w:bidi="hi-IN"/>
              </w:rPr>
              <w:t xml:space="preserve">Aszfaltburkolat javítása: </w:t>
            </w:r>
            <w:r>
              <w:rPr>
                <w:kern w:val="1"/>
                <w:sz w:val="20"/>
                <w:szCs w:val="20"/>
                <w:lang w:eastAsia="hi-IN" w:bidi="hi-IN"/>
              </w:rPr>
              <w:t>a</w:t>
            </w:r>
            <w:r w:rsidRPr="001A5A37">
              <w:rPr>
                <w:kern w:val="1"/>
                <w:sz w:val="20"/>
                <w:szCs w:val="20"/>
                <w:lang w:eastAsia="hi-IN" w:bidi="hi-IN"/>
              </w:rPr>
              <w:t xml:space="preserve"> felületi hibák felismerése</w:t>
            </w:r>
            <w:r>
              <w:rPr>
                <w:kern w:val="1"/>
                <w:sz w:val="20"/>
                <w:szCs w:val="20"/>
                <w:lang w:eastAsia="hi-IN" w:bidi="hi-IN"/>
              </w:rPr>
              <w:t>.</w:t>
            </w:r>
            <w:r w:rsidRPr="001A5A37">
              <w:rPr>
                <w:kern w:val="1"/>
                <w:sz w:val="20"/>
                <w:szCs w:val="20"/>
                <w:lang w:eastAsia="hi-IN" w:bidi="hi-IN"/>
              </w:rPr>
              <w:t xml:space="preserve"> Kézi vezérlésű kisgépek alkalmazása</w:t>
            </w:r>
            <w:r>
              <w:rPr>
                <w:kern w:val="1"/>
                <w:sz w:val="20"/>
                <w:szCs w:val="20"/>
                <w:lang w:eastAsia="hi-IN" w:bidi="hi-IN"/>
              </w:rPr>
              <w:t>.</w:t>
            </w:r>
            <w:r w:rsidRPr="001A5A37">
              <w:rPr>
                <w:kern w:val="1"/>
                <w:sz w:val="20"/>
                <w:szCs w:val="20"/>
                <w:lang w:eastAsia="hi-IN" w:bidi="hi-IN"/>
              </w:rPr>
              <w:t xml:space="preserve"> Utántömörödő aszfaltburkolatok bomlásának javítása hideg aszfaltkeverékkel: a javítási hely kijelölése, körbevágása, kibontása, a kibontott anyag összegyűjtése, a kátyú tisztítása, portalanítása, kellősítés, hideg aszfaltkeverék kézi terítése, tömörítése, a munkahézag lezárása</w:t>
            </w:r>
            <w:r>
              <w:rPr>
                <w:kern w:val="1"/>
                <w:sz w:val="20"/>
                <w:szCs w:val="20"/>
                <w:lang w:eastAsia="hi-IN" w:bidi="hi-IN"/>
              </w:rPr>
              <w:t>.</w:t>
            </w:r>
          </w:p>
        </w:tc>
        <w:tc>
          <w:tcPr>
            <w:tcW w:w="839" w:type="dxa"/>
          </w:tcPr>
          <w:p w:rsidR="00000A0A" w:rsidRPr="00AA2B5E" w:rsidRDefault="00000A0A" w:rsidP="00551833">
            <w:pPr>
              <w:spacing w:line="276" w:lineRule="auto"/>
              <w:jc w:val="center"/>
              <w:rPr>
                <w:b/>
              </w:rPr>
            </w:pPr>
          </w:p>
        </w:tc>
        <w:tc>
          <w:tcPr>
            <w:tcW w:w="923" w:type="dxa"/>
          </w:tcPr>
          <w:p w:rsidR="00000A0A" w:rsidRPr="00AA2B5E" w:rsidRDefault="00000A0A" w:rsidP="00551833">
            <w:pPr>
              <w:spacing w:line="276" w:lineRule="auto"/>
              <w:jc w:val="center"/>
              <w:rPr>
                <w:b/>
              </w:rPr>
            </w:pPr>
          </w:p>
        </w:tc>
        <w:tc>
          <w:tcPr>
            <w:tcW w:w="1358" w:type="dxa"/>
          </w:tcPr>
          <w:p w:rsidR="00000A0A" w:rsidRPr="00AA2B5E" w:rsidRDefault="00000A0A" w:rsidP="00551833">
            <w:pPr>
              <w:spacing w:line="276" w:lineRule="auto"/>
              <w:jc w:val="center"/>
              <w:rPr>
                <w:b/>
              </w:rPr>
            </w:pPr>
          </w:p>
        </w:tc>
      </w:tr>
      <w:tr w:rsidR="001A5A37" w:rsidTr="00B44E78">
        <w:trPr>
          <w:trHeight w:val="794"/>
        </w:trPr>
        <w:tc>
          <w:tcPr>
            <w:tcW w:w="654" w:type="dxa"/>
            <w:vAlign w:val="center"/>
          </w:tcPr>
          <w:p w:rsidR="001A5A37" w:rsidRPr="00E60B8B" w:rsidRDefault="001A5A37" w:rsidP="00551833">
            <w:pPr>
              <w:spacing w:line="276" w:lineRule="auto"/>
              <w:jc w:val="center"/>
              <w:rPr>
                <w:b/>
                <w:sz w:val="20"/>
                <w:szCs w:val="20"/>
              </w:rPr>
            </w:pPr>
          </w:p>
        </w:tc>
        <w:tc>
          <w:tcPr>
            <w:tcW w:w="923" w:type="dxa"/>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sidRPr="007B1D42">
              <w:rPr>
                <w:sz w:val="20"/>
                <w:szCs w:val="20"/>
              </w:rPr>
              <w:t>7</w:t>
            </w:r>
          </w:p>
        </w:tc>
        <w:tc>
          <w:tcPr>
            <w:tcW w:w="4684" w:type="dxa"/>
          </w:tcPr>
          <w:p w:rsidR="001A5A37" w:rsidRPr="001A5A37" w:rsidRDefault="001A5A37" w:rsidP="00000A0A">
            <w:pPr>
              <w:spacing w:line="276" w:lineRule="auto"/>
              <w:jc w:val="both"/>
              <w:rPr>
                <w:sz w:val="20"/>
                <w:szCs w:val="20"/>
              </w:rPr>
            </w:pPr>
            <w:r w:rsidRPr="001A5A37">
              <w:rPr>
                <w:kern w:val="1"/>
                <w:sz w:val="20"/>
                <w:szCs w:val="20"/>
                <w:lang w:eastAsia="hi-IN" w:bidi="hi-IN"/>
              </w:rPr>
              <w:t>Tömör aszfaltburkolatok bomlásának javítása aszfaltbeton keverékkel: a javítási hely kijelölése, körbevágása, kibontása, a kibontott anyag összegyűjtése, a kátyú tisztítása, portalanítása, kellősítés, meleg aszfaltkeverék kézi terítése, tömörítése, a munkahézag lezárása</w:t>
            </w:r>
            <w:r w:rsidR="00000A0A">
              <w:rPr>
                <w:kern w:val="1"/>
                <w:sz w:val="20"/>
                <w:szCs w:val="20"/>
                <w:lang w:eastAsia="hi-IN" w:bidi="hi-IN"/>
              </w:rPr>
              <w:t>.</w:t>
            </w:r>
            <w:r w:rsidRPr="001A5A37">
              <w:rPr>
                <w:kern w:val="1"/>
                <w:sz w:val="20"/>
                <w:szCs w:val="20"/>
                <w:lang w:eastAsia="hi-IN" w:bidi="hi-IN"/>
              </w:rPr>
              <w:t xml:space="preserve"> Téli kátyúzás módszerei</w:t>
            </w:r>
            <w:r w:rsidR="00000A0A">
              <w:rPr>
                <w:kern w:val="1"/>
                <w:sz w:val="20"/>
                <w:szCs w:val="20"/>
                <w:lang w:eastAsia="hi-IN" w:bidi="hi-IN"/>
              </w:rPr>
              <w:t>.</w:t>
            </w:r>
          </w:p>
        </w:tc>
        <w:tc>
          <w:tcPr>
            <w:tcW w:w="839" w:type="dxa"/>
          </w:tcPr>
          <w:p w:rsidR="001A5A37" w:rsidRPr="00AA2B5E" w:rsidRDefault="001A5A37" w:rsidP="00551833">
            <w:pPr>
              <w:spacing w:line="276" w:lineRule="auto"/>
              <w:jc w:val="center"/>
              <w:rPr>
                <w:b/>
              </w:rPr>
            </w:pPr>
          </w:p>
        </w:tc>
        <w:tc>
          <w:tcPr>
            <w:tcW w:w="923" w:type="dxa"/>
          </w:tcPr>
          <w:p w:rsidR="001A5A37" w:rsidRPr="00AA2B5E" w:rsidRDefault="001A5A37" w:rsidP="00551833">
            <w:pPr>
              <w:spacing w:line="276" w:lineRule="auto"/>
              <w:jc w:val="center"/>
              <w:rPr>
                <w:b/>
              </w:rPr>
            </w:pPr>
          </w:p>
        </w:tc>
        <w:tc>
          <w:tcPr>
            <w:tcW w:w="1358" w:type="dxa"/>
          </w:tcPr>
          <w:p w:rsidR="001A5A37" w:rsidRPr="00AA2B5E" w:rsidRDefault="001A5A37" w:rsidP="00551833">
            <w:pPr>
              <w:spacing w:line="276" w:lineRule="auto"/>
              <w:jc w:val="center"/>
              <w:rPr>
                <w:b/>
              </w:rPr>
            </w:pPr>
          </w:p>
        </w:tc>
      </w:tr>
      <w:tr w:rsidR="001A5A37" w:rsidTr="00B44E78">
        <w:trPr>
          <w:trHeight w:val="794"/>
        </w:trPr>
        <w:tc>
          <w:tcPr>
            <w:tcW w:w="654" w:type="dxa"/>
            <w:tcBorders>
              <w:bottom w:val="single" w:sz="4" w:space="0" w:color="auto"/>
            </w:tcBorders>
            <w:vAlign w:val="center"/>
          </w:tcPr>
          <w:p w:rsidR="001A5A37" w:rsidRPr="00E60B8B" w:rsidRDefault="001A5A37" w:rsidP="00551833">
            <w:pPr>
              <w:spacing w:line="276" w:lineRule="auto"/>
              <w:jc w:val="center"/>
              <w:rPr>
                <w:b/>
                <w:sz w:val="20"/>
                <w:szCs w:val="20"/>
              </w:rPr>
            </w:pPr>
          </w:p>
        </w:tc>
        <w:tc>
          <w:tcPr>
            <w:tcW w:w="923" w:type="dxa"/>
            <w:tcBorders>
              <w:bottom w:val="single" w:sz="4" w:space="0" w:color="auto"/>
            </w:tcBorders>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Pr>
                <w:sz w:val="20"/>
                <w:szCs w:val="20"/>
              </w:rPr>
              <w:t>7</w:t>
            </w:r>
          </w:p>
        </w:tc>
        <w:tc>
          <w:tcPr>
            <w:tcW w:w="4684" w:type="dxa"/>
          </w:tcPr>
          <w:p w:rsidR="001A5A37" w:rsidRPr="00053829" w:rsidRDefault="001A5A37" w:rsidP="00000A0A">
            <w:pPr>
              <w:widowControl w:val="0"/>
              <w:suppressAutoHyphens/>
              <w:spacing w:line="276" w:lineRule="auto"/>
              <w:jc w:val="both"/>
              <w:rPr>
                <w:kern w:val="1"/>
                <w:sz w:val="20"/>
                <w:szCs w:val="20"/>
                <w:lang w:eastAsia="hi-IN" w:bidi="hi-IN"/>
              </w:rPr>
            </w:pPr>
            <w:r w:rsidRPr="001A5A37">
              <w:rPr>
                <w:kern w:val="1"/>
                <w:sz w:val="20"/>
                <w:szCs w:val="20"/>
                <w:lang w:eastAsia="hi-IN" w:bidi="hi-IN"/>
              </w:rPr>
              <w:t xml:space="preserve">Alakváltozások javítása: </w:t>
            </w:r>
            <w:r w:rsidR="00000A0A">
              <w:rPr>
                <w:kern w:val="1"/>
                <w:sz w:val="20"/>
                <w:szCs w:val="20"/>
                <w:lang w:eastAsia="hi-IN" w:bidi="hi-IN"/>
              </w:rPr>
              <w:t>h</w:t>
            </w:r>
            <w:r w:rsidRPr="001A5A37">
              <w:rPr>
                <w:kern w:val="1"/>
                <w:sz w:val="20"/>
                <w:szCs w:val="20"/>
                <w:lang w:eastAsia="hi-IN" w:bidi="hi-IN"/>
              </w:rPr>
              <w:t xml:space="preserve">atékony javítási módszerek, </w:t>
            </w:r>
            <w:r w:rsidR="00000A0A">
              <w:rPr>
                <w:kern w:val="1"/>
                <w:sz w:val="20"/>
                <w:szCs w:val="20"/>
                <w:lang w:eastAsia="hi-IN" w:bidi="hi-IN"/>
              </w:rPr>
              <w:t>n</w:t>
            </w:r>
            <w:r w:rsidRPr="001A5A37">
              <w:rPr>
                <w:kern w:val="1"/>
                <w:sz w:val="20"/>
                <w:szCs w:val="20"/>
                <w:lang w:eastAsia="hi-IN" w:bidi="hi-IN"/>
              </w:rPr>
              <w:t xml:space="preserve">yomvályú javítási technológiák marógépekkel, </w:t>
            </w:r>
            <w:r w:rsidR="00000A0A">
              <w:rPr>
                <w:kern w:val="1"/>
                <w:sz w:val="20"/>
                <w:szCs w:val="20"/>
                <w:lang w:eastAsia="hi-IN" w:bidi="hi-IN"/>
              </w:rPr>
              <w:t>p</w:t>
            </w:r>
            <w:r w:rsidRPr="001A5A37">
              <w:rPr>
                <w:kern w:val="1"/>
                <w:sz w:val="20"/>
                <w:szCs w:val="20"/>
                <w:lang w:eastAsia="hi-IN" w:bidi="hi-IN"/>
              </w:rPr>
              <w:t>rofilkiegyenlítő és megerősítő aszfaltrétegek technológiái</w:t>
            </w:r>
            <w:r w:rsidR="00000A0A">
              <w:rPr>
                <w:kern w:val="1"/>
                <w:sz w:val="20"/>
                <w:szCs w:val="20"/>
                <w:lang w:eastAsia="hi-IN" w:bidi="hi-IN"/>
              </w:rPr>
              <w:t>.</w:t>
            </w:r>
          </w:p>
        </w:tc>
        <w:tc>
          <w:tcPr>
            <w:tcW w:w="839" w:type="dxa"/>
            <w:tcBorders>
              <w:bottom w:val="single" w:sz="4" w:space="0" w:color="auto"/>
            </w:tcBorders>
          </w:tcPr>
          <w:p w:rsidR="001A5A37" w:rsidRPr="00AA2B5E" w:rsidRDefault="001A5A37" w:rsidP="00551833">
            <w:pPr>
              <w:spacing w:line="276" w:lineRule="auto"/>
              <w:jc w:val="center"/>
              <w:rPr>
                <w:b/>
              </w:rPr>
            </w:pPr>
          </w:p>
        </w:tc>
        <w:tc>
          <w:tcPr>
            <w:tcW w:w="923" w:type="dxa"/>
            <w:tcBorders>
              <w:bottom w:val="single" w:sz="4" w:space="0" w:color="auto"/>
            </w:tcBorders>
          </w:tcPr>
          <w:p w:rsidR="001A5A37" w:rsidRPr="00AA2B5E" w:rsidRDefault="001A5A37" w:rsidP="00551833">
            <w:pPr>
              <w:spacing w:line="276" w:lineRule="auto"/>
              <w:jc w:val="center"/>
              <w:rPr>
                <w:b/>
              </w:rPr>
            </w:pPr>
          </w:p>
        </w:tc>
        <w:tc>
          <w:tcPr>
            <w:tcW w:w="1358" w:type="dxa"/>
            <w:tcBorders>
              <w:bottom w:val="single" w:sz="4" w:space="0" w:color="auto"/>
            </w:tcBorders>
          </w:tcPr>
          <w:p w:rsidR="001A5A37" w:rsidRPr="00AA2B5E" w:rsidRDefault="001A5A37" w:rsidP="00551833">
            <w:pPr>
              <w:spacing w:line="276" w:lineRule="auto"/>
              <w:jc w:val="center"/>
              <w:rPr>
                <w:b/>
              </w:rPr>
            </w:pPr>
          </w:p>
        </w:tc>
      </w:tr>
      <w:tr w:rsidR="001A5A37" w:rsidTr="00B44E78">
        <w:trPr>
          <w:trHeight w:val="794"/>
        </w:trPr>
        <w:tc>
          <w:tcPr>
            <w:tcW w:w="654" w:type="dxa"/>
            <w:vAlign w:val="center"/>
          </w:tcPr>
          <w:p w:rsidR="001A5A37" w:rsidRPr="00E60B8B" w:rsidRDefault="001A5A37" w:rsidP="00551833">
            <w:pPr>
              <w:spacing w:line="276" w:lineRule="auto"/>
              <w:jc w:val="center"/>
              <w:rPr>
                <w:b/>
                <w:sz w:val="20"/>
                <w:szCs w:val="20"/>
              </w:rPr>
            </w:pPr>
            <w:bookmarkStart w:id="0" w:name="_GoBack" w:colFirst="3" w:colLast="3"/>
          </w:p>
        </w:tc>
        <w:tc>
          <w:tcPr>
            <w:tcW w:w="923" w:type="dxa"/>
            <w:vAlign w:val="center"/>
          </w:tcPr>
          <w:p w:rsidR="001A5A37" w:rsidRPr="00E60B8B" w:rsidRDefault="001A5A37" w:rsidP="00551833">
            <w:pPr>
              <w:spacing w:line="276" w:lineRule="auto"/>
              <w:jc w:val="center"/>
              <w:rPr>
                <w:b/>
                <w:sz w:val="20"/>
                <w:szCs w:val="20"/>
              </w:rPr>
            </w:pPr>
          </w:p>
        </w:tc>
        <w:tc>
          <w:tcPr>
            <w:tcW w:w="792" w:type="dxa"/>
            <w:vAlign w:val="center"/>
          </w:tcPr>
          <w:p w:rsidR="001A5A37" w:rsidRPr="007B1D42" w:rsidRDefault="001A5A37" w:rsidP="00551833">
            <w:pPr>
              <w:spacing w:line="276" w:lineRule="auto"/>
              <w:jc w:val="center"/>
              <w:rPr>
                <w:sz w:val="20"/>
                <w:szCs w:val="20"/>
              </w:rPr>
            </w:pPr>
            <w:r>
              <w:rPr>
                <w:sz w:val="20"/>
                <w:szCs w:val="20"/>
              </w:rPr>
              <w:t>7</w:t>
            </w:r>
          </w:p>
        </w:tc>
        <w:tc>
          <w:tcPr>
            <w:tcW w:w="4684" w:type="dxa"/>
          </w:tcPr>
          <w:p w:rsidR="001A5A37" w:rsidRPr="00053829" w:rsidRDefault="001A5A37" w:rsidP="00000A0A">
            <w:pPr>
              <w:widowControl w:val="0"/>
              <w:suppressAutoHyphens/>
              <w:spacing w:line="276" w:lineRule="auto"/>
              <w:jc w:val="both"/>
              <w:rPr>
                <w:kern w:val="1"/>
                <w:sz w:val="20"/>
                <w:szCs w:val="20"/>
                <w:lang w:eastAsia="hi-IN" w:bidi="hi-IN"/>
              </w:rPr>
            </w:pPr>
            <w:r w:rsidRPr="001A5A37">
              <w:rPr>
                <w:kern w:val="1"/>
                <w:sz w:val="20"/>
                <w:szCs w:val="20"/>
                <w:lang w:eastAsia="hi-IN" w:bidi="hi-IN"/>
              </w:rPr>
              <w:t xml:space="preserve">Beton és aszfaltburkolatok hézagainak javítása: </w:t>
            </w:r>
            <w:r w:rsidR="00000A0A">
              <w:rPr>
                <w:kern w:val="1"/>
                <w:sz w:val="20"/>
                <w:szCs w:val="20"/>
                <w:lang w:eastAsia="hi-IN" w:bidi="hi-IN"/>
              </w:rPr>
              <w:t>h</w:t>
            </w:r>
            <w:r w:rsidRPr="001A5A37">
              <w:rPr>
                <w:kern w:val="1"/>
                <w:sz w:val="20"/>
                <w:szCs w:val="20"/>
                <w:lang w:eastAsia="hi-IN" w:bidi="hi-IN"/>
              </w:rPr>
              <w:t xml:space="preserve">ézagok tisztítása és kiöntése kézi eszközökkel, </w:t>
            </w:r>
            <w:r w:rsidR="00000A0A">
              <w:rPr>
                <w:kern w:val="1"/>
                <w:sz w:val="20"/>
                <w:szCs w:val="20"/>
                <w:lang w:eastAsia="hi-IN" w:bidi="hi-IN"/>
              </w:rPr>
              <w:t>b</w:t>
            </w:r>
            <w:r w:rsidRPr="001A5A37">
              <w:rPr>
                <w:kern w:val="1"/>
                <w:sz w:val="20"/>
                <w:szCs w:val="20"/>
                <w:lang w:eastAsia="hi-IN" w:bidi="hi-IN"/>
              </w:rPr>
              <w:t xml:space="preserve">itumenemulzió és speciális fugamassza alkalmazása, </w:t>
            </w:r>
            <w:r w:rsidR="00000A0A">
              <w:rPr>
                <w:kern w:val="1"/>
                <w:sz w:val="20"/>
                <w:szCs w:val="20"/>
                <w:lang w:eastAsia="hi-IN" w:bidi="hi-IN"/>
              </w:rPr>
              <w:t>r</w:t>
            </w:r>
            <w:r w:rsidRPr="001A5A37">
              <w:rPr>
                <w:kern w:val="1"/>
                <w:sz w:val="20"/>
                <w:szCs w:val="20"/>
                <w:lang w:eastAsia="hi-IN" w:bidi="hi-IN"/>
              </w:rPr>
              <w:t>epedések és hézagok javítása géplánccal</w:t>
            </w:r>
            <w:r w:rsidR="00000A0A">
              <w:rPr>
                <w:kern w:val="1"/>
                <w:sz w:val="20"/>
                <w:szCs w:val="20"/>
                <w:lang w:eastAsia="hi-IN" w:bidi="hi-IN"/>
              </w:rPr>
              <w:t>.</w:t>
            </w:r>
          </w:p>
        </w:tc>
        <w:tc>
          <w:tcPr>
            <w:tcW w:w="839" w:type="dxa"/>
          </w:tcPr>
          <w:p w:rsidR="001A5A37" w:rsidRPr="00AA2B5E" w:rsidRDefault="001A5A37" w:rsidP="00551833">
            <w:pPr>
              <w:spacing w:line="276" w:lineRule="auto"/>
              <w:jc w:val="center"/>
              <w:rPr>
                <w:b/>
              </w:rPr>
            </w:pPr>
          </w:p>
        </w:tc>
        <w:tc>
          <w:tcPr>
            <w:tcW w:w="923" w:type="dxa"/>
          </w:tcPr>
          <w:p w:rsidR="001A5A37" w:rsidRPr="00AA2B5E" w:rsidRDefault="001A5A37" w:rsidP="00551833">
            <w:pPr>
              <w:spacing w:line="276" w:lineRule="auto"/>
              <w:jc w:val="center"/>
              <w:rPr>
                <w:b/>
              </w:rPr>
            </w:pPr>
          </w:p>
        </w:tc>
        <w:tc>
          <w:tcPr>
            <w:tcW w:w="1358" w:type="dxa"/>
          </w:tcPr>
          <w:p w:rsidR="001A5A37" w:rsidRPr="00AA2B5E" w:rsidRDefault="001A5A37" w:rsidP="00551833">
            <w:pPr>
              <w:spacing w:line="276" w:lineRule="auto"/>
              <w:jc w:val="center"/>
              <w:rPr>
                <w:b/>
              </w:rPr>
            </w:pPr>
          </w:p>
        </w:tc>
      </w:tr>
      <w:bookmarkEnd w:id="0"/>
      <w:tr w:rsidR="00000A0A" w:rsidTr="00B44E78">
        <w:trPr>
          <w:trHeight w:val="794"/>
        </w:trPr>
        <w:tc>
          <w:tcPr>
            <w:tcW w:w="654" w:type="dxa"/>
            <w:vAlign w:val="center"/>
          </w:tcPr>
          <w:p w:rsidR="00000A0A" w:rsidRPr="00E60B8B" w:rsidRDefault="00000A0A" w:rsidP="00551833">
            <w:pPr>
              <w:spacing w:line="276" w:lineRule="auto"/>
              <w:jc w:val="center"/>
              <w:rPr>
                <w:b/>
                <w:sz w:val="20"/>
                <w:szCs w:val="20"/>
              </w:rPr>
            </w:pPr>
          </w:p>
        </w:tc>
        <w:tc>
          <w:tcPr>
            <w:tcW w:w="923" w:type="dxa"/>
            <w:vAlign w:val="center"/>
          </w:tcPr>
          <w:p w:rsidR="00000A0A" w:rsidRPr="00E60B8B" w:rsidRDefault="00000A0A" w:rsidP="00551833">
            <w:pPr>
              <w:spacing w:line="276" w:lineRule="auto"/>
              <w:jc w:val="center"/>
              <w:rPr>
                <w:b/>
                <w:sz w:val="20"/>
                <w:szCs w:val="20"/>
              </w:rPr>
            </w:pPr>
          </w:p>
        </w:tc>
        <w:tc>
          <w:tcPr>
            <w:tcW w:w="792" w:type="dxa"/>
            <w:vAlign w:val="center"/>
          </w:tcPr>
          <w:p w:rsidR="00000A0A" w:rsidRPr="007B1D42" w:rsidRDefault="00000A0A" w:rsidP="00551833">
            <w:pPr>
              <w:spacing w:line="276" w:lineRule="auto"/>
              <w:jc w:val="center"/>
              <w:rPr>
                <w:sz w:val="20"/>
                <w:szCs w:val="20"/>
              </w:rPr>
            </w:pPr>
            <w:r w:rsidRPr="007B1D42">
              <w:rPr>
                <w:sz w:val="20"/>
                <w:szCs w:val="20"/>
              </w:rPr>
              <w:t>7</w:t>
            </w:r>
          </w:p>
        </w:tc>
        <w:tc>
          <w:tcPr>
            <w:tcW w:w="4684" w:type="dxa"/>
          </w:tcPr>
          <w:p w:rsidR="00000A0A" w:rsidRPr="00053829" w:rsidRDefault="00000A0A" w:rsidP="00CD3180">
            <w:pPr>
              <w:widowControl w:val="0"/>
              <w:suppressAutoHyphens/>
              <w:spacing w:line="276" w:lineRule="auto"/>
              <w:jc w:val="both"/>
              <w:rPr>
                <w:kern w:val="1"/>
                <w:sz w:val="20"/>
                <w:szCs w:val="20"/>
                <w:lang w:eastAsia="hi-IN" w:bidi="hi-IN"/>
              </w:rPr>
            </w:pPr>
            <w:r w:rsidRPr="001A5A37">
              <w:rPr>
                <w:kern w:val="1"/>
                <w:sz w:val="20"/>
                <w:szCs w:val="20"/>
                <w:lang w:eastAsia="hi-IN" w:bidi="hi-IN"/>
              </w:rPr>
              <w:t xml:space="preserve">Beton és aszfaltburkolatok hézagainak javítása: </w:t>
            </w:r>
            <w:r>
              <w:rPr>
                <w:kern w:val="1"/>
                <w:sz w:val="20"/>
                <w:szCs w:val="20"/>
                <w:lang w:eastAsia="hi-IN" w:bidi="hi-IN"/>
              </w:rPr>
              <w:t>h</w:t>
            </w:r>
            <w:r w:rsidRPr="001A5A37">
              <w:rPr>
                <w:kern w:val="1"/>
                <w:sz w:val="20"/>
                <w:szCs w:val="20"/>
                <w:lang w:eastAsia="hi-IN" w:bidi="hi-IN"/>
              </w:rPr>
              <w:t xml:space="preserve">ézagok tisztítása és kiöntése kézi eszközökkel, </w:t>
            </w:r>
            <w:r>
              <w:rPr>
                <w:kern w:val="1"/>
                <w:sz w:val="20"/>
                <w:szCs w:val="20"/>
                <w:lang w:eastAsia="hi-IN" w:bidi="hi-IN"/>
              </w:rPr>
              <w:t>b</w:t>
            </w:r>
            <w:r w:rsidRPr="001A5A37">
              <w:rPr>
                <w:kern w:val="1"/>
                <w:sz w:val="20"/>
                <w:szCs w:val="20"/>
                <w:lang w:eastAsia="hi-IN" w:bidi="hi-IN"/>
              </w:rPr>
              <w:t xml:space="preserve">itumenemulzió és speciális fugamassza alkalmazása, </w:t>
            </w:r>
            <w:r>
              <w:rPr>
                <w:kern w:val="1"/>
                <w:sz w:val="20"/>
                <w:szCs w:val="20"/>
                <w:lang w:eastAsia="hi-IN" w:bidi="hi-IN"/>
              </w:rPr>
              <w:t>r</w:t>
            </w:r>
            <w:r w:rsidRPr="001A5A37">
              <w:rPr>
                <w:kern w:val="1"/>
                <w:sz w:val="20"/>
                <w:szCs w:val="20"/>
                <w:lang w:eastAsia="hi-IN" w:bidi="hi-IN"/>
              </w:rPr>
              <w:t>epedések és hézagok javítása géplánccal</w:t>
            </w:r>
            <w:r>
              <w:rPr>
                <w:kern w:val="1"/>
                <w:sz w:val="20"/>
                <w:szCs w:val="20"/>
                <w:lang w:eastAsia="hi-IN" w:bidi="hi-IN"/>
              </w:rPr>
              <w:t>.</w:t>
            </w:r>
          </w:p>
        </w:tc>
        <w:tc>
          <w:tcPr>
            <w:tcW w:w="839" w:type="dxa"/>
          </w:tcPr>
          <w:p w:rsidR="00000A0A" w:rsidRPr="00AA2B5E" w:rsidRDefault="00000A0A" w:rsidP="00551833">
            <w:pPr>
              <w:spacing w:line="276" w:lineRule="auto"/>
              <w:jc w:val="center"/>
              <w:rPr>
                <w:b/>
              </w:rPr>
            </w:pPr>
          </w:p>
        </w:tc>
        <w:tc>
          <w:tcPr>
            <w:tcW w:w="923" w:type="dxa"/>
          </w:tcPr>
          <w:p w:rsidR="00000A0A" w:rsidRPr="00AA2B5E" w:rsidRDefault="00000A0A" w:rsidP="00551833">
            <w:pPr>
              <w:spacing w:line="276" w:lineRule="auto"/>
              <w:jc w:val="center"/>
              <w:rPr>
                <w:b/>
              </w:rPr>
            </w:pPr>
          </w:p>
        </w:tc>
        <w:tc>
          <w:tcPr>
            <w:tcW w:w="1358" w:type="dxa"/>
          </w:tcPr>
          <w:p w:rsidR="00000A0A" w:rsidRPr="00AA2B5E" w:rsidRDefault="00000A0A" w:rsidP="00551833">
            <w:pPr>
              <w:spacing w:line="276" w:lineRule="auto"/>
              <w:jc w:val="center"/>
              <w:rPr>
                <w:b/>
              </w:rPr>
            </w:pPr>
          </w:p>
        </w:tc>
      </w:tr>
    </w:tbl>
    <w:p w:rsidR="00AB22E3" w:rsidRDefault="00AB22E3" w:rsidP="00090A1B">
      <w:pPr>
        <w:jc w:val="center"/>
        <w:rPr>
          <w:sz w:val="20"/>
          <w:szCs w:val="20"/>
        </w:rPr>
      </w:pPr>
    </w:p>
    <w:sectPr w:rsidR="00AB22E3" w:rsidSect="009C3853">
      <w:pgSz w:w="11906" w:h="16838"/>
      <w:pgMar w:top="709" w:right="964" w:bottom="709" w:left="964" w:header="624" w:footer="544"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71F" w:rsidRDefault="00BE471F" w:rsidP="00B2485D">
      <w:r>
        <w:separator/>
      </w:r>
    </w:p>
  </w:endnote>
  <w:endnote w:type="continuationSeparator" w:id="1">
    <w:p w:rsidR="00BE471F" w:rsidRDefault="00BE471F" w:rsidP="00B2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CD3180" w:rsidRDefault="00CD3180">
        <w:pPr>
          <w:pStyle w:val="llb"/>
          <w:jc w:val="center"/>
        </w:pPr>
        <w:fldSimple w:instr="PAGE   \* MERGEFORMAT">
          <w:r w:rsidR="00605FAA">
            <w:rPr>
              <w:noProof/>
            </w:rPr>
            <w:t>1</w:t>
          </w:r>
        </w:fldSimple>
      </w:p>
    </w:sdtContent>
  </w:sdt>
  <w:p w:rsidR="00CD3180" w:rsidRDefault="00CD3180" w:rsidP="006C424D">
    <w:pPr>
      <w:pStyle w:val="llb"/>
      <w:jc w:val="center"/>
    </w:pPr>
    <w:r>
      <w:t>3458211.11evf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71F" w:rsidRDefault="00BE471F" w:rsidP="00B2485D">
      <w:r>
        <w:separator/>
      </w:r>
    </w:p>
  </w:footnote>
  <w:footnote w:type="continuationSeparator" w:id="1">
    <w:p w:rsidR="00BE471F" w:rsidRDefault="00BE471F"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EB1"/>
    <w:multiLevelType w:val="hybridMultilevel"/>
    <w:tmpl w:val="35BCB4A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
    <w:nsid w:val="0DAE1003"/>
    <w:multiLevelType w:val="multilevel"/>
    <w:tmpl w:val="2928300A"/>
    <w:lvl w:ilvl="0">
      <w:start w:val="1"/>
      <w:numFmt w:val="decimal"/>
      <w:lvlText w:val="%1."/>
      <w:lvlJc w:val="left"/>
      <w:pPr>
        <w:ind w:left="360" w:hanging="360"/>
      </w:pPr>
      <w:rPr>
        <w:rFonts w:cs="Times New Roman"/>
      </w:rPr>
    </w:lvl>
    <w:lvl w:ilvl="1">
      <w:start w:val="1"/>
      <w:numFmt w:val="decimal"/>
      <w:pStyle w:val="Alcm"/>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6CF2614"/>
    <w:multiLevelType w:val="hybridMultilevel"/>
    <w:tmpl w:val="E9DA04F2"/>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
    <w:nsid w:val="1802459C"/>
    <w:multiLevelType w:val="hybridMultilevel"/>
    <w:tmpl w:val="08EA5076"/>
    <w:lvl w:ilvl="0" w:tplc="DB526C60">
      <w:start w:val="2"/>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0A521EF"/>
    <w:multiLevelType w:val="hybridMultilevel"/>
    <w:tmpl w:val="10421A7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5">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585A3022"/>
    <w:multiLevelType w:val="hybridMultilevel"/>
    <w:tmpl w:val="7FE2A87A"/>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7">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773916B5"/>
    <w:multiLevelType w:val="hybridMultilevel"/>
    <w:tmpl w:val="9038206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9">
    <w:nsid w:val="7B897CDE"/>
    <w:multiLevelType w:val="hybridMultilevel"/>
    <w:tmpl w:val="BC42D8E4"/>
    <w:lvl w:ilvl="0" w:tplc="369C49B2">
      <w:numFmt w:val="bullet"/>
      <w:lvlText w:val="-"/>
      <w:lvlJc w:val="left"/>
      <w:pPr>
        <w:ind w:left="829" w:hanging="360"/>
      </w:pPr>
      <w:rPr>
        <w:rFonts w:ascii="Times New Roman" w:eastAsiaTheme="minorEastAsia" w:hAnsi="Times New Roman" w:cs="Times New Roman" w:hint="default"/>
      </w:rPr>
    </w:lvl>
    <w:lvl w:ilvl="1" w:tplc="040E0003" w:tentative="1">
      <w:start w:val="1"/>
      <w:numFmt w:val="bullet"/>
      <w:lvlText w:val="o"/>
      <w:lvlJc w:val="left"/>
      <w:pPr>
        <w:ind w:left="1549" w:hanging="360"/>
      </w:pPr>
      <w:rPr>
        <w:rFonts w:ascii="Courier New" w:hAnsi="Courier New" w:cs="Courier New" w:hint="default"/>
      </w:rPr>
    </w:lvl>
    <w:lvl w:ilvl="2" w:tplc="040E0005" w:tentative="1">
      <w:start w:val="1"/>
      <w:numFmt w:val="bullet"/>
      <w:lvlText w:val=""/>
      <w:lvlJc w:val="left"/>
      <w:pPr>
        <w:ind w:left="2269" w:hanging="360"/>
      </w:pPr>
      <w:rPr>
        <w:rFonts w:ascii="Wingdings" w:hAnsi="Wingdings" w:hint="default"/>
      </w:rPr>
    </w:lvl>
    <w:lvl w:ilvl="3" w:tplc="040E0001" w:tentative="1">
      <w:start w:val="1"/>
      <w:numFmt w:val="bullet"/>
      <w:lvlText w:val=""/>
      <w:lvlJc w:val="left"/>
      <w:pPr>
        <w:ind w:left="2989" w:hanging="360"/>
      </w:pPr>
      <w:rPr>
        <w:rFonts w:ascii="Symbol" w:hAnsi="Symbol" w:hint="default"/>
      </w:rPr>
    </w:lvl>
    <w:lvl w:ilvl="4" w:tplc="040E0003" w:tentative="1">
      <w:start w:val="1"/>
      <w:numFmt w:val="bullet"/>
      <w:lvlText w:val="o"/>
      <w:lvlJc w:val="left"/>
      <w:pPr>
        <w:ind w:left="3709" w:hanging="360"/>
      </w:pPr>
      <w:rPr>
        <w:rFonts w:ascii="Courier New" w:hAnsi="Courier New" w:cs="Courier New" w:hint="default"/>
      </w:rPr>
    </w:lvl>
    <w:lvl w:ilvl="5" w:tplc="040E0005" w:tentative="1">
      <w:start w:val="1"/>
      <w:numFmt w:val="bullet"/>
      <w:lvlText w:val=""/>
      <w:lvlJc w:val="left"/>
      <w:pPr>
        <w:ind w:left="4429" w:hanging="360"/>
      </w:pPr>
      <w:rPr>
        <w:rFonts w:ascii="Wingdings" w:hAnsi="Wingdings" w:hint="default"/>
      </w:rPr>
    </w:lvl>
    <w:lvl w:ilvl="6" w:tplc="040E0001" w:tentative="1">
      <w:start w:val="1"/>
      <w:numFmt w:val="bullet"/>
      <w:lvlText w:val=""/>
      <w:lvlJc w:val="left"/>
      <w:pPr>
        <w:ind w:left="5149" w:hanging="360"/>
      </w:pPr>
      <w:rPr>
        <w:rFonts w:ascii="Symbol" w:hAnsi="Symbol" w:hint="default"/>
      </w:rPr>
    </w:lvl>
    <w:lvl w:ilvl="7" w:tplc="040E0003" w:tentative="1">
      <w:start w:val="1"/>
      <w:numFmt w:val="bullet"/>
      <w:lvlText w:val="o"/>
      <w:lvlJc w:val="left"/>
      <w:pPr>
        <w:ind w:left="5869" w:hanging="360"/>
      </w:pPr>
      <w:rPr>
        <w:rFonts w:ascii="Courier New" w:hAnsi="Courier New" w:cs="Courier New" w:hint="default"/>
      </w:rPr>
    </w:lvl>
    <w:lvl w:ilvl="8" w:tplc="040E0005" w:tentative="1">
      <w:start w:val="1"/>
      <w:numFmt w:val="bullet"/>
      <w:lvlText w:val=""/>
      <w:lvlJc w:val="left"/>
      <w:pPr>
        <w:ind w:left="6589"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8"/>
  </w:num>
  <w:num w:numId="6">
    <w:abstractNumId w:val="0"/>
  </w:num>
  <w:num w:numId="7">
    <w:abstractNumId w:val="6"/>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00A0A"/>
    <w:rsid w:val="00017E93"/>
    <w:rsid w:val="00053829"/>
    <w:rsid w:val="00061263"/>
    <w:rsid w:val="000661C5"/>
    <w:rsid w:val="00067385"/>
    <w:rsid w:val="00087D8B"/>
    <w:rsid w:val="00090A1B"/>
    <w:rsid w:val="0009490C"/>
    <w:rsid w:val="000A46D8"/>
    <w:rsid w:val="000B579E"/>
    <w:rsid w:val="000C7E02"/>
    <w:rsid w:val="000D0F1F"/>
    <w:rsid w:val="00127E47"/>
    <w:rsid w:val="001411B8"/>
    <w:rsid w:val="00150F2E"/>
    <w:rsid w:val="00164A00"/>
    <w:rsid w:val="00183A93"/>
    <w:rsid w:val="001A5A37"/>
    <w:rsid w:val="00231360"/>
    <w:rsid w:val="00264B0B"/>
    <w:rsid w:val="00294D62"/>
    <w:rsid w:val="002B28BE"/>
    <w:rsid w:val="002B6D9D"/>
    <w:rsid w:val="002C05C4"/>
    <w:rsid w:val="002D1970"/>
    <w:rsid w:val="002E6AD5"/>
    <w:rsid w:val="002F3181"/>
    <w:rsid w:val="00330B7C"/>
    <w:rsid w:val="00340762"/>
    <w:rsid w:val="00341942"/>
    <w:rsid w:val="0035197E"/>
    <w:rsid w:val="003A3CDC"/>
    <w:rsid w:val="003D3300"/>
    <w:rsid w:val="003F3D20"/>
    <w:rsid w:val="00416454"/>
    <w:rsid w:val="00424FB3"/>
    <w:rsid w:val="00481A73"/>
    <w:rsid w:val="004C7770"/>
    <w:rsid w:val="004D5552"/>
    <w:rsid w:val="004F3AF4"/>
    <w:rsid w:val="004F42C4"/>
    <w:rsid w:val="00503EA7"/>
    <w:rsid w:val="00512211"/>
    <w:rsid w:val="00542FC8"/>
    <w:rsid w:val="00551833"/>
    <w:rsid w:val="00567BE7"/>
    <w:rsid w:val="005F1E25"/>
    <w:rsid w:val="005F61DC"/>
    <w:rsid w:val="00605FAA"/>
    <w:rsid w:val="00614353"/>
    <w:rsid w:val="0064623E"/>
    <w:rsid w:val="006600AA"/>
    <w:rsid w:val="00677DD3"/>
    <w:rsid w:val="006B6525"/>
    <w:rsid w:val="006C424D"/>
    <w:rsid w:val="006C591C"/>
    <w:rsid w:val="00703883"/>
    <w:rsid w:val="00797791"/>
    <w:rsid w:val="007B1D42"/>
    <w:rsid w:val="007B5EFE"/>
    <w:rsid w:val="007E7B35"/>
    <w:rsid w:val="00830767"/>
    <w:rsid w:val="008621EF"/>
    <w:rsid w:val="008A29DD"/>
    <w:rsid w:val="008C0910"/>
    <w:rsid w:val="008F034E"/>
    <w:rsid w:val="00902983"/>
    <w:rsid w:val="00925E0E"/>
    <w:rsid w:val="00971AB4"/>
    <w:rsid w:val="009A2FE0"/>
    <w:rsid w:val="009C2471"/>
    <w:rsid w:val="009C3853"/>
    <w:rsid w:val="009C4230"/>
    <w:rsid w:val="009E2592"/>
    <w:rsid w:val="009F0791"/>
    <w:rsid w:val="00A16BB0"/>
    <w:rsid w:val="00A7580C"/>
    <w:rsid w:val="00A94433"/>
    <w:rsid w:val="00AA2B5E"/>
    <w:rsid w:val="00AA3CBD"/>
    <w:rsid w:val="00AA7C41"/>
    <w:rsid w:val="00AB13AB"/>
    <w:rsid w:val="00AB22E3"/>
    <w:rsid w:val="00AE0721"/>
    <w:rsid w:val="00AE4CE0"/>
    <w:rsid w:val="00AE7FE1"/>
    <w:rsid w:val="00B03D8D"/>
    <w:rsid w:val="00B2485D"/>
    <w:rsid w:val="00B406D3"/>
    <w:rsid w:val="00B44E78"/>
    <w:rsid w:val="00BA0DB1"/>
    <w:rsid w:val="00BE471F"/>
    <w:rsid w:val="00BE7592"/>
    <w:rsid w:val="00BF7A62"/>
    <w:rsid w:val="00C315AD"/>
    <w:rsid w:val="00C44E3C"/>
    <w:rsid w:val="00C6286A"/>
    <w:rsid w:val="00C86F0A"/>
    <w:rsid w:val="00CA663C"/>
    <w:rsid w:val="00CD3180"/>
    <w:rsid w:val="00CE0539"/>
    <w:rsid w:val="00D07254"/>
    <w:rsid w:val="00D412F9"/>
    <w:rsid w:val="00D60A6A"/>
    <w:rsid w:val="00D93ACD"/>
    <w:rsid w:val="00DC4068"/>
    <w:rsid w:val="00DD7EBB"/>
    <w:rsid w:val="00DE6760"/>
    <w:rsid w:val="00E10B26"/>
    <w:rsid w:val="00E33807"/>
    <w:rsid w:val="00E60B8B"/>
    <w:rsid w:val="00EB4401"/>
    <w:rsid w:val="00EE2655"/>
    <w:rsid w:val="00F07E43"/>
    <w:rsid w:val="00F22839"/>
    <w:rsid w:val="00F64AD2"/>
    <w:rsid w:val="00F85A4E"/>
    <w:rsid w:val="00FA79A4"/>
    <w:rsid w:val="00FD2492"/>
    <w:rsid w:val="00FE025F"/>
    <w:rsid w:val="00FE3527"/>
    <w:rsid w:val="00FE74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600AA"/>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6600AA"/>
    <w:pPr>
      <w:keepNext/>
      <w:jc w:val="center"/>
      <w:outlineLvl w:val="0"/>
    </w:pPr>
    <w:rPr>
      <w:sz w:val="52"/>
      <w:szCs w:val="52"/>
    </w:rPr>
  </w:style>
  <w:style w:type="paragraph" w:styleId="Cmsor2">
    <w:name w:val="heading 2"/>
    <w:basedOn w:val="Norml"/>
    <w:next w:val="Norml"/>
    <w:link w:val="Cmsor2Char"/>
    <w:uiPriority w:val="99"/>
    <w:qFormat/>
    <w:rsid w:val="006600AA"/>
    <w:pPr>
      <w:keepNext/>
      <w:outlineLvl w:val="1"/>
    </w:pPr>
    <w:rPr>
      <w:sz w:val="28"/>
      <w:szCs w:val="28"/>
    </w:rPr>
  </w:style>
  <w:style w:type="paragraph" w:styleId="Cmsor3">
    <w:name w:val="heading 3"/>
    <w:basedOn w:val="Norml"/>
    <w:next w:val="Norml"/>
    <w:link w:val="Cmsor3Char"/>
    <w:uiPriority w:val="99"/>
    <w:qFormat/>
    <w:rsid w:val="006600AA"/>
    <w:pPr>
      <w:keepNext/>
      <w:jc w:val="center"/>
      <w:outlineLvl w:val="2"/>
    </w:pPr>
    <w:rPr>
      <w:b/>
      <w:bCs/>
      <w:sz w:val="32"/>
      <w:szCs w:val="32"/>
    </w:rPr>
  </w:style>
  <w:style w:type="paragraph" w:styleId="Cmsor4">
    <w:name w:val="heading 4"/>
    <w:basedOn w:val="Norml"/>
    <w:next w:val="Norml"/>
    <w:link w:val="Cmsor4Char"/>
    <w:uiPriority w:val="99"/>
    <w:qFormat/>
    <w:rsid w:val="006600AA"/>
    <w:pPr>
      <w:keepNext/>
      <w:jc w:val="center"/>
      <w:outlineLvl w:val="3"/>
    </w:pPr>
    <w:rPr>
      <w:sz w:val="32"/>
      <w:szCs w:val="32"/>
    </w:rPr>
  </w:style>
  <w:style w:type="paragraph" w:styleId="Cmsor5">
    <w:name w:val="heading 5"/>
    <w:basedOn w:val="Norml"/>
    <w:next w:val="Norml"/>
    <w:link w:val="Cmsor5Char"/>
    <w:uiPriority w:val="99"/>
    <w:qFormat/>
    <w:rsid w:val="006600AA"/>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6600AA"/>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6600AA"/>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6600AA"/>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6600AA"/>
    <w:rPr>
      <w:rFonts w:cs="Times New Roman"/>
      <w:b/>
      <w:bCs/>
      <w:sz w:val="28"/>
      <w:szCs w:val="28"/>
    </w:rPr>
  </w:style>
  <w:style w:type="character" w:customStyle="1" w:styleId="Cmsor5Char">
    <w:name w:val="Címsor 5 Char"/>
    <w:basedOn w:val="Bekezdsalapbettpusa"/>
    <w:link w:val="Cmsor5"/>
    <w:uiPriority w:val="9"/>
    <w:semiHidden/>
    <w:locked/>
    <w:rsid w:val="006600AA"/>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9A2FE0"/>
    <w:pPr>
      <w:ind w:left="720"/>
      <w:contextualSpacing/>
    </w:pPr>
  </w:style>
  <w:style w:type="paragraph" w:customStyle="1" w:styleId="Tblzattartalom">
    <w:name w:val="Táblázattartalom"/>
    <w:basedOn w:val="Norml"/>
    <w:uiPriority w:val="99"/>
    <w:rsid w:val="00C86F0A"/>
    <w:pPr>
      <w:widowControl w:val="0"/>
      <w:suppressLineNumbers/>
      <w:suppressAutoHyphens/>
      <w:autoSpaceDE/>
      <w:autoSpaceDN/>
    </w:pPr>
    <w:rPr>
      <w:rFonts w:eastAsia="Times New Roman" w:cs="Mangal"/>
      <w:kern w:val="1"/>
      <w:lang w:eastAsia="hi-IN" w:bidi="hi-IN"/>
    </w:rPr>
  </w:style>
  <w:style w:type="paragraph" w:styleId="Alcm">
    <w:name w:val="Subtitle"/>
    <w:basedOn w:val="Norml"/>
    <w:link w:val="AlcmChar"/>
    <w:uiPriority w:val="99"/>
    <w:qFormat/>
    <w:rsid w:val="00C86F0A"/>
    <w:pPr>
      <w:widowControl w:val="0"/>
      <w:numPr>
        <w:ilvl w:val="1"/>
        <w:numId w:val="10"/>
      </w:numPr>
      <w:suppressAutoHyphens/>
      <w:autoSpaceDE/>
      <w:autoSpaceDN/>
    </w:pPr>
    <w:rPr>
      <w:rFonts w:ascii="Palatino Linotype" w:eastAsia="Times New Roman" w:hAnsi="Palatino Linotype"/>
      <w:b/>
      <w:kern w:val="1"/>
      <w:szCs w:val="20"/>
      <w:lang w:eastAsia="hi-IN" w:bidi="hi-IN"/>
    </w:rPr>
  </w:style>
  <w:style w:type="character" w:customStyle="1" w:styleId="AlcmChar">
    <w:name w:val="Alcím Char"/>
    <w:basedOn w:val="Bekezdsalapbettpusa"/>
    <w:link w:val="Alcm"/>
    <w:uiPriority w:val="99"/>
    <w:rsid w:val="00C86F0A"/>
    <w:rPr>
      <w:rFonts w:ascii="Palatino Linotype" w:eastAsia="Times New Roman" w:hAnsi="Palatino Linotype"/>
      <w:b/>
      <w:kern w:val="1"/>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9A2FE0"/>
    <w:pPr>
      <w:ind w:left="720"/>
      <w:contextualSpacing/>
    </w:pPr>
  </w:style>
  <w:style w:type="paragraph" w:customStyle="1" w:styleId="Tblzattartalom">
    <w:name w:val="Táblázattartalom"/>
    <w:basedOn w:val="Norml"/>
    <w:uiPriority w:val="99"/>
    <w:rsid w:val="00C86F0A"/>
    <w:pPr>
      <w:widowControl w:val="0"/>
      <w:suppressLineNumbers/>
      <w:suppressAutoHyphens/>
      <w:autoSpaceDE/>
      <w:autoSpaceDN/>
    </w:pPr>
    <w:rPr>
      <w:rFonts w:eastAsia="Times New Roman" w:cs="Mangal"/>
      <w:kern w:val="1"/>
      <w:lang w:eastAsia="hi-IN" w:bidi="hi-IN"/>
    </w:rPr>
  </w:style>
  <w:style w:type="paragraph" w:styleId="Alcm">
    <w:name w:val="Subtitle"/>
    <w:basedOn w:val="Norml"/>
    <w:link w:val="AlcmChar"/>
    <w:uiPriority w:val="99"/>
    <w:qFormat/>
    <w:rsid w:val="00C86F0A"/>
    <w:pPr>
      <w:widowControl w:val="0"/>
      <w:numPr>
        <w:ilvl w:val="1"/>
        <w:numId w:val="10"/>
      </w:numPr>
      <w:suppressAutoHyphens/>
      <w:autoSpaceDE/>
      <w:autoSpaceDN/>
    </w:pPr>
    <w:rPr>
      <w:rFonts w:ascii="Palatino Linotype" w:eastAsia="Times New Roman" w:hAnsi="Palatino Linotype"/>
      <w:b/>
      <w:kern w:val="1"/>
      <w:szCs w:val="20"/>
      <w:lang w:eastAsia="hi-IN" w:bidi="hi-IN"/>
    </w:rPr>
  </w:style>
  <w:style w:type="character" w:customStyle="1" w:styleId="AlcmChar">
    <w:name w:val="Alcím Char"/>
    <w:basedOn w:val="Bekezdsalapbettpusa"/>
    <w:link w:val="Alcm"/>
    <w:uiPriority w:val="99"/>
    <w:rsid w:val="00C86F0A"/>
    <w:rPr>
      <w:rFonts w:ascii="Palatino Linotype" w:eastAsia="Times New Roman" w:hAnsi="Palatino Linotype"/>
      <w:b/>
      <w:kern w:val="1"/>
      <w:sz w:val="24"/>
      <w:szCs w:val="20"/>
      <w:lang w:eastAsia="hi-IN" w:bidi="hi-IN"/>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8E0B-2CDB-4C94-84AC-0650DF80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2020</Words>
  <Characters>13938</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2017-10-22T16:56:00Z</dcterms:created>
  <dcterms:modified xsi:type="dcterms:W3CDTF">2017-10-22T16:56:00Z</dcterms:modified>
</cp:coreProperties>
</file>