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6D34F3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C04D1B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Gépjármű mechatronikus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10</w:t>
      </w:r>
      <w:r w:rsidRPr="006D34F3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. évfolyam</w:t>
      </w:r>
    </w:p>
    <w:p w:rsidR="006D34F3" w:rsidRPr="006D34F3" w:rsidRDefault="006D34F3" w:rsidP="006D34F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6D34F3" w:rsidRPr="006D34F3" w:rsidRDefault="006D34F3" w:rsidP="006D34F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C04D1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34 525 02)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B22E73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22E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B22E73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22E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6D34F3" w:rsidRPr="006D34F3" w:rsidSect="00F5791C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B22E73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22E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B22E73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22E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6D34F3" w:rsidRPr="006D34F3" w:rsidTr="00F5791C">
        <w:trPr>
          <w:cantSplit/>
          <w:tblHeader/>
        </w:trPr>
        <w:tc>
          <w:tcPr>
            <w:tcW w:w="2240" w:type="dxa"/>
            <w:gridSpan w:val="3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6D34F3" w:rsidRPr="006D34F3" w:rsidTr="00F5791C">
        <w:trPr>
          <w:cantSplit/>
          <w:tblHeader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302732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478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4F3">
              <w:rPr>
                <w:rFonts w:ascii="Times New Roman" w:hAnsi="Times New Roman"/>
                <w:b/>
                <w:sz w:val="28"/>
                <w:szCs w:val="28"/>
              </w:rPr>
              <w:t>10162-02</w:t>
            </w:r>
          </w:p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4F3">
              <w:rPr>
                <w:rFonts w:ascii="Times New Roman" w:hAnsi="Times New Roman"/>
                <w:b/>
                <w:sz w:val="28"/>
                <w:szCs w:val="28"/>
              </w:rPr>
              <w:t>Gépészeti alapozó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B429AC" w:rsidTr="00302732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B429AC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B429AC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787" w:type="dxa"/>
            <w:vAlign w:val="center"/>
          </w:tcPr>
          <w:p w:rsidR="006D34F3" w:rsidRPr="00B429AC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sz w:val="24"/>
                <w:szCs w:val="24"/>
              </w:rPr>
              <w:t>Gépészeti alapozó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B429AC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bCs/>
                <w:sz w:val="20"/>
                <w:szCs w:val="20"/>
              </w:rPr>
              <w:t>Fémek alakítása kézi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302732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D34F3" w:rsidRPr="006D34F3" w:rsidRDefault="006D34F3" w:rsidP="006D34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A reszelés technológiáinak begyakorlása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34F3" w:rsidRPr="006D34F3" w:rsidRDefault="006D34F3" w:rsidP="006D34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A reszelés szerszámkialakításai, reszelőtípusok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302732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D34F3" w:rsidRPr="006D34F3" w:rsidRDefault="006D34F3" w:rsidP="006D34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Köszörülési technológiák végzése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302732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D34F3" w:rsidRPr="006D34F3" w:rsidRDefault="006D34F3" w:rsidP="006D34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A kézi köszörülés eszközei, szerszámai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302732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D34F3" w:rsidRPr="006D34F3" w:rsidRDefault="006D34F3" w:rsidP="006D34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A köszörülés gépei, kézi kisgépei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34F3" w:rsidRPr="006D34F3" w:rsidRDefault="006D34F3" w:rsidP="006D34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A kézi köszörülés munkavédelmi eszközei, azok használata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302732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D34F3" w:rsidRPr="006D34F3" w:rsidRDefault="006D34F3" w:rsidP="006D34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A kézi forgácsolás eszközeinek, gépeinek, kézi kisgépeinek karbantartása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302732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6D34F3" w:rsidRPr="006D34F3" w:rsidRDefault="006D34F3" w:rsidP="006D34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A kézi forgácsoló műhely rendje, munka- és tűzvédelmi ismeretek rendszerezése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16682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Fémek alakítása gépi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16682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616682" w:rsidRPr="00616682" w:rsidRDefault="00616682" w:rsidP="0061668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Elvégzi a köszörülést az előírt pontossággal.</w:t>
            </w:r>
          </w:p>
          <w:p w:rsidR="006D34F3" w:rsidRPr="006D34F3" w:rsidRDefault="00616682" w:rsidP="0061668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Síkot köszörül.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D34F3" w:rsidRPr="006D34F3" w:rsidRDefault="00616682" w:rsidP="006D34F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Palástköszörülést végez.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D34F3" w:rsidRPr="006D34F3" w:rsidRDefault="00616682" w:rsidP="006D34F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A köszörüléshez speciális munkadarab-befogó eszközöket, készüléket használ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D34F3" w:rsidRPr="006D34F3" w:rsidRDefault="00616682" w:rsidP="006D34F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Fúrási, furatbővítési feladatokat gyakorol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16682" w:rsidRPr="00616682" w:rsidRDefault="00616682" w:rsidP="0061668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Kezeli a megmunkáló gépeket (esztergagép, marógép, síkköszörű, oszlopos vagy állványos fúrógép)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34F3" w:rsidRPr="006D34F3" w:rsidRDefault="00616682" w:rsidP="006D34F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A gépi forgácsoló műhely rendjét, a munka- és tűzvédelmi ismereteket alkalmazza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16682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616682" w:rsidRPr="00616682" w:rsidRDefault="00616682" w:rsidP="0061668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Kezeli a megmunkáló gépeket (esztergagép, marógép, síkköszörű, oszlopos vagy állványos fúrógép)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34F3" w:rsidRPr="006D34F3" w:rsidRDefault="00616682" w:rsidP="0061668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A gépi forgácsoló műhely rendjét, a munka- és tűzvédelmi ismereteket alkalmazza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30273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16682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8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Fémek forgács nélküli alakítása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16682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616682" w:rsidRPr="00616682" w:rsidRDefault="00616682" w:rsidP="0061668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Áttolás végzése bélyeg segítségével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34F3" w:rsidRPr="006D34F3" w:rsidRDefault="00616682" w:rsidP="00C04D1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Elcsavarás végzése, kézi műveleteinek gyakorlása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D34F3" w:rsidRPr="006D34F3" w:rsidRDefault="00616682" w:rsidP="006D34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Szétválasztás gyártási főcsoport képlékenyalakító eljárásainak gyakorlása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5179F2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616682" w:rsidRPr="00616682" w:rsidRDefault="00616682" w:rsidP="0061668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Nyíróvágás (nyírás) végzése kézi szerszámokkal, kézi kisgépekkel, gépi ollóval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6682" w:rsidRPr="00616682" w:rsidRDefault="00616682" w:rsidP="0061668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Kivágás végzése, gépi technológiájának gyakorlása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6682" w:rsidRPr="00616682" w:rsidRDefault="00616682" w:rsidP="0061668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Lyukasztási technológiák (kézi és gépi) végzése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34F3" w:rsidRPr="006D34F3" w:rsidRDefault="005179F2" w:rsidP="006D34F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Korcolás végzése géppel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5B3E0A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8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Alapszerelések végzése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302732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5179F2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6D34F3" w:rsidRPr="006D34F3" w:rsidRDefault="005B3E0A" w:rsidP="005179F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Hozaganyagok, segédanyagok választása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97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5179F2" w:rsidRPr="005B3E0A" w:rsidRDefault="005179F2" w:rsidP="00AA549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Hegesztőgépek beállítása, üzemeltetése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79F2" w:rsidRPr="005B3E0A" w:rsidRDefault="005179F2" w:rsidP="00AA549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Szerelések forrasztással (lágyforrasztás, keményforrasztás)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34F3" w:rsidRPr="006D34F3" w:rsidRDefault="005B3E0A" w:rsidP="00AA549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Folyató anyagok használata, forrasztó szerszámok, berendezések működtetése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302732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5179F2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D34F3" w:rsidRPr="006D34F3" w:rsidRDefault="005179F2" w:rsidP="00AA549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Szerelések ragasztással</w:t>
            </w:r>
            <w:r w:rsidR="00AA54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B3E0A" w:rsidRPr="005B3E0A">
              <w:rPr>
                <w:rFonts w:ascii="Times New Roman" w:hAnsi="Times New Roman"/>
                <w:sz w:val="20"/>
                <w:szCs w:val="20"/>
              </w:rPr>
              <w:t>Ragasztási technológiák, egy és többkomponensű ragasztóanyagok szakszerű alkalmazása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9F2" w:rsidRPr="006D34F3" w:rsidTr="00302732">
        <w:trPr>
          <w:trHeight w:val="794"/>
        </w:trPr>
        <w:tc>
          <w:tcPr>
            <w:tcW w:w="660" w:type="dxa"/>
            <w:vAlign w:val="center"/>
          </w:tcPr>
          <w:p w:rsidR="005179F2" w:rsidRPr="006D34F3" w:rsidRDefault="005179F2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179F2" w:rsidRPr="006D34F3" w:rsidRDefault="005179F2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79F2" w:rsidRDefault="005179F2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5179F2" w:rsidRPr="005B3E0A" w:rsidRDefault="005179F2" w:rsidP="00AA549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A szerelési technológiák speciális munkavédelmi előírásainak alkalmazása</w:t>
            </w:r>
            <w:r w:rsidR="00AA54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179F2" w:rsidRPr="006D34F3" w:rsidRDefault="005179F2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179F2" w:rsidRPr="006D34F3" w:rsidRDefault="005179F2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179F2" w:rsidRPr="006D34F3" w:rsidRDefault="005179F2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577" w:rsidRPr="006D34F3" w:rsidTr="00302732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54577" w:rsidRPr="006D34F3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4577" w:rsidRPr="006D34F3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787" w:type="dxa"/>
            <w:vAlign w:val="center"/>
          </w:tcPr>
          <w:p w:rsidR="00254577" w:rsidRPr="006D34F3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10456-12</w:t>
            </w:r>
          </w:p>
          <w:p w:rsidR="00254577" w:rsidRPr="006D34F3" w:rsidRDefault="00254577" w:rsidP="0025457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4F3">
              <w:rPr>
                <w:rFonts w:ascii="Times New Roman" w:hAnsi="Times New Roman"/>
                <w:b/>
                <w:sz w:val="28"/>
                <w:szCs w:val="28"/>
              </w:rPr>
              <w:t>Gép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járműipari munkajog és kommunikáció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54577" w:rsidRPr="006D34F3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577" w:rsidRPr="00B429AC" w:rsidTr="00302732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54577" w:rsidRPr="00B429AC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4577" w:rsidRPr="00B429AC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87" w:type="dxa"/>
            <w:vAlign w:val="center"/>
          </w:tcPr>
          <w:p w:rsidR="00254577" w:rsidRPr="00B429AC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sz w:val="24"/>
                <w:szCs w:val="24"/>
              </w:rPr>
              <w:t>Kommunikáció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54577" w:rsidRPr="00B429AC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577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54577" w:rsidRPr="006D34F3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4577" w:rsidRPr="006D34F3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  <w:vAlign w:val="center"/>
          </w:tcPr>
          <w:p w:rsidR="00254577" w:rsidRPr="006D34F3" w:rsidRDefault="00254577" w:rsidP="0025457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Felkészülés a kommunikációs tevékenységre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54577" w:rsidRPr="006D34F3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577" w:rsidRPr="006D34F3" w:rsidTr="00F5791C">
        <w:trPr>
          <w:trHeight w:val="851"/>
        </w:trPr>
        <w:tc>
          <w:tcPr>
            <w:tcW w:w="660" w:type="dxa"/>
            <w:vAlign w:val="center"/>
          </w:tcPr>
          <w:p w:rsidR="00254577" w:rsidRPr="006D34F3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54577" w:rsidRPr="006D34F3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4577" w:rsidRPr="006D34F3" w:rsidRDefault="005179F2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254577" w:rsidRPr="00254577" w:rsidRDefault="00254577" w:rsidP="0025457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577">
              <w:rPr>
                <w:rFonts w:ascii="Times New Roman" w:hAnsi="Times New Roman"/>
                <w:sz w:val="20"/>
                <w:szCs w:val="20"/>
              </w:rPr>
              <w:t>A viselkedés és megjelenés legfontosabb szabályai a mindennapokban, a munkahelyen és rendezvényeken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4577" w:rsidRPr="00254577" w:rsidRDefault="00254577" w:rsidP="0025457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577">
              <w:rPr>
                <w:rFonts w:ascii="Times New Roman" w:hAnsi="Times New Roman"/>
                <w:sz w:val="20"/>
                <w:szCs w:val="20"/>
              </w:rPr>
              <w:t>Verbális kommunikációs követelmények (artikuláció, hangsúly, hangerő, hanglejtés, gyorsaság, tempó, szünetek, hangszín) gyakorlása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4577" w:rsidRPr="006D34F3" w:rsidRDefault="00254577" w:rsidP="0025457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577">
              <w:rPr>
                <w:rFonts w:ascii="Times New Roman" w:hAnsi="Times New Roman"/>
                <w:sz w:val="20"/>
                <w:szCs w:val="20"/>
              </w:rPr>
              <w:t>Non verbális üzenetek (mimika, tekintet, gesztus, érintés, testtartás, viselet, gesztikulálás) gyakorlása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54577" w:rsidRPr="006D34F3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54577" w:rsidRPr="006D34F3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54577" w:rsidRPr="006D34F3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577" w:rsidRPr="006D34F3" w:rsidTr="00F5791C">
        <w:trPr>
          <w:trHeight w:val="851"/>
        </w:trPr>
        <w:tc>
          <w:tcPr>
            <w:tcW w:w="660" w:type="dxa"/>
            <w:vAlign w:val="center"/>
          </w:tcPr>
          <w:p w:rsidR="00254577" w:rsidRPr="006D34F3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54577" w:rsidRPr="006D34F3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4577" w:rsidRDefault="005179F2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254577" w:rsidRPr="00254577" w:rsidRDefault="00254577" w:rsidP="0025457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577">
              <w:rPr>
                <w:rFonts w:ascii="Times New Roman" w:hAnsi="Times New Roman"/>
                <w:sz w:val="20"/>
                <w:szCs w:val="20"/>
              </w:rPr>
              <w:t>Az üzem és alkalmazottai tekintetében a gazdasági szervezetekkel való kapcsolattartás módjának, formájának alkalmazása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4577" w:rsidRPr="00254577" w:rsidRDefault="00254577" w:rsidP="0025457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577">
              <w:rPr>
                <w:rFonts w:ascii="Times New Roman" w:hAnsi="Times New Roman"/>
                <w:sz w:val="20"/>
                <w:szCs w:val="20"/>
              </w:rPr>
              <w:t>Szakmai képviseletekkel való kapcsolattartás módjának, formájának alkalmazása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4577" w:rsidRPr="006D34F3" w:rsidRDefault="00254577" w:rsidP="0025457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577">
              <w:rPr>
                <w:rFonts w:ascii="Times New Roman" w:hAnsi="Times New Roman"/>
                <w:sz w:val="20"/>
                <w:szCs w:val="20"/>
              </w:rPr>
              <w:t>Szakszervezetekkel való kapcsolattartás módjának, formájának alkalmazása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54577" w:rsidRPr="006D34F3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54577" w:rsidRPr="006D34F3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54577" w:rsidRPr="006D34F3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2D20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  <w:vAlign w:val="center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Verbális kommunikáció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2D20" w:rsidRPr="006D34F3" w:rsidTr="00F5791C">
        <w:trPr>
          <w:trHeight w:val="851"/>
        </w:trPr>
        <w:tc>
          <w:tcPr>
            <w:tcW w:w="660" w:type="dxa"/>
            <w:vAlign w:val="center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72D20" w:rsidRPr="006D34F3" w:rsidRDefault="005179F2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E72D20" w:rsidRPr="00E72D20" w:rsidRDefault="00E72D20" w:rsidP="00E72D2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 xml:space="preserve">A beszéd elemeinek </w:t>
            </w:r>
            <w:r w:rsidR="00651C41" w:rsidRPr="00E72D2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72D20">
              <w:rPr>
                <w:rFonts w:ascii="Times New Roman" w:hAnsi="Times New Roman"/>
                <w:sz w:val="20"/>
                <w:szCs w:val="20"/>
              </w:rPr>
              <w:t xml:space="preserve"> kifejezőkészség (nyelvismeret, neveltség, iskolázottság), hangsúlyozás (fontos szavak a mondat elején), hangerő (a befolyásolás hatékonyságát segíti), hanglejtés (a magyar beszéd, ereszkedő ívű) </w:t>
            </w:r>
            <w:r w:rsidR="00651C41">
              <w:rPr>
                <w:rFonts w:ascii="Times New Roman" w:hAnsi="Times New Roman"/>
                <w:sz w:val="20"/>
                <w:szCs w:val="20"/>
              </w:rPr>
              <w:t>–</w:t>
            </w:r>
            <w:r w:rsidRPr="00E72D20">
              <w:rPr>
                <w:rFonts w:ascii="Times New Roman" w:hAnsi="Times New Roman"/>
                <w:sz w:val="20"/>
                <w:szCs w:val="20"/>
              </w:rPr>
              <w:t xml:space="preserve"> gyakorlása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2D20" w:rsidRPr="006D34F3" w:rsidRDefault="00E72D20" w:rsidP="00E72D2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 xml:space="preserve">A beszéd funkcióinak – megismertető, érzelmi, megértető, kapcsolatteremtő, poétikai, metanyelvi </w:t>
            </w:r>
            <w:r w:rsidR="00651C41" w:rsidRPr="00E72D2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72D20">
              <w:rPr>
                <w:rFonts w:ascii="Times New Roman" w:hAnsi="Times New Roman"/>
                <w:sz w:val="20"/>
                <w:szCs w:val="20"/>
              </w:rPr>
              <w:t xml:space="preserve"> gyakorlása</w:t>
            </w:r>
          </w:p>
        </w:tc>
        <w:tc>
          <w:tcPr>
            <w:tcW w:w="845" w:type="dxa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2D20" w:rsidRPr="006D34F3" w:rsidTr="00F5791C">
        <w:trPr>
          <w:trHeight w:val="851"/>
        </w:trPr>
        <w:tc>
          <w:tcPr>
            <w:tcW w:w="660" w:type="dxa"/>
            <w:vAlign w:val="center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72D20" w:rsidRDefault="005179F2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E72D20" w:rsidRPr="00E72D20" w:rsidRDefault="00E72D20" w:rsidP="00E72D2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A verbális kommunikációval kapcsolatos megfigyelési gyakorlatok végzése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2D20" w:rsidRPr="00E72D20" w:rsidRDefault="00E72D20" w:rsidP="00E72D2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Önállóan végzett gyakorlatok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2D20" w:rsidRPr="00E72D20" w:rsidRDefault="00E72D20" w:rsidP="00E72D2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Elemző, önértékelő feladatok végzése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2D20" w:rsidRPr="006D34F3" w:rsidRDefault="00E72D20" w:rsidP="00E72D2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Verbális kommunikáció idegen nyelven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2D20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  <w:vAlign w:val="center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Nem verbális kommunikáció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2D20" w:rsidRPr="006D34F3" w:rsidTr="00F5791C">
        <w:trPr>
          <w:trHeight w:val="851"/>
        </w:trPr>
        <w:tc>
          <w:tcPr>
            <w:tcW w:w="660" w:type="dxa"/>
            <w:vAlign w:val="center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72D20" w:rsidRPr="006D34F3" w:rsidRDefault="005179F2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E72D20" w:rsidRPr="00E72D20" w:rsidRDefault="00E72D20" w:rsidP="00E72D2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Az elektronikus levelezés, az internet és az intranet használata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2D20" w:rsidRPr="00E72D20" w:rsidRDefault="00E72D20" w:rsidP="00E72D2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Telefon, fax, fénymásoló gép kezelése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2D20" w:rsidRPr="00E72D20" w:rsidRDefault="00E72D20" w:rsidP="00E72D2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A szövegszerkesztés szabályainak gyakorlása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2D20" w:rsidRPr="00E72D20" w:rsidRDefault="00E72D20" w:rsidP="00E72D2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Levelezési gyakorlat (elektronikus és hagyományos), levél megfogalmazása, megírása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2D20" w:rsidRPr="00E72D20" w:rsidRDefault="00E72D20" w:rsidP="00E72D2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A hivatalos levél formai követelményei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2D20" w:rsidRPr="00E72D20" w:rsidRDefault="00E72D20" w:rsidP="00E72D2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A jegyzőkönyv tartalmi és formai követelményei, jegyzőkönyvkészítés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2D20" w:rsidRPr="00E72D20" w:rsidRDefault="00E72D20" w:rsidP="00E72D2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Önéletrajzírás, továbbítás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79F2" w:rsidRPr="00E72D20" w:rsidRDefault="005179F2" w:rsidP="005179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Hivatalos levélírás szövegszerkesztő programmal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79F2" w:rsidRPr="00E72D20" w:rsidRDefault="005179F2" w:rsidP="005179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Hivatalos jegyzőkönyvkészítés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79F2" w:rsidRPr="00E72D20" w:rsidRDefault="005179F2" w:rsidP="005179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Telefon, fax, fénymásoló gép kezelése.</w:t>
            </w:r>
          </w:p>
          <w:p w:rsidR="00E72D20" w:rsidRPr="006D34F3" w:rsidRDefault="005179F2" w:rsidP="005179F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Információk szerzése analóg és digitális adathordozók segítségével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72D20" w:rsidRPr="006D34F3" w:rsidRDefault="00E72D2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BE6" w:rsidRPr="006D34F3" w:rsidTr="00302732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F1BE6" w:rsidRPr="006D34F3" w:rsidRDefault="008F1BE6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1BE6" w:rsidRPr="006D34F3" w:rsidRDefault="008F1BE6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</w:t>
            </w:r>
          </w:p>
        </w:tc>
        <w:tc>
          <w:tcPr>
            <w:tcW w:w="4787" w:type="dxa"/>
            <w:vAlign w:val="center"/>
          </w:tcPr>
          <w:p w:rsidR="008F1BE6" w:rsidRPr="006D34F3" w:rsidRDefault="008F1BE6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10453-12</w:t>
            </w:r>
          </w:p>
          <w:p w:rsidR="008F1BE6" w:rsidRPr="006D34F3" w:rsidRDefault="008F1BE6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Gépjárművek mechanikai részegységei, diagnosztika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F1BE6" w:rsidRPr="006D34F3" w:rsidRDefault="008F1BE6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BE6" w:rsidRPr="00B429AC" w:rsidTr="00302732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F1BE6" w:rsidRPr="00B429AC" w:rsidRDefault="008F1BE6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1BE6" w:rsidRPr="00B429AC" w:rsidRDefault="008F1BE6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787" w:type="dxa"/>
            <w:vAlign w:val="center"/>
          </w:tcPr>
          <w:p w:rsidR="008F1BE6" w:rsidRPr="00B429AC" w:rsidRDefault="008F1BE6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sz w:val="24"/>
                <w:szCs w:val="24"/>
              </w:rPr>
              <w:t>Gépjárműszerkezetek diagnosztikai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F1BE6" w:rsidRPr="00B429AC" w:rsidRDefault="008F1BE6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BE6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F1BE6" w:rsidRPr="006D34F3" w:rsidRDefault="008F1BE6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1BE6" w:rsidRPr="006D34F3" w:rsidRDefault="008F1BE6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787" w:type="dxa"/>
            <w:vAlign w:val="center"/>
          </w:tcPr>
          <w:p w:rsidR="008F1BE6" w:rsidRPr="006D34F3" w:rsidRDefault="008F1BE6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Motordiagnosztika</w:t>
            </w:r>
            <w:r w:rsidR="009273B7">
              <w:rPr>
                <w:rFonts w:ascii="Times New Roman" w:hAnsi="Times New Roman"/>
                <w:bCs/>
                <w:sz w:val="20"/>
                <w:szCs w:val="20"/>
              </w:rPr>
              <w:t>, szerelés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F1BE6" w:rsidRPr="006D34F3" w:rsidRDefault="008F1BE6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0A30" w:rsidRPr="006D34F3" w:rsidTr="00302732">
        <w:trPr>
          <w:trHeight w:val="794"/>
        </w:trPr>
        <w:tc>
          <w:tcPr>
            <w:tcW w:w="660" w:type="dxa"/>
            <w:vAlign w:val="center"/>
          </w:tcPr>
          <w:p w:rsidR="00020A30" w:rsidRPr="006D34F3" w:rsidRDefault="00020A3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20A30" w:rsidRPr="006D34F3" w:rsidRDefault="00020A3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0A30" w:rsidRDefault="009273B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4F95" w:rsidRPr="00B04F95" w:rsidRDefault="00B04F95" w:rsidP="00B04F9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A diagnosztika alapfogalmai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0A30" w:rsidRPr="006D34F3" w:rsidRDefault="00B04F95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Hengertömítettség és a hengerüzem összehasonlító vizsgálatok csoportosítása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20A30" w:rsidRPr="006D34F3" w:rsidRDefault="00020A3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0A30" w:rsidRPr="006D34F3" w:rsidRDefault="00020A3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20A30" w:rsidRPr="006D34F3" w:rsidRDefault="00020A30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F95" w:rsidRPr="006D34F3" w:rsidTr="00F5791C">
        <w:trPr>
          <w:trHeight w:val="851"/>
        </w:trPr>
        <w:tc>
          <w:tcPr>
            <w:tcW w:w="660" w:type="dxa"/>
            <w:vAlign w:val="center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4F95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4F95" w:rsidRPr="00B04F95" w:rsidRDefault="00B04F95" w:rsidP="00B04F9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Kompresszió-végnyomás, nyomásveszteség, kartergáz mennyiség mérés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95" w:rsidRPr="006D34F3" w:rsidRDefault="00B04F95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Hengerteljesítmény különbség, üresjárati hengerteljesítmény különbség-mérés ΔHC méréssel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F95" w:rsidRPr="006D34F3" w:rsidTr="00302732">
        <w:trPr>
          <w:trHeight w:val="794"/>
        </w:trPr>
        <w:tc>
          <w:tcPr>
            <w:tcW w:w="660" w:type="dxa"/>
            <w:vAlign w:val="center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4F95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4F95" w:rsidRPr="00B04F95" w:rsidRDefault="00B04F95" w:rsidP="00B04F9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Terheléses hengerteljesítmény különbség-mérés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95" w:rsidRPr="00B04F95" w:rsidRDefault="00B04F95" w:rsidP="00B04F9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Elektronikus relatív kompresszió-mérés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95" w:rsidRPr="006D34F3" w:rsidRDefault="00B04F95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A levegőellátó rendszer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F95" w:rsidRPr="006D34F3" w:rsidTr="00F5791C">
        <w:trPr>
          <w:trHeight w:val="851"/>
        </w:trPr>
        <w:tc>
          <w:tcPr>
            <w:tcW w:w="660" w:type="dxa"/>
            <w:vAlign w:val="center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4F95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4F95" w:rsidRPr="00B04F95" w:rsidRDefault="00B04F95" w:rsidP="00B04F9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A kipufogórendszer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95" w:rsidRPr="00B04F95" w:rsidRDefault="00B04F95" w:rsidP="00B04F9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A feltöltő ellenőrzése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95" w:rsidRPr="00B04F95" w:rsidRDefault="00B04F95" w:rsidP="00B04F95">
            <w:pPr>
              <w:tabs>
                <w:tab w:val="num" w:pos="1311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OBD, EOBD fedélzeti diagnosztika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95" w:rsidRPr="006D34F3" w:rsidRDefault="00B04F95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Kipufogógáz-technika és fedélzeti állapotfelügyelet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F95" w:rsidRPr="006D34F3" w:rsidTr="00302732">
        <w:trPr>
          <w:trHeight w:val="794"/>
        </w:trPr>
        <w:tc>
          <w:tcPr>
            <w:tcW w:w="660" w:type="dxa"/>
            <w:vAlign w:val="center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4F95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4F95" w:rsidRPr="00B04F95" w:rsidRDefault="00B04F95" w:rsidP="00B04F9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A katalizátor és a lambdaszonda fedélzeti állapotfelügyelete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95" w:rsidRPr="006D34F3" w:rsidRDefault="00B04F95" w:rsidP="00B04F9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Az égéskimaradás fedélzeti állapotfelügyelete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F95" w:rsidRPr="006D34F3" w:rsidTr="00F5791C">
        <w:trPr>
          <w:trHeight w:val="851"/>
        </w:trPr>
        <w:tc>
          <w:tcPr>
            <w:tcW w:w="660" w:type="dxa"/>
            <w:vAlign w:val="center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4F95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4F95" w:rsidRPr="00B04F95" w:rsidRDefault="00B04F95" w:rsidP="00B04F9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Szekunderlevegő-rendszerek, kipufogógáz-visszavezetés fedélzeti állapot felügyelete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95" w:rsidRPr="006D34F3" w:rsidRDefault="00B04F95" w:rsidP="00B04F9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A tüzelőanyaggőz kipárolgásgátló rendszerek fedélzeti állapotfelügyelete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F95" w:rsidRPr="006D34F3" w:rsidTr="00302732">
        <w:trPr>
          <w:trHeight w:val="794"/>
        </w:trPr>
        <w:tc>
          <w:tcPr>
            <w:tcW w:w="660" w:type="dxa"/>
            <w:vAlign w:val="center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4F95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4F95" w:rsidRPr="00B04F95" w:rsidRDefault="00B04F95" w:rsidP="00B04F9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Az ODB csatlakozó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95" w:rsidRPr="006D34F3" w:rsidRDefault="00B04F95" w:rsidP="00B04F9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Kommunikáció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F95" w:rsidRPr="006D34F3" w:rsidTr="00302732">
        <w:trPr>
          <w:trHeight w:val="794"/>
        </w:trPr>
        <w:tc>
          <w:tcPr>
            <w:tcW w:w="660" w:type="dxa"/>
            <w:vAlign w:val="center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4F95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4F95" w:rsidRPr="00B04F95" w:rsidRDefault="00B04F95" w:rsidP="00B04F9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Rendszerteszter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95" w:rsidRPr="00B04F95" w:rsidRDefault="00B04F95" w:rsidP="00B04F9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A rendszerteszter vizsgálati üzemmódjai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95" w:rsidRPr="006D34F3" w:rsidRDefault="00B04F95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Hibakódok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F95" w:rsidRPr="006D34F3" w:rsidTr="00302732">
        <w:trPr>
          <w:trHeight w:val="794"/>
        </w:trPr>
        <w:tc>
          <w:tcPr>
            <w:tcW w:w="660" w:type="dxa"/>
            <w:vAlign w:val="center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4F95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04F95" w:rsidRPr="00B04F95" w:rsidRDefault="00B04F95" w:rsidP="00B04F9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FreezeFrame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95" w:rsidRPr="006D34F3" w:rsidRDefault="00B04F95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Hibatárolás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F95" w:rsidRPr="006D34F3" w:rsidTr="00302732">
        <w:trPr>
          <w:trHeight w:val="794"/>
        </w:trPr>
        <w:tc>
          <w:tcPr>
            <w:tcW w:w="660" w:type="dxa"/>
            <w:vAlign w:val="center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04F95" w:rsidRDefault="009273B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B04F95" w:rsidRPr="00B04F95" w:rsidRDefault="00B04F95" w:rsidP="00B04F9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Hibakódok törlése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95" w:rsidRPr="00B04F95" w:rsidRDefault="00B04F95" w:rsidP="00B04F9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Hibajelzőlámpa-aktiválás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95" w:rsidRPr="006D34F3" w:rsidRDefault="00B04F95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Readiness-kódok (vizsgálati készenlét)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04F95" w:rsidRPr="006D34F3" w:rsidRDefault="00B04F95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787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Futómű diagnosztika, szerelés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302732">
        <w:trPr>
          <w:trHeight w:val="794"/>
        </w:trPr>
        <w:tc>
          <w:tcPr>
            <w:tcW w:w="660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Default="009273B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F5791C" w:rsidRPr="00F5791C" w:rsidRDefault="00F5791C" w:rsidP="00F5791C">
            <w:pPr>
              <w:tabs>
                <w:tab w:val="num" w:pos="1311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Futómű-diagnosztika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791C" w:rsidRPr="006D34F3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futóműbemérés vonatkozási rendszere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302732">
        <w:trPr>
          <w:trHeight w:val="794"/>
        </w:trPr>
        <w:tc>
          <w:tcPr>
            <w:tcW w:w="660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5791C" w:rsidRPr="00F5791C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kerék-beállítási paraméterek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791C" w:rsidRPr="00F5791C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tengelyhelyzet hibák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791C" w:rsidRPr="006D34F3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Futóműellenőrző műszerek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302732">
        <w:trPr>
          <w:trHeight w:val="794"/>
        </w:trPr>
        <w:tc>
          <w:tcPr>
            <w:tcW w:w="660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5791C" w:rsidRPr="00F5791C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Méréstechnikai alapelvek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791C" w:rsidRPr="00F5791C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korszerű futóműellenőrző műszerek felépítése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791C" w:rsidRPr="00F5791C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mérőfejek felfogatása és a tárcsaütés kiegyenlítése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791C" w:rsidRPr="006D34F3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Futóművek bemérése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302732">
        <w:trPr>
          <w:trHeight w:val="794"/>
        </w:trPr>
        <w:tc>
          <w:tcPr>
            <w:tcW w:w="660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5791C" w:rsidRPr="00F5791C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Előkészítő munkák a futóműbemérés előtt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791C" w:rsidRPr="00F5791C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Keréktárcsaütés-kompenzáció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791C" w:rsidRPr="006D34F3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Futóműmérés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302732">
        <w:trPr>
          <w:trHeight w:val="794"/>
        </w:trPr>
        <w:tc>
          <w:tcPr>
            <w:tcW w:w="660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Default="009273B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5791C" w:rsidRPr="006D34F3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Különleges mérési eljárások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Pr="006D34F3" w:rsidRDefault="005179F2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787" w:type="dxa"/>
            <w:vAlign w:val="center"/>
          </w:tcPr>
          <w:p w:rsidR="00F5791C" w:rsidRPr="006D34F3" w:rsidRDefault="005179F2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Lengéscsillapító és </w:t>
            </w:r>
            <w:r w:rsidR="00F5791C">
              <w:rPr>
                <w:rFonts w:ascii="Times New Roman" w:hAnsi="Times New Roman"/>
                <w:bCs/>
                <w:sz w:val="20"/>
                <w:szCs w:val="20"/>
              </w:rPr>
              <w:t>fékdiagnosztika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302732">
        <w:trPr>
          <w:trHeight w:val="794"/>
        </w:trPr>
        <w:tc>
          <w:tcPr>
            <w:tcW w:w="660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Default="009273B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5791C" w:rsidRPr="006D34F3" w:rsidRDefault="00F5791C" w:rsidP="00C04D1B">
            <w:pPr>
              <w:tabs>
                <w:tab w:val="num" w:pos="1311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Lengéscsillapító-diagnosztika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302732">
        <w:trPr>
          <w:trHeight w:val="794"/>
        </w:trPr>
        <w:tc>
          <w:tcPr>
            <w:tcW w:w="660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5791C" w:rsidRPr="00F5791C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Lengéscsillapító-vizsgálat a gépjármű ejtésével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791C" w:rsidRPr="006D34F3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Lengéscsillapító-vizsgálat a kerék lengetésével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302732">
        <w:trPr>
          <w:trHeight w:val="794"/>
        </w:trPr>
        <w:tc>
          <w:tcPr>
            <w:tcW w:w="660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5791C" w:rsidRPr="00F5791C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dinamikus talperő-ingadozás mérése (EUSAMA)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791C" w:rsidRPr="006D34F3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mérés eredményét befolyásoló tényezők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302732">
        <w:trPr>
          <w:trHeight w:val="794"/>
        </w:trPr>
        <w:tc>
          <w:tcPr>
            <w:tcW w:w="660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5791C" w:rsidRPr="006D34F3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EUSAMA rendszerű lengéscsillapító-vizsgáló próbapad felépítése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302732">
        <w:trPr>
          <w:trHeight w:val="794"/>
        </w:trPr>
        <w:tc>
          <w:tcPr>
            <w:tcW w:w="660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5791C" w:rsidRPr="006D34F3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EUSAMA rendszerű lengéscsillapító-vizsgálat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302732">
        <w:trPr>
          <w:trHeight w:val="794"/>
        </w:trPr>
        <w:tc>
          <w:tcPr>
            <w:tcW w:w="660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5791C" w:rsidRPr="006D34F3" w:rsidRDefault="00F5791C" w:rsidP="00C04D1B">
            <w:pPr>
              <w:tabs>
                <w:tab w:val="num" w:pos="1311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Fékberendezések diagnosztikai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302732">
        <w:trPr>
          <w:trHeight w:val="794"/>
        </w:trPr>
        <w:tc>
          <w:tcPr>
            <w:tcW w:w="660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5791C" w:rsidRPr="006D34F3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fékvizsgálat módszereinek csoportosítása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302732">
        <w:trPr>
          <w:trHeight w:val="794"/>
        </w:trPr>
        <w:tc>
          <w:tcPr>
            <w:tcW w:w="660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5791C" w:rsidRPr="006D34F3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minősítés elméleti alapjai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302732">
        <w:trPr>
          <w:trHeight w:val="794"/>
        </w:trPr>
        <w:tc>
          <w:tcPr>
            <w:tcW w:w="660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5791C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görgős fékerőmérő próbapad</w:t>
            </w:r>
            <w:r w:rsidR="009273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73B7" w:rsidRPr="006D34F3" w:rsidRDefault="009273B7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Görgős fékerőmérő próbapadi méréssel végzett fékminősítés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302732">
        <w:trPr>
          <w:trHeight w:val="794"/>
        </w:trPr>
        <w:tc>
          <w:tcPr>
            <w:tcW w:w="660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Default="009273B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F5791C" w:rsidRPr="006D34F3" w:rsidRDefault="00F5791C" w:rsidP="00F579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Görgős fékerőmérő próbapadi méréssel végzett fékminősítés</w:t>
            </w:r>
            <w:r w:rsidR="009273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F5791C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4787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10454</w:t>
            </w:r>
            <w:r w:rsidRPr="006D34F3">
              <w:rPr>
                <w:rFonts w:ascii="Times New Roman" w:hAnsi="Times New Roman"/>
                <w:b/>
                <w:sz w:val="28"/>
                <w:szCs w:val="28"/>
              </w:rPr>
              <w:t>-12</w:t>
            </w:r>
          </w:p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Gépjárművek villamos részegységei, diagnosztika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F5791C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787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Villamos rendszerek diagnosztikai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787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Villamos méréstechnikai alapgyakorlatok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F5791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Pr="006D34F3" w:rsidRDefault="009273B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DD10B5" w:rsidRPr="00DD10B5" w:rsidRDefault="00651C41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Ellenállás mérése.</w:t>
            </w:r>
          </w:p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Kis értékű ellenál</w:t>
            </w:r>
            <w:r w:rsidR="00651C41">
              <w:rPr>
                <w:rFonts w:ascii="Times New Roman" w:hAnsi="Times New Roman"/>
                <w:sz w:val="20"/>
                <w:szCs w:val="20"/>
              </w:rPr>
              <w:t>lás mérése Ohm törvénye alapján.</w:t>
            </w:r>
          </w:p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Nagy értékű ellenállás mérése Ohm törvénye alapján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791C" w:rsidRPr="006D34F3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 mérése feszültségesések összehasonlításával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F5791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 mérése áramerősségek összehasonlításával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 mé</w:t>
            </w:r>
            <w:r w:rsidR="00651C41">
              <w:rPr>
                <w:rFonts w:ascii="Times New Roman" w:hAnsi="Times New Roman"/>
                <w:sz w:val="20"/>
                <w:szCs w:val="20"/>
              </w:rPr>
              <w:t>rése Wheatstone</w:t>
            </w:r>
            <w:r w:rsidRPr="00DD10B5">
              <w:rPr>
                <w:rFonts w:ascii="Times New Roman" w:hAnsi="Times New Roman"/>
                <w:sz w:val="20"/>
                <w:szCs w:val="20"/>
              </w:rPr>
              <w:t>-híddal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0B5" w:rsidRPr="00DD10B5" w:rsidRDefault="00651C41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fajlagos ellenállás mérése.</w:t>
            </w:r>
          </w:p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Az ellenállások h</w:t>
            </w:r>
            <w:r w:rsidR="00651C41">
              <w:rPr>
                <w:rFonts w:ascii="Times New Roman" w:hAnsi="Times New Roman"/>
                <w:sz w:val="20"/>
                <w:szCs w:val="20"/>
              </w:rPr>
              <w:t>őmérsékletfüggésének vizsgálata.</w:t>
            </w:r>
          </w:p>
          <w:p w:rsidR="00F5791C" w:rsidRPr="006D34F3" w:rsidRDefault="00DD10B5" w:rsidP="00F5791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Feszültségfüggő ellenállás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F5791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Ellenállások soros kapcsolásának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Ellenállások párhuzamos kapcsolásának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 xml:space="preserve">Ellenállások </w:t>
            </w:r>
            <w:r w:rsidR="00651C41">
              <w:rPr>
                <w:rFonts w:ascii="Times New Roman" w:hAnsi="Times New Roman"/>
                <w:sz w:val="20"/>
                <w:szCs w:val="20"/>
              </w:rPr>
              <w:t>vegyes kapcsolásának vizsgálata.</w:t>
            </w:r>
          </w:p>
          <w:p w:rsidR="00DD10B5" w:rsidRPr="00DD10B5" w:rsidRDefault="00651C41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Feszültségosztók vizsgálata.</w:t>
            </w:r>
          </w:p>
          <w:p w:rsidR="00F5791C" w:rsidRPr="006D34F3" w:rsidRDefault="00DD10B5" w:rsidP="00F5791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Potenciométerek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F5791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A villamos teljesítmény és a villamos áram hőhatásának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Az</w:t>
            </w:r>
            <w:r w:rsidR="00651C41">
              <w:rPr>
                <w:rFonts w:ascii="Times New Roman" w:hAnsi="Times New Roman"/>
                <w:sz w:val="20"/>
                <w:szCs w:val="20"/>
              </w:rPr>
              <w:t xml:space="preserve"> egyenáramú teljesítmény mérése.</w:t>
            </w:r>
          </w:p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A vízfor</w:t>
            </w:r>
            <w:r w:rsidR="00651C41">
              <w:rPr>
                <w:rFonts w:ascii="Times New Roman" w:hAnsi="Times New Roman"/>
                <w:sz w:val="20"/>
                <w:szCs w:val="20"/>
              </w:rPr>
              <w:t>raló hatásfokának meghatározása.</w:t>
            </w:r>
          </w:p>
          <w:p w:rsidR="00F5791C" w:rsidRPr="006D34F3" w:rsidRDefault="00DD10B5" w:rsidP="00F5791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Ellenőrző kérdések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F5791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Energiaforrások vizsgálata, mérése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Energiaforrások belső ellenállásának</w:t>
            </w:r>
            <w:r w:rsidR="00651C41">
              <w:rPr>
                <w:rFonts w:ascii="Times New Roman" w:hAnsi="Times New Roman"/>
                <w:sz w:val="20"/>
                <w:szCs w:val="20"/>
              </w:rPr>
              <w:t>,</w:t>
            </w:r>
            <w:r w:rsidRPr="00DD10B5">
              <w:rPr>
                <w:rFonts w:ascii="Times New Roman" w:hAnsi="Times New Roman"/>
                <w:sz w:val="20"/>
                <w:szCs w:val="20"/>
              </w:rPr>
              <w:t xml:space="preserve"> leadott teljesítményének és hatásfokának vizsgálata mérés</w:t>
            </w:r>
            <w:r w:rsidR="00651C41">
              <w:rPr>
                <w:rFonts w:ascii="Times New Roman" w:hAnsi="Times New Roman"/>
                <w:sz w:val="20"/>
                <w:szCs w:val="20"/>
              </w:rPr>
              <w:t>sel.</w:t>
            </w:r>
          </w:p>
          <w:p w:rsidR="00F5791C" w:rsidRPr="006D34F3" w:rsidRDefault="00DD10B5" w:rsidP="00F5791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Energiaforrások soros és párhuzamos kapcsolásának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302732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Váltakozó áramú villamos alapmérések I.</w:t>
            </w:r>
          </w:p>
          <w:p w:rsidR="00F5791C" w:rsidRPr="006D34F3" w:rsidRDefault="00DD10B5" w:rsidP="00F5791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Mérések egyfázisú váltakozó áramú hálózatban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F5791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Induktivitás mérése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Kondenzátor kapacitásának mérése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791C" w:rsidRPr="006D34F3" w:rsidRDefault="00DD10B5" w:rsidP="00F5791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Tekercs induktivitásának és kondenzátor kapacitásának mérése három feszültség mérésével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F5791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Induktivitások soros kapcsolásának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Induktivitások párhuzamos kapcsolásának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Kondenzátorok soros kapcsolásának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791C" w:rsidRPr="006D34F3" w:rsidRDefault="00DD10B5" w:rsidP="00F5791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Kondenzátorok párhuzamos kapcsolásának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F5791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 és induktivitás soros kapcsolásának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 és induktivitás párhuzamos kapcsolásának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791C" w:rsidRPr="006D34F3" w:rsidRDefault="00DD10B5" w:rsidP="00F5791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 és kondenzátor soros kapcsolásának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F5791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 és kondenzátor párhuzamos kapcsolásának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Ellenállás, tekercs és kondenzátor soros kapcsolásának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791C" w:rsidRPr="006D34F3" w:rsidRDefault="00DD10B5" w:rsidP="00F5791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Ellenállás, tekercs és kondenzátor párhuzamos kapcsolásának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302732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Váltakozó áramú villamos alapmérések II.</w:t>
            </w:r>
          </w:p>
          <w:p w:rsidR="00F5791C" w:rsidRPr="006D34F3" w:rsidRDefault="00DD10B5" w:rsidP="00F5791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Egyfázisú váltakozó áramú teljesítmény mérése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91C" w:rsidRPr="006D34F3" w:rsidTr="00F5791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791C" w:rsidRPr="006D34F3" w:rsidRDefault="009273B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Mérések háromfázisú váltakozó áramú hálózatokban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Feszültség és áramerősség mérése háromfázisú rendszerben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0B5" w:rsidRPr="00DD10B5" w:rsidRDefault="00DD10B5" w:rsidP="00DD10B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Háromfázisú fogyasztó hatásos teljesítményének mérése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791C" w:rsidRPr="006D34F3" w:rsidRDefault="00DD10B5" w:rsidP="00F5791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Háromfázisú fogyasztó meddő teljesítményének mérése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5791C" w:rsidRPr="006D34F3" w:rsidRDefault="00F5791C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20F6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787" w:type="dxa"/>
            <w:vAlign w:val="center"/>
          </w:tcPr>
          <w:p w:rsidR="005520F6" w:rsidRPr="006D34F3" w:rsidRDefault="005520F6" w:rsidP="005520F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Villamos rendszer diagnosztikai gyakorlata 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20F6" w:rsidRPr="006D34F3" w:rsidTr="00302732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520F6" w:rsidRPr="006D34F3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5520F6" w:rsidRPr="006D34F3" w:rsidRDefault="005662D3" w:rsidP="005662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Alapismeretek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20F6" w:rsidRPr="006D34F3" w:rsidTr="00302732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5662D3" w:rsidRPr="005662D3" w:rsidRDefault="005662D3" w:rsidP="005662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Ellenőrzés oszcilloszkóppal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20F6" w:rsidRPr="006D34F3" w:rsidRDefault="005662D3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Ellenőrzés multiméterrel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20F6" w:rsidRPr="006D34F3" w:rsidTr="00302732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5662D3" w:rsidRPr="005662D3" w:rsidRDefault="005662D3" w:rsidP="005662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A gépjármű elektromos berendezései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20F6" w:rsidRPr="006D34F3" w:rsidRDefault="005662D3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A világítóberendezés ellenőrzése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20F6" w:rsidRPr="006D34F3" w:rsidTr="00D15B9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520F6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5662D3" w:rsidRPr="005662D3" w:rsidRDefault="005662D3" w:rsidP="005662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Áramellátó berendezés ellenőrzése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62D3" w:rsidRPr="005662D3" w:rsidRDefault="005662D3" w:rsidP="005662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Háromfázisú váltakozó áramú generátor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62D3" w:rsidRPr="005662D3" w:rsidRDefault="005662D3" w:rsidP="005662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Feszültségszabályozás ellenőrzése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79F2" w:rsidRPr="005662D3" w:rsidRDefault="005179F2" w:rsidP="005179F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Indítóakkumulátor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20F6" w:rsidRPr="00DD10B5" w:rsidRDefault="005179F2" w:rsidP="005179F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Indító </w:t>
            </w:r>
            <w:r w:rsidRPr="005662D3">
              <w:rPr>
                <w:rFonts w:ascii="Times New Roman" w:hAnsi="Times New Roman"/>
                <w:sz w:val="20"/>
                <w:szCs w:val="20"/>
              </w:rPr>
              <w:t>berendezés ellenőrzése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3B7" w:rsidRPr="006D34F3" w:rsidTr="00AA549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9273B7" w:rsidRPr="006D34F3" w:rsidRDefault="009273B7" w:rsidP="00AA549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273B7" w:rsidRPr="006D34F3" w:rsidRDefault="009273B7" w:rsidP="00AA549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273B7" w:rsidRDefault="009273B7" w:rsidP="00AA549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273B7" w:rsidRPr="005662D3" w:rsidRDefault="009273B7" w:rsidP="00AA549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Jeladók és beavatkozók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73B7" w:rsidRPr="005662D3" w:rsidRDefault="009273B7" w:rsidP="00AA549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Motorfordulatszám jeladó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73B7" w:rsidRPr="00DD10B5" w:rsidRDefault="009273B7" w:rsidP="00AA549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Vezérműtengely jeladó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273B7" w:rsidRPr="006D34F3" w:rsidRDefault="009273B7" w:rsidP="00AA549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273B7" w:rsidRPr="006D34F3" w:rsidRDefault="009273B7" w:rsidP="00AA549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9273B7" w:rsidRPr="006D34F3" w:rsidRDefault="009273B7" w:rsidP="00AA549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20F6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520F6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5179F2" w:rsidRPr="005662D3" w:rsidRDefault="005179F2" w:rsidP="005179F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Jeladók és beavatkozók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79F2" w:rsidRPr="005662D3" w:rsidRDefault="005179F2" w:rsidP="005179F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Motorfordulatszám jeladó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20F6" w:rsidRPr="00DD10B5" w:rsidRDefault="005179F2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Vezérműtengely jeladó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520F6" w:rsidRPr="006D34F3" w:rsidRDefault="005520F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2AD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AE42AD" w:rsidRPr="006D34F3" w:rsidRDefault="00AE42A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E42AD" w:rsidRPr="006D34F3" w:rsidRDefault="00AE42A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787" w:type="dxa"/>
            <w:vAlign w:val="center"/>
          </w:tcPr>
          <w:p w:rsidR="00AE42AD" w:rsidRPr="006D34F3" w:rsidRDefault="00AE42AD" w:rsidP="00AE42A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Villamos rendszerek szerelési és javítási gyakorlata 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AE42AD" w:rsidRPr="006D34F3" w:rsidRDefault="00AE42A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2AD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AE42AD" w:rsidRPr="006D34F3" w:rsidRDefault="00AE42A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E42AD" w:rsidRPr="006D34F3" w:rsidRDefault="00AE42A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E42AD" w:rsidRPr="006D34F3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AE42AD" w:rsidRDefault="00AE42AD" w:rsidP="00AE42A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AD">
              <w:rPr>
                <w:rFonts w:ascii="Times New Roman" w:hAnsi="Times New Roman"/>
                <w:sz w:val="20"/>
                <w:szCs w:val="20"/>
              </w:rPr>
              <w:t>A világítóberendezés szerelése, hibakeresése, javítása</w:t>
            </w:r>
            <w:r w:rsidR="009273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73B7" w:rsidRPr="006D34F3" w:rsidRDefault="009273B7" w:rsidP="00AE42A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AD">
              <w:rPr>
                <w:rFonts w:ascii="Times New Roman" w:hAnsi="Times New Roman"/>
                <w:sz w:val="20"/>
                <w:szCs w:val="20"/>
              </w:rPr>
              <w:t>Áramellátó berendezés szerelése, hibakeresése, javítása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E42AD" w:rsidRPr="006D34F3" w:rsidRDefault="00AE42A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E42AD" w:rsidRPr="006D34F3" w:rsidRDefault="00AE42A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AE42AD" w:rsidRPr="006D34F3" w:rsidRDefault="00AE42A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2AD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AE42AD" w:rsidRPr="006D34F3" w:rsidRDefault="00AE42A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E42AD" w:rsidRPr="006D34F3" w:rsidRDefault="00AE42A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E42AD" w:rsidRPr="006D34F3" w:rsidRDefault="00AE42A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273B7" w:rsidRPr="00AE42AD" w:rsidRDefault="009273B7" w:rsidP="009273B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AD">
              <w:rPr>
                <w:rFonts w:ascii="Times New Roman" w:hAnsi="Times New Roman"/>
                <w:sz w:val="20"/>
                <w:szCs w:val="20"/>
              </w:rPr>
              <w:t>Háromfázisú váltakozó áramú generátor szerelése, hibakeresése, javítás</w:t>
            </w:r>
            <w:r w:rsidR="00651C41">
              <w:rPr>
                <w:rFonts w:ascii="Times New Roman" w:hAnsi="Times New Roman"/>
                <w:sz w:val="20"/>
                <w:szCs w:val="20"/>
              </w:rPr>
              <w:t>a.</w:t>
            </w:r>
          </w:p>
          <w:p w:rsidR="00AE42AD" w:rsidRPr="006D34F3" w:rsidRDefault="009273B7" w:rsidP="009273B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AD">
              <w:rPr>
                <w:rFonts w:ascii="Times New Roman" w:hAnsi="Times New Roman"/>
                <w:sz w:val="20"/>
                <w:szCs w:val="20"/>
              </w:rPr>
              <w:t>Feszültségszabályozás ellenőrzése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E42AD" w:rsidRPr="006D34F3" w:rsidRDefault="00AE42A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E42AD" w:rsidRPr="006D34F3" w:rsidRDefault="00AE42A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AE42AD" w:rsidRPr="006D34F3" w:rsidRDefault="00AE42A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3B7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9273B7" w:rsidRPr="006D34F3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273B7" w:rsidRPr="006D34F3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273B7" w:rsidRPr="006D34F3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273B7" w:rsidRPr="00AE42AD" w:rsidRDefault="009273B7" w:rsidP="00AA549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AD">
              <w:rPr>
                <w:rFonts w:ascii="Times New Roman" w:hAnsi="Times New Roman"/>
                <w:sz w:val="20"/>
                <w:szCs w:val="20"/>
              </w:rPr>
              <w:t>Indítóakkumulátor vizsgálata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73B7" w:rsidRPr="00DD10B5" w:rsidRDefault="009273B7" w:rsidP="00AA549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AD">
              <w:rPr>
                <w:rFonts w:ascii="Times New Roman" w:hAnsi="Times New Roman"/>
                <w:sz w:val="20"/>
                <w:szCs w:val="20"/>
              </w:rPr>
              <w:t>Indító berendezés szerelése, hibakeresése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273B7" w:rsidRPr="006D34F3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273B7" w:rsidRPr="006D34F3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9273B7" w:rsidRPr="006D34F3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3B7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9273B7" w:rsidRPr="006D34F3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273B7" w:rsidRPr="006D34F3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273B7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273B7" w:rsidRPr="00DD10B5" w:rsidRDefault="009273B7" w:rsidP="00AA549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AD">
              <w:rPr>
                <w:rFonts w:ascii="Times New Roman" w:hAnsi="Times New Roman"/>
                <w:sz w:val="20"/>
                <w:szCs w:val="20"/>
              </w:rPr>
              <w:t>Jeladók és beavatkozók szerelése, hibakeresése, javítása motorfordulatszám jel-adó szerelése, hibakeresése, javítása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273B7" w:rsidRPr="006D34F3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273B7" w:rsidRPr="006D34F3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9273B7" w:rsidRPr="006D34F3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2AD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AE42AD" w:rsidRPr="006D34F3" w:rsidRDefault="00AE42A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E42AD" w:rsidRPr="006D34F3" w:rsidRDefault="00AE42A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E42AD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9273B7" w:rsidRPr="00AE42AD" w:rsidRDefault="009273B7" w:rsidP="009273B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AD">
              <w:rPr>
                <w:rFonts w:ascii="Times New Roman" w:hAnsi="Times New Roman"/>
                <w:sz w:val="20"/>
                <w:szCs w:val="20"/>
              </w:rPr>
              <w:t>Vezérműtengely jeladó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42AD" w:rsidRPr="00DD10B5" w:rsidRDefault="009273B7" w:rsidP="009273B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AD">
              <w:rPr>
                <w:rFonts w:ascii="Times New Roman" w:hAnsi="Times New Roman"/>
                <w:sz w:val="20"/>
                <w:szCs w:val="20"/>
              </w:rPr>
              <w:t>Kerékfordulatszám jeladó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E42AD" w:rsidRPr="006D34F3" w:rsidRDefault="00AE42A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E42AD" w:rsidRPr="006D34F3" w:rsidRDefault="00AE42A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AE42AD" w:rsidRPr="006D34F3" w:rsidRDefault="00AE42A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661" w:rsidRPr="006D34F3" w:rsidTr="00D15B9C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4787" w:type="dxa"/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10455</w:t>
            </w:r>
            <w:r w:rsidRPr="006D34F3">
              <w:rPr>
                <w:rFonts w:ascii="Times New Roman" w:hAnsi="Times New Roman"/>
                <w:b/>
                <w:sz w:val="28"/>
                <w:szCs w:val="28"/>
              </w:rPr>
              <w:t>-12</w:t>
            </w:r>
          </w:p>
          <w:p w:rsidR="00F13661" w:rsidRPr="006D34F3" w:rsidRDefault="00F13661" w:rsidP="00F1366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Gépjárművek karbantartása, javítás és gyártás utáni ellenőrzése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661" w:rsidRPr="006D34F3" w:rsidTr="00D15B9C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787" w:type="dxa"/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Gépjármű karbantartás </w:t>
            </w:r>
            <w:r w:rsidR="006A61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ellenőrzés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661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Gyártás utáni üzembe helyezés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661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13661" w:rsidRPr="006D34F3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F13661" w:rsidRPr="00F13661" w:rsidRDefault="00F13661" w:rsidP="00F1366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Feltöltés gázokkal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3661" w:rsidRPr="006D34F3" w:rsidRDefault="00F13661" w:rsidP="00F1366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Klímaberendezés feltöltése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661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13661" w:rsidRPr="00F13661" w:rsidRDefault="00F13661" w:rsidP="00F1366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Pneumatikus rendszerek és rendszerelemek feltöltése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3661" w:rsidRPr="006D34F3" w:rsidRDefault="00F13661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Nyomásellenőrzések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661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13661" w:rsidRPr="00F13661" w:rsidRDefault="00F13661" w:rsidP="00F1366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Feltöltés folyadékokkal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3661" w:rsidRPr="00F13661" w:rsidRDefault="00F13661" w:rsidP="00F1366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Motor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3661" w:rsidRPr="006D34F3" w:rsidRDefault="00F13661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Motorolaj</w:t>
            </w:r>
            <w:r w:rsidR="00651C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661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13661" w:rsidRPr="00F13661" w:rsidRDefault="00F13661" w:rsidP="00F1366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Hűtőközeg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3661" w:rsidRPr="006D34F3" w:rsidRDefault="00F13661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Váltó, hajtómű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661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13661" w:rsidRPr="00F13661" w:rsidRDefault="00F13661" w:rsidP="00F1366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Hajtóműolaj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3661" w:rsidRPr="00F13661" w:rsidRDefault="00F13661" w:rsidP="00F1366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ATF folyadék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3661" w:rsidRPr="006D34F3" w:rsidRDefault="00F13661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Fékrendszer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661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13661" w:rsidRPr="006D34F3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F13661" w:rsidRPr="006D34F3" w:rsidRDefault="00F13661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Fékrendszer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D96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Mechanikai rendszerek gyártás utáni ellenőrzés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661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13661" w:rsidRPr="006D34F3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8A3D96" w:rsidRPr="008A3D96" w:rsidRDefault="008A3D96" w:rsidP="008A3D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D96">
              <w:rPr>
                <w:rFonts w:ascii="Times New Roman" w:hAnsi="Times New Roman"/>
                <w:sz w:val="20"/>
                <w:szCs w:val="20"/>
              </w:rPr>
              <w:t>A levegőellátó és a kipufogórendszer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3661" w:rsidRPr="006D34F3" w:rsidRDefault="008A3D96" w:rsidP="008A3D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D96">
              <w:rPr>
                <w:rFonts w:ascii="Times New Roman" w:hAnsi="Times New Roman"/>
                <w:sz w:val="20"/>
                <w:szCs w:val="20"/>
              </w:rPr>
              <w:t>A levegőellátó rendszer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13661" w:rsidRPr="006D34F3" w:rsidRDefault="00F13661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D96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8A3D96" w:rsidRPr="006D34F3" w:rsidRDefault="008A3D96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D96">
              <w:rPr>
                <w:rFonts w:ascii="Times New Roman" w:hAnsi="Times New Roman"/>
                <w:sz w:val="20"/>
                <w:szCs w:val="20"/>
              </w:rPr>
              <w:t>A kipufogórendszer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D96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8A3D96" w:rsidRPr="006D34F3" w:rsidRDefault="008A3D96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D96">
              <w:rPr>
                <w:rFonts w:ascii="Times New Roman" w:hAnsi="Times New Roman"/>
                <w:sz w:val="20"/>
                <w:szCs w:val="20"/>
              </w:rPr>
              <w:t>A turbófeltöltő ellenőrzése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D96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8A3D96" w:rsidRPr="006D34F3" w:rsidRDefault="008A3D96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D96">
              <w:rPr>
                <w:rFonts w:ascii="Times New Roman" w:hAnsi="Times New Roman"/>
                <w:sz w:val="20"/>
                <w:szCs w:val="20"/>
              </w:rPr>
              <w:t>OBD, EOBD rendszer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D96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8A3D96" w:rsidRPr="008A3D96" w:rsidRDefault="008A3D96" w:rsidP="008A3D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D96">
              <w:rPr>
                <w:rFonts w:ascii="Times New Roman" w:hAnsi="Times New Roman"/>
                <w:sz w:val="20"/>
                <w:szCs w:val="20"/>
              </w:rPr>
              <w:t>Kipufogógáz-technika és fedélzeti állapotfelügyelet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3D96" w:rsidRPr="006D34F3" w:rsidRDefault="008A3D96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D96">
              <w:rPr>
                <w:rFonts w:ascii="Times New Roman" w:hAnsi="Times New Roman"/>
                <w:sz w:val="20"/>
                <w:szCs w:val="20"/>
              </w:rPr>
              <w:t>A katalizátor és a lambdaszonda működésvizsgálata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D96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A3D96" w:rsidRPr="006D34F3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8A3D96" w:rsidRPr="006D34F3" w:rsidRDefault="008A3D96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D96">
              <w:rPr>
                <w:rFonts w:ascii="Times New Roman" w:hAnsi="Times New Roman"/>
                <w:sz w:val="20"/>
                <w:szCs w:val="20"/>
              </w:rPr>
              <w:t>Az égéskimaradás fedélzeti állapotfelügyelete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A3D96" w:rsidRPr="006D34F3" w:rsidRDefault="008A3D96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1D8C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Villamos rendszerek gyártás utáni ellenőrzés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1D8C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1D8C" w:rsidRPr="006D34F3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C61D8C" w:rsidRPr="006D34F3" w:rsidRDefault="00F41CCD" w:rsidP="00F41CC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CCD">
              <w:rPr>
                <w:rFonts w:ascii="Times New Roman" w:hAnsi="Times New Roman"/>
                <w:sz w:val="20"/>
                <w:szCs w:val="20"/>
              </w:rPr>
              <w:t>Villamos hálózat gyártás utáni ellenőrzése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1D8C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C61D8C" w:rsidRPr="006D34F3" w:rsidRDefault="00F41CCD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CCD">
              <w:rPr>
                <w:rFonts w:ascii="Times New Roman" w:hAnsi="Times New Roman"/>
                <w:sz w:val="20"/>
                <w:szCs w:val="20"/>
              </w:rPr>
              <w:t>Villamos hálózat gyártás utáni ellenőrzése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1D8C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C61D8C" w:rsidRPr="006D34F3" w:rsidRDefault="00F41CCD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CCD">
              <w:rPr>
                <w:rFonts w:ascii="Times New Roman" w:hAnsi="Times New Roman"/>
                <w:sz w:val="20"/>
                <w:szCs w:val="20"/>
              </w:rPr>
              <w:t>Egyenáramú hálózatok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1D8C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C61D8C" w:rsidRPr="006D34F3" w:rsidRDefault="00F41CCD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CCD">
              <w:rPr>
                <w:rFonts w:ascii="Times New Roman" w:hAnsi="Times New Roman"/>
                <w:sz w:val="20"/>
                <w:szCs w:val="20"/>
              </w:rPr>
              <w:t>Váltakozó áramú hálózatok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1D8C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C61D8C" w:rsidRPr="006D34F3" w:rsidRDefault="00F41CCD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CCD">
              <w:rPr>
                <w:rFonts w:ascii="Times New Roman" w:hAnsi="Times New Roman"/>
                <w:sz w:val="20"/>
                <w:szCs w:val="20"/>
              </w:rPr>
              <w:t>Indítórendszer ellenőrzése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61D8C" w:rsidRPr="006D34F3" w:rsidRDefault="00C61D8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1CCD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41CCD" w:rsidRPr="006D34F3" w:rsidRDefault="00F41CC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41CCD" w:rsidRPr="006D34F3" w:rsidRDefault="00F41CC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1CCD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F41CCD" w:rsidRPr="008A3D96" w:rsidRDefault="00F41CCD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CCD">
              <w:rPr>
                <w:rFonts w:ascii="Times New Roman" w:hAnsi="Times New Roman"/>
                <w:sz w:val="20"/>
                <w:szCs w:val="20"/>
              </w:rPr>
              <w:t>Indítórendszer ellenőrzése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41CCD" w:rsidRPr="006D34F3" w:rsidRDefault="00F41CC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41CCD" w:rsidRPr="006D34F3" w:rsidRDefault="00F41CC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41CCD" w:rsidRPr="006D34F3" w:rsidRDefault="00F41CC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49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Komplex utóellenőrzés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49" w:rsidRPr="006D34F3" w:rsidTr="00D15B9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6149" w:rsidRPr="006D34F3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mechanikai és a villamos rendszerek hibafeltárása, javítása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levegőellátó és a kipufogórendszer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levegőellátó rendszer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kipufogórendszer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turbófeltöltő ellenőrzése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OBD, EOBD rendszer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6D34F3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Kipufogógáz-technika és fedélzeti állapotfelügyelet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49" w:rsidRPr="006D34F3" w:rsidTr="00D15B9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katalizátor és a lambdaszonda működésvizsgálata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Az égéskimaradás fedélzeti állapotfelügyelete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Kipufogógáz-visszavezetés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Szekunderlevegő-rendszerek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tüzelőanyaggőz kipárolgásgátló rendszerek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Az Otto-motorok gázelemzése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Üzembe helyezési környezetvédelmi felülvizsgálat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Gázemisszió-diagnosztikai vizsgálat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6D34F3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Dízeldiagnosztika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49" w:rsidRPr="006D34F3" w:rsidTr="00D15B9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Nem fedélzeti dízeldiagnosztika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Fordulatszámmérés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Az adagolás időzítésének mérése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  <w:r w:rsidRPr="004E6149">
              <w:rPr>
                <w:rFonts w:ascii="Times New Roman" w:hAnsi="Times New Roman"/>
                <w:sz w:val="20"/>
                <w:szCs w:val="20"/>
              </w:rPr>
              <w:t xml:space="preserve"> A közös nyomásterű (CR) befecskendező rendszerek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Az alacsony-nyomású rendszer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6D34F3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nagynyomású rendszer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49" w:rsidRPr="006D34F3" w:rsidTr="00DC54AD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Fedélzeti (EDC) rendszer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666D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dízelmotorok füstölésmérése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Futómű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6D34F3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hidraulikus rendszerek diagnosztikai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49" w:rsidRPr="006D34F3" w:rsidTr="00D15B9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Zárt rendszerű hidraulikus körök ellenőrző mérése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Nyitott rendszerű hidraulikus körök ellenőrző mérése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Szervokormány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6D34F3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Lengéscsillapító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49" w:rsidRPr="006D34F3" w:rsidTr="00D15B9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6149" w:rsidRDefault="009273B7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dinamikus talperő-ingadozás mérése (EUSAMA)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4E6149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Fékberendezések diagnosztikai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6149" w:rsidRPr="006D34F3" w:rsidRDefault="004E6149" w:rsidP="004E614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Görgős fékerőmérő próbapadi méréssel végzett fékminősítés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4E6149" w:rsidRPr="006D34F3" w:rsidRDefault="004E6149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C04D1B" w:rsidTr="00DC54AD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C04D1B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6D34F3" w:rsidRPr="00C04D1B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D1B"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4787" w:type="dxa"/>
            <w:vAlign w:val="center"/>
          </w:tcPr>
          <w:p w:rsidR="00C04D1B" w:rsidRDefault="00C04D1B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Összefüggő szakmai gyakorlat</w:t>
            </w:r>
          </w:p>
          <w:p w:rsidR="006D34F3" w:rsidRPr="00C04D1B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D1B">
              <w:rPr>
                <w:rFonts w:ascii="Times New Roman" w:hAnsi="Times New Roman"/>
                <w:b/>
                <w:sz w:val="28"/>
                <w:szCs w:val="28"/>
              </w:rPr>
              <w:t>(nyári gyakorlat)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C04D1B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5B9C" w:rsidRPr="006D34F3" w:rsidTr="00DC54AD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4F3">
              <w:rPr>
                <w:rFonts w:ascii="Times New Roman" w:hAnsi="Times New Roman"/>
                <w:b/>
                <w:sz w:val="28"/>
                <w:szCs w:val="28"/>
              </w:rPr>
              <w:t>10162-02</w:t>
            </w:r>
          </w:p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4F3">
              <w:rPr>
                <w:rFonts w:ascii="Times New Roman" w:hAnsi="Times New Roman"/>
                <w:b/>
                <w:sz w:val="28"/>
                <w:szCs w:val="28"/>
              </w:rPr>
              <w:t>Gépészeti alapozó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B429AC" w:rsidTr="00DC54AD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B429AC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B429AC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87" w:type="dxa"/>
            <w:vAlign w:val="center"/>
          </w:tcPr>
          <w:p w:rsidR="00D15B9C" w:rsidRPr="00B429AC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sz w:val="24"/>
                <w:szCs w:val="24"/>
              </w:rPr>
              <w:t>Gépészeti alapozó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B429AC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bCs/>
                <w:sz w:val="20"/>
                <w:szCs w:val="20"/>
              </w:rPr>
              <w:t>Fémek alakítása kézi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851"/>
        </w:trPr>
        <w:tc>
          <w:tcPr>
            <w:tcW w:w="660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15B9C" w:rsidRPr="006D34F3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A reszelés technológiáinak begyakorlása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A reszelés szerszámkialakításai, reszelőtípusok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Köszörülési technológiák végzése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A kézi köszörülés eszközei, szerszámai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A köszörülés gépei, kézi kisgépei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A kézi köszörülés munkavédelmi eszközei, azok használata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851"/>
        </w:trPr>
        <w:tc>
          <w:tcPr>
            <w:tcW w:w="660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D15B9C" w:rsidRPr="006D34F3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A kézi forgácsolás eszközeinek, gépeinek, kézi kisgépeinek karbantartása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A kézi forgácsoló műhely rendje, munka- és tűzvédelmi ismeretek rendszerezése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Fémek alakítása gépi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660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D15B9C" w:rsidRPr="00616682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Elvégzi a köszörülést az előírt pontossággal.</w:t>
            </w:r>
          </w:p>
          <w:p w:rsidR="00D15B9C" w:rsidRPr="00616682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Síkot köszörül.</w:t>
            </w:r>
          </w:p>
          <w:p w:rsidR="00D15B9C" w:rsidRPr="006D34F3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Palástköszörülést végez.</w:t>
            </w:r>
          </w:p>
        </w:tc>
        <w:tc>
          <w:tcPr>
            <w:tcW w:w="845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660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D15B9C" w:rsidRPr="00616682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A köszörüléshez speciális munkadarab-befogó eszközöket, készüléket használ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16682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Fúrási, furatbővítési feladatokat gyakorol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16682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Kezeli a megmunkáló gépeket (esztergagép, marógép, síkköszörű, oszlopos vagy állványos fúrógép)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A gépi forgácsoló műhely rendjét, a munka- és tűzvédelmi ismereteket alkalmazza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C54A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Fémek forgács nélküli alakítása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660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D15B9C" w:rsidRPr="00616682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Áttolás végzése bélyeg segítségével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D15B9C" w:rsidP="00DC54A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Elcsavarás végzése, kézi műveleteinek gyakorlása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660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D15B9C" w:rsidRPr="00616682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Szétválasztás gyártási főcsoport képlékenyalakító eljárásainak gyakorlása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16682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Nyíróvágás (nyírás) végzése kézi szerszámokkal, kézi kisgépekkel, gépi ollóval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16682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Kivágás végzése, gépi technológiájának gyakorlása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16682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Lyukasztási technológiák (kézi és gépi) végzése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682">
              <w:rPr>
                <w:rFonts w:ascii="Times New Roman" w:hAnsi="Times New Roman"/>
                <w:sz w:val="20"/>
                <w:szCs w:val="20"/>
              </w:rPr>
              <w:t>Korcolás végzése géppel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4F3">
              <w:rPr>
                <w:rFonts w:ascii="Times New Roman" w:hAnsi="Times New Roman"/>
                <w:sz w:val="20"/>
                <w:szCs w:val="20"/>
              </w:rPr>
              <w:t>Alapszerelések végzése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4A666D">
        <w:trPr>
          <w:trHeight w:val="519"/>
        </w:trPr>
        <w:tc>
          <w:tcPr>
            <w:tcW w:w="660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D15B9C" w:rsidRPr="005B3E0A" w:rsidRDefault="00D15B9C" w:rsidP="00AA549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Hozaganyagok, segédanyagok választása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5B3E0A" w:rsidRDefault="00D15B9C" w:rsidP="00AA549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Hegesztőgépek beállítása, üzemeltetése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5B3E0A" w:rsidRDefault="00D15B9C" w:rsidP="00AA549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Szerelések forrasztással (lágyforrasztás, keményforrasztás)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5B3E0A" w:rsidRDefault="00D15B9C" w:rsidP="00AA549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Folyató anyagok használata, forrasztó szerszámok, berendezések működtetése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5B3E0A" w:rsidRDefault="00D15B9C" w:rsidP="00AA549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Szerelések ragasztással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5B3E0A" w:rsidRDefault="00D15B9C" w:rsidP="00AA549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t>Ragasztási technológiák, egy és többkomponensű ragasztóanyagok szakszerű alkalmazása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D15B9C" w:rsidP="00AA549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0A">
              <w:rPr>
                <w:rFonts w:ascii="Times New Roman" w:hAnsi="Times New Roman"/>
                <w:sz w:val="20"/>
                <w:szCs w:val="20"/>
              </w:rPr>
              <w:lastRenderedPageBreak/>
              <w:t>A szerelési technológiák speciális munkavédelmi előírásainak alkalmazása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C54AD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10456-12</w:t>
            </w:r>
          </w:p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4F3">
              <w:rPr>
                <w:rFonts w:ascii="Times New Roman" w:hAnsi="Times New Roman"/>
                <w:b/>
                <w:sz w:val="28"/>
                <w:szCs w:val="28"/>
              </w:rPr>
              <w:t>Gép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járműipari munkajog és kommunikáció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B429AC" w:rsidTr="00DC54AD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B429AC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B429AC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7" w:type="dxa"/>
            <w:vAlign w:val="center"/>
          </w:tcPr>
          <w:p w:rsidR="00D15B9C" w:rsidRPr="00B429AC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sz w:val="24"/>
                <w:szCs w:val="24"/>
              </w:rPr>
              <w:t>Kommunikáció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B429AC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2046CF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Felkészülés a kommunikációs tevékenységre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851"/>
        </w:trPr>
        <w:tc>
          <w:tcPr>
            <w:tcW w:w="660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2046CF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D15B9C" w:rsidRPr="00254577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577">
              <w:rPr>
                <w:rFonts w:ascii="Times New Roman" w:hAnsi="Times New Roman"/>
                <w:sz w:val="20"/>
                <w:szCs w:val="20"/>
              </w:rPr>
              <w:t>A viselkedés és megjelenés legfontosabb szabályai a mindennapokban, a munkahelyen és rendezvényeken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254577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577">
              <w:rPr>
                <w:rFonts w:ascii="Times New Roman" w:hAnsi="Times New Roman"/>
                <w:sz w:val="20"/>
                <w:szCs w:val="20"/>
              </w:rPr>
              <w:t>Verbális kommunikációs követelmények (artikuláció, hangsúly, hangerő, hanglejtés, gyorsaság, tempó, szünetek, hangszín) gyakorlása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254577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577">
              <w:rPr>
                <w:rFonts w:ascii="Times New Roman" w:hAnsi="Times New Roman"/>
                <w:sz w:val="20"/>
                <w:szCs w:val="20"/>
              </w:rPr>
              <w:t>Non verbális üzenetek (mimika, tekintet, gesztus, érintés, testtartás, viselet, gesztikulálás) gyakorlása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254577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577">
              <w:rPr>
                <w:rFonts w:ascii="Times New Roman" w:hAnsi="Times New Roman"/>
                <w:sz w:val="20"/>
                <w:szCs w:val="20"/>
              </w:rPr>
              <w:t>Az üzem és alkalmazottai tekintetében a gazdasági szervezetekkel való kapcsolattartás módjának, formájának alkalmazása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254577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577">
              <w:rPr>
                <w:rFonts w:ascii="Times New Roman" w:hAnsi="Times New Roman"/>
                <w:sz w:val="20"/>
                <w:szCs w:val="20"/>
              </w:rPr>
              <w:t>Szakmai képviseletekkel való kapcsolattartás módjának, formájának alkalmazása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577">
              <w:rPr>
                <w:rFonts w:ascii="Times New Roman" w:hAnsi="Times New Roman"/>
                <w:sz w:val="20"/>
                <w:szCs w:val="20"/>
              </w:rPr>
              <w:t>Szakszervezetekkel való kapcsolattartás módjának, formájának alkalmazása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Verbális kommunikáció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851"/>
        </w:trPr>
        <w:tc>
          <w:tcPr>
            <w:tcW w:w="660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D15B9C" w:rsidRPr="00E72D20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 xml:space="preserve">A beszéd elemeinek </w:t>
            </w:r>
            <w:r w:rsidR="004A666D" w:rsidRPr="00E72D2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72D20">
              <w:rPr>
                <w:rFonts w:ascii="Times New Roman" w:hAnsi="Times New Roman"/>
                <w:sz w:val="20"/>
                <w:szCs w:val="20"/>
              </w:rPr>
              <w:t xml:space="preserve"> kifejezőkészség (nyelvismeret, neveltség, iskolázottság), hangsúlyozás (fontos szavak a mondat elején), hangerő (a befolyásolás hatékonyságát segíti), hanglejtés (a magyar beszéd, ereszkedő ívű) </w:t>
            </w:r>
            <w:r w:rsidR="004A666D" w:rsidRPr="00E72D2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72D20">
              <w:rPr>
                <w:rFonts w:ascii="Times New Roman" w:hAnsi="Times New Roman"/>
                <w:sz w:val="20"/>
                <w:szCs w:val="20"/>
              </w:rPr>
              <w:t xml:space="preserve"> gyakorlása</w:t>
            </w:r>
          </w:p>
          <w:p w:rsidR="00D15B9C" w:rsidRPr="00E72D20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 xml:space="preserve">A beszéd funkcióinak – megismertető, érzelmi, megértető, kapcsolatteremtő, poétikai, metanyelvi </w:t>
            </w:r>
            <w:r w:rsidR="004A666D" w:rsidRPr="00E72D2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72D20">
              <w:rPr>
                <w:rFonts w:ascii="Times New Roman" w:hAnsi="Times New Roman"/>
                <w:sz w:val="20"/>
                <w:szCs w:val="20"/>
              </w:rPr>
              <w:t xml:space="preserve"> gyakorlása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E72D20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A verbális kommunikációval kapcsolatos megfigyelési gyakorlatok végzése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E72D20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Önállóan végzett gyakorlatok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E72D20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Elemző, önértékelő feladatok végzése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Verbális kommunikáció idegen nyelven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Nem verbális kommunikáció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851"/>
        </w:trPr>
        <w:tc>
          <w:tcPr>
            <w:tcW w:w="660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D15B9C" w:rsidRPr="00E72D20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Az elektronikus levelezés, az internet és az intranet használata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E72D20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Telefon, fax, fénymásoló gép kezelése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E72D20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A szövegszerkesztés szabályainak gyakorlása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E72D20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Levelezési gyakorlat (elektronikus és hagyományos), levél megfogalmazása, megírása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E72D20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A hivatalos levél formai követelményei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E72D20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lastRenderedPageBreak/>
              <w:t>A jegyzőkönyv tartalmi és formai követelményei, jegyzőkönyvkészítés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E72D20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Önéletrajzírás, továbbítás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E72D20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Hivatalos levélírás szövegszerkesztő programmal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E72D20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Hivatalos jegyzőkönyvkészítés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E72D20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Telefon, fax, fénymásoló gép kezelése.</w:t>
            </w:r>
          </w:p>
          <w:p w:rsidR="00D15B9C" w:rsidRPr="006D34F3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D20">
              <w:rPr>
                <w:rFonts w:ascii="Times New Roman" w:hAnsi="Times New Roman"/>
                <w:sz w:val="20"/>
                <w:szCs w:val="20"/>
              </w:rPr>
              <w:t>Információk szerzése analóg és digitális adathordozók segítségével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C54AD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2046CF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10453-12</w:t>
            </w:r>
          </w:p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Gépjárművek mechanikai részegységei, diagnosztika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B429AC" w:rsidTr="00DC54AD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B429AC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B429AC" w:rsidRDefault="002046CF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787" w:type="dxa"/>
            <w:vAlign w:val="center"/>
          </w:tcPr>
          <w:p w:rsidR="00D15B9C" w:rsidRPr="00B429AC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AC">
              <w:rPr>
                <w:rFonts w:ascii="Times New Roman" w:hAnsi="Times New Roman"/>
                <w:sz w:val="24"/>
                <w:szCs w:val="24"/>
              </w:rPr>
              <w:t>Gépjárműszerkezetek diagnosztikai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B429AC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2046CF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Motordiagnosztika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851"/>
        </w:trPr>
        <w:tc>
          <w:tcPr>
            <w:tcW w:w="660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Default="002046CF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15B9C" w:rsidRPr="00B04F95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A diagnosztika alapfogalmai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B04F95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Hengertömítettség és a hengerüzem összehasonlító vizsgálatok csoportosítása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B04F95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Kompresszió-végnyomás, nyomásveszteség, kartergáz mennyiség mérés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B04F95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Hengerteljesítmény különbség, üresjárati hengerteljesítmény különbség-mérés ΔHC méréssel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  <w:r w:rsidRPr="00B04F95">
              <w:rPr>
                <w:rFonts w:ascii="Times New Roman" w:hAnsi="Times New Roman"/>
                <w:sz w:val="20"/>
                <w:szCs w:val="20"/>
              </w:rPr>
              <w:t xml:space="preserve"> Terheléses hengerteljesítmény különbség-mérés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B04F95" w:rsidRDefault="004A666D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Elektronikus relatív </w:t>
            </w:r>
            <w:r w:rsidR="002046CF" w:rsidRPr="00B04F95">
              <w:rPr>
                <w:rFonts w:ascii="Times New Roman" w:hAnsi="Times New Roman"/>
                <w:sz w:val="20"/>
                <w:szCs w:val="20"/>
              </w:rPr>
              <w:t>kompresszió-mérés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Default="004A666D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levegőellátó rendszer.</w:t>
            </w:r>
          </w:p>
          <w:p w:rsidR="002046CF" w:rsidRPr="00B04F95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A kipufogórendszer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B04F95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A feltöltő ellenőrzése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B04F95" w:rsidRDefault="002046CF" w:rsidP="002046CF">
            <w:pPr>
              <w:tabs>
                <w:tab w:val="num" w:pos="1311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OBD, EOBD fedélzeti diagnosztika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2046CF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Kipufogógáz-technika és fedélzeti állap</w:t>
            </w:r>
            <w:r>
              <w:rPr>
                <w:rFonts w:ascii="Times New Roman" w:hAnsi="Times New Roman"/>
                <w:sz w:val="20"/>
                <w:szCs w:val="20"/>
              </w:rPr>
              <w:t>otfelügyelet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851"/>
        </w:trPr>
        <w:tc>
          <w:tcPr>
            <w:tcW w:w="660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15B9C" w:rsidRPr="00B04F95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A katalizátor és a lambdaszonda fedélzeti állapotfelügyelete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B04F95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Az égéskimaradás fedélzeti állapotfelügyelete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B04F95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Szekunderlevegő-rendszerek, kipufogógáz-visszavezetés fedélzeti állapot felügyelete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B04F95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A tüzelőanyaggőz kipárolgásgátló rendszerek fedélzeti állapotfelügyelete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B04F95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Az ODB csatlakozó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B04F95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Kommunikáció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B04F95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Rendszerteszter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B04F95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A rendszerteszter vizsgálati üzemmódjai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B04F95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Hibakódok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B04F95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FreezeFrame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B04F95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Hibatárolás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B04F95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Hibakódok törlése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B04F95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Hibajelzőlámpa-aktiválás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2046CF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95">
              <w:rPr>
                <w:rFonts w:ascii="Times New Roman" w:hAnsi="Times New Roman"/>
                <w:sz w:val="20"/>
                <w:szCs w:val="20"/>
              </w:rPr>
              <w:t>Readiness-kódok (vizsgálati készenlét)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2046CF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Futómű diagnosztika, szerelés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851"/>
        </w:trPr>
        <w:tc>
          <w:tcPr>
            <w:tcW w:w="660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15B9C" w:rsidRPr="00F5791C" w:rsidRDefault="00D15B9C" w:rsidP="00D15B9C">
            <w:pPr>
              <w:tabs>
                <w:tab w:val="num" w:pos="1311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Futómű-diagnosztika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F5791C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futóműbemérés vonatkozási rendszere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F5791C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kerék-beállítási paraméterek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F5791C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tengelyhelyzet hibák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2046CF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Futóműellenőrző műszerek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851"/>
        </w:trPr>
        <w:tc>
          <w:tcPr>
            <w:tcW w:w="660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15B9C" w:rsidRPr="00F5791C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Méréstechnikai alapelvek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F5791C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korszerű futóműellenőrző műszerek felépítése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F5791C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mérőfejek felfogatása és a tárcsaütés kiegyenlítése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F5791C" w:rsidRDefault="00D15B9C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Futóművek bemérése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F5791C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Előkészítő munkák a futóműbemérés előtt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F5791C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Keréktárcsaütés-kompenzáció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6CF" w:rsidRPr="00F5791C" w:rsidRDefault="002046CF" w:rsidP="002046C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Futóműmérés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2046CF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Különleges mérési eljárások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C81060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030A9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Lengéscsillapító és fékdiagnosztika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851"/>
        </w:trPr>
        <w:tc>
          <w:tcPr>
            <w:tcW w:w="660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Default="00C81060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15B9C" w:rsidRPr="00F5791C" w:rsidRDefault="00D15B9C" w:rsidP="00D15B9C">
            <w:pPr>
              <w:tabs>
                <w:tab w:val="num" w:pos="1311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Lengéscsillapító-diagnosztika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F5791C" w:rsidRDefault="00C81060" w:rsidP="00C8106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Lengéscsillapító-vizsgálat a gépjármű ejtésével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F5791C" w:rsidRDefault="00C81060" w:rsidP="00C8106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Lengéscsillapító-vizsgálat a kerék lengetésével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F5791C" w:rsidRDefault="00C81060" w:rsidP="00C8106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dinamikus talperő-ingadozás mérése (EUSAMA)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F5791C" w:rsidRDefault="00C81060" w:rsidP="00C8106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mérés eredményét befolyásoló tényezők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F5791C" w:rsidRDefault="00C81060" w:rsidP="00C8106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EUSAMA rendszerű lengéscsillapító-vizsgáló próbapad felépítése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C81060" w:rsidP="00D15B9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EUSAMA rendszerű lengéscsillapító-vizsgálat</w:t>
            </w:r>
            <w:bookmarkStart w:id="0" w:name="_GoBack"/>
            <w:bookmarkEnd w:id="0"/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851"/>
        </w:trPr>
        <w:tc>
          <w:tcPr>
            <w:tcW w:w="660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15B9C" w:rsidRPr="00F5791C" w:rsidRDefault="00D15B9C" w:rsidP="00D15B9C">
            <w:pPr>
              <w:tabs>
                <w:tab w:val="num" w:pos="1311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Fékberendezések diagnosztikai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F5791C" w:rsidRDefault="00C81060" w:rsidP="00C8106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fékvizsgálat módszereinek csoportosítása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F5791C" w:rsidRDefault="00C81060" w:rsidP="00C8106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minősítés elméleti alapjai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F5791C" w:rsidRDefault="00C81060" w:rsidP="00C8106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A görgős fékerőmérő próbapad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C81060" w:rsidP="00C8106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C">
              <w:rPr>
                <w:rFonts w:ascii="Times New Roman" w:hAnsi="Times New Roman"/>
                <w:sz w:val="20"/>
                <w:szCs w:val="20"/>
              </w:rPr>
              <w:t>Görgős fékerőmérő próbapadi méréssel végzett fékminősítés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C81060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10454</w:t>
            </w:r>
            <w:r w:rsidRPr="006D34F3">
              <w:rPr>
                <w:rFonts w:ascii="Times New Roman" w:hAnsi="Times New Roman"/>
                <w:b/>
                <w:sz w:val="28"/>
                <w:szCs w:val="28"/>
              </w:rPr>
              <w:t>-12</w:t>
            </w:r>
          </w:p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Gépjárművek villamos részegységei, diagnosztika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C81060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Villamos rendszerek diagnosztikai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C81060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Villamos méréstechnikai alapgyakorlatok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4A666D">
        <w:trPr>
          <w:trHeight w:val="66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C81060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15B9C" w:rsidRPr="00DD10B5" w:rsidRDefault="004A666D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Ellenállás mérése.</w:t>
            </w:r>
          </w:p>
          <w:p w:rsidR="00D15B9C" w:rsidRPr="00DD10B5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Kis értékű ellenál</w:t>
            </w:r>
            <w:r w:rsidR="004A666D">
              <w:rPr>
                <w:rFonts w:ascii="Times New Roman" w:hAnsi="Times New Roman"/>
                <w:sz w:val="20"/>
                <w:szCs w:val="20"/>
              </w:rPr>
              <w:t>lás mérése Ohm törvénye alapján.</w:t>
            </w:r>
          </w:p>
          <w:p w:rsidR="00D15B9C" w:rsidRPr="00DD10B5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Nagy értékű ellenállás mérése Ohm törvénye alapján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DD10B5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 mérése feszültségesések összehasonlításával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 mérése áramerősségek összehasonlításával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DD10B5" w:rsidRDefault="004A666D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Ellenállás mérése Wheatstone</w:t>
            </w:r>
            <w:r w:rsidR="00C81060" w:rsidRPr="00DD10B5">
              <w:rPr>
                <w:rFonts w:ascii="Times New Roman" w:hAnsi="Times New Roman"/>
                <w:sz w:val="20"/>
                <w:szCs w:val="20"/>
              </w:rPr>
              <w:t>-híddal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DD10B5" w:rsidRDefault="004A666D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fajlagos ellenállás mérése.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Az ellenállások h</w:t>
            </w:r>
            <w:r w:rsidR="004A666D">
              <w:rPr>
                <w:rFonts w:ascii="Times New Roman" w:hAnsi="Times New Roman"/>
                <w:sz w:val="20"/>
                <w:szCs w:val="20"/>
              </w:rPr>
              <w:t>őmérsékletfüggésének vizsgálata.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Feszült</w:t>
            </w:r>
            <w:r w:rsidR="004A666D">
              <w:rPr>
                <w:rFonts w:ascii="Times New Roman" w:hAnsi="Times New Roman"/>
                <w:sz w:val="20"/>
                <w:szCs w:val="20"/>
              </w:rPr>
              <w:t>ségfüggő ellenállás vizsgálata.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Ellenállások soros kapcsolásának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Ellenállások párhuzamos kapcsolásának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 xml:space="preserve">Ellenállások, </w:t>
            </w:r>
            <w:r w:rsidR="004A666D">
              <w:rPr>
                <w:rFonts w:ascii="Times New Roman" w:hAnsi="Times New Roman"/>
                <w:sz w:val="20"/>
                <w:szCs w:val="20"/>
              </w:rPr>
              <w:t>vegyes kapcsolásának vizsgálata.</w:t>
            </w:r>
          </w:p>
          <w:p w:rsidR="00C81060" w:rsidRPr="00DD10B5" w:rsidRDefault="004A666D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Feszültségosztók vizsgálata.</w:t>
            </w:r>
          </w:p>
          <w:p w:rsidR="00D15B9C" w:rsidRPr="006D34F3" w:rsidRDefault="00C81060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Potenciométerek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15B9C" w:rsidRPr="00DD10B5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A villamos teljesítmény és a villamos áram hőhatásának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DD10B5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Az</w:t>
            </w:r>
            <w:r w:rsidR="004A666D">
              <w:rPr>
                <w:rFonts w:ascii="Times New Roman" w:hAnsi="Times New Roman"/>
                <w:sz w:val="20"/>
                <w:szCs w:val="20"/>
              </w:rPr>
              <w:t xml:space="preserve"> egyenáramú teljesítmény mérése.</w:t>
            </w:r>
          </w:p>
          <w:p w:rsidR="00D15B9C" w:rsidRPr="00DD10B5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A vízfor</w:t>
            </w:r>
            <w:r w:rsidR="004A666D">
              <w:rPr>
                <w:rFonts w:ascii="Times New Roman" w:hAnsi="Times New Roman"/>
                <w:sz w:val="20"/>
                <w:szCs w:val="20"/>
              </w:rPr>
              <w:t>raló hatásfokának meghatározása.</w:t>
            </w:r>
          </w:p>
          <w:p w:rsidR="00D15B9C" w:rsidRPr="00DD10B5" w:rsidRDefault="004A666D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Ellenőrző kérdések.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Energiaforrások vizsgálata, mérése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Energiaforrások belső ellenállásának leadott teljesítményének és hatásfokának vizsgálata mérés</w:t>
            </w:r>
            <w:r w:rsidR="004A666D">
              <w:rPr>
                <w:rFonts w:ascii="Times New Roman" w:hAnsi="Times New Roman"/>
                <w:sz w:val="20"/>
                <w:szCs w:val="20"/>
              </w:rPr>
              <w:t>sel.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Energiaforrások soros és párhuzamos kapcsolásának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Váltakozó áramú villamos alapmérések I.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Mérések egyfá</w:t>
            </w:r>
            <w:r w:rsidR="004A666D">
              <w:rPr>
                <w:rFonts w:ascii="Times New Roman" w:hAnsi="Times New Roman"/>
                <w:sz w:val="20"/>
                <w:szCs w:val="20"/>
              </w:rPr>
              <w:t>zisú váltakozó áramú hálózatban.</w:t>
            </w:r>
          </w:p>
          <w:p w:rsidR="00C81060" w:rsidRPr="00DD10B5" w:rsidRDefault="00C81060" w:rsidP="00C81060">
            <w:pPr>
              <w:tabs>
                <w:tab w:val="left" w:pos="1418"/>
                <w:tab w:val="center" w:pos="2285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Induktivitás mérése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Kondenzátor kapacitásának mérése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C81060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Tekercs induktivitásának és kondenzátor kapacitásának mérése három feszültség mérésével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15B9C" w:rsidRPr="00DD10B5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Induktivitások soros kapcsolásának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DD10B5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Induktivitások párhuzamos kapcsolásának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DD10B5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Kondenzátorok soros kapcsolásának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666D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Kondenzátorok párhuzamos kapcsolásának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DD10B5" w:rsidRDefault="00C81060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 xml:space="preserve">Ellenállás és induktivitás </w:t>
            </w:r>
            <w:r>
              <w:rPr>
                <w:rFonts w:ascii="Times New Roman" w:hAnsi="Times New Roman"/>
                <w:sz w:val="20"/>
                <w:szCs w:val="20"/>
              </w:rPr>
              <w:t>soros kapcsolásának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 és induktivitás párhuzamos kapcsolásának vizsgálata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 és kondenzátor soros kapcsolásának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 és kondenzátor párhuzamos kapcsolásának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Ellenállás, tekercs és kondenzátor soros kapcsolásának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Ellenállás, tekercs és kondenzátor párh</w:t>
            </w:r>
            <w:r w:rsidR="004A666D">
              <w:rPr>
                <w:rFonts w:ascii="Times New Roman" w:hAnsi="Times New Roman"/>
                <w:sz w:val="20"/>
                <w:szCs w:val="20"/>
              </w:rPr>
              <w:t>uzamos kapcsolásának vizsgálata.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Váltakozó áramú villamos alapmérések II.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Egyfázisú váltakozó áramú teljesítmény mérése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Mérések háromfázisú váltakozó áramú hálózatokban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Feszültség és áramerősség mérése háromfázisú rendszerben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060" w:rsidRPr="00DD10B5" w:rsidRDefault="00C81060" w:rsidP="00C8106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Háromfázisú fogyasztó hatásos teljesítményének mérése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C81060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0B5">
              <w:rPr>
                <w:rFonts w:ascii="Times New Roman" w:hAnsi="Times New Roman"/>
                <w:sz w:val="20"/>
                <w:szCs w:val="20"/>
              </w:rPr>
              <w:t>Háromfázisú fogyasztó meddő teljesítményének mérése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E1CD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Villamos rendszer diagnosztikai gyakorlata 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E1CD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15B9C" w:rsidRPr="005662D3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Alapismeretek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5662D3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Ellenőrzés oszcilloszkóppal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5662D3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Ellenőrzés multiméterrel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5662D3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A gépjármű elektromos berendezései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5662D3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A világítóberendezés ellenőrzése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5662D3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Áramellátó berendezés ellenőrzése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5662D3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Háromfázisú váltakozó áramú generátor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5662D3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Feszültségszabályozás ellenőrzése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5662D3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lastRenderedPageBreak/>
              <w:t>Indítóakkumulátor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Indító </w:t>
            </w:r>
            <w:r w:rsidRPr="005662D3">
              <w:rPr>
                <w:rFonts w:ascii="Times New Roman" w:hAnsi="Times New Roman"/>
                <w:sz w:val="20"/>
                <w:szCs w:val="20"/>
              </w:rPr>
              <w:t>berendezés ellenőrz</w:t>
            </w:r>
            <w:r w:rsidR="004A666D">
              <w:rPr>
                <w:rFonts w:ascii="Times New Roman" w:hAnsi="Times New Roman"/>
                <w:sz w:val="20"/>
                <w:szCs w:val="20"/>
              </w:rPr>
              <w:t>ése.</w:t>
            </w:r>
          </w:p>
          <w:p w:rsidR="00DE1CDD" w:rsidRPr="005662D3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Jeladók és beavatkozók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5662D3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Motorfordulatszám jeladó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2D3">
              <w:rPr>
                <w:rFonts w:ascii="Times New Roman" w:hAnsi="Times New Roman"/>
                <w:sz w:val="20"/>
                <w:szCs w:val="20"/>
              </w:rPr>
              <w:t>Vezérműtengely jeladó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E1CD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Villamos rendszerek szerelési és javítási gyakorlata 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E1CD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15B9C" w:rsidRPr="00AE42AD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AD">
              <w:rPr>
                <w:rFonts w:ascii="Times New Roman" w:hAnsi="Times New Roman"/>
                <w:sz w:val="20"/>
                <w:szCs w:val="20"/>
              </w:rPr>
              <w:t>A világítóberendezés szerelése, hibakeresése, javítása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AE42AD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AD">
              <w:rPr>
                <w:rFonts w:ascii="Times New Roman" w:hAnsi="Times New Roman"/>
                <w:sz w:val="20"/>
                <w:szCs w:val="20"/>
              </w:rPr>
              <w:t>Áramellátó berendezés szerelése, hibakeresése, javítása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AE42AD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AD">
              <w:rPr>
                <w:rFonts w:ascii="Times New Roman" w:hAnsi="Times New Roman"/>
                <w:sz w:val="20"/>
                <w:szCs w:val="20"/>
              </w:rPr>
              <w:t>Háromfázisú váltakozó áramú generátor szerelése, hibakeresése, javítás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AE42AD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AD">
              <w:rPr>
                <w:rFonts w:ascii="Times New Roman" w:hAnsi="Times New Roman"/>
                <w:sz w:val="20"/>
                <w:szCs w:val="20"/>
              </w:rPr>
              <w:t>Feszültségszabályozás ellenőrzése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AE42AD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AD">
              <w:rPr>
                <w:rFonts w:ascii="Times New Roman" w:hAnsi="Times New Roman"/>
                <w:sz w:val="20"/>
                <w:szCs w:val="20"/>
              </w:rPr>
              <w:t>Indítóakkumulátor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AE42AD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AD">
              <w:rPr>
                <w:rFonts w:ascii="Times New Roman" w:hAnsi="Times New Roman"/>
                <w:sz w:val="20"/>
                <w:szCs w:val="20"/>
              </w:rPr>
              <w:t>Indító berendezés szerelése, hibakeresése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AE42AD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AD">
              <w:rPr>
                <w:rFonts w:ascii="Times New Roman" w:hAnsi="Times New Roman"/>
                <w:sz w:val="20"/>
                <w:szCs w:val="20"/>
              </w:rPr>
              <w:t>Jeladók és beavatkozók szerelése, hibakeresése, javítása motorfordulatszám jel-adó szerelése, hibakeresése, javítása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AE42AD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AD">
              <w:rPr>
                <w:rFonts w:ascii="Times New Roman" w:hAnsi="Times New Roman"/>
                <w:sz w:val="20"/>
                <w:szCs w:val="20"/>
              </w:rPr>
              <w:t>Vezérműtengely jeladó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2AD">
              <w:rPr>
                <w:rFonts w:ascii="Times New Roman" w:hAnsi="Times New Roman"/>
                <w:sz w:val="20"/>
                <w:szCs w:val="20"/>
              </w:rPr>
              <w:t>Kerékfordulatszám jeladó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E1CD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10455</w:t>
            </w:r>
            <w:r w:rsidRPr="006D34F3">
              <w:rPr>
                <w:rFonts w:ascii="Times New Roman" w:hAnsi="Times New Roman"/>
                <w:b/>
                <w:sz w:val="28"/>
                <w:szCs w:val="28"/>
              </w:rPr>
              <w:t>-12</w:t>
            </w:r>
          </w:p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Gépjárművek karbantartása, javítás és gyártás utáni ellenőrzése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E1CD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Gépjármű karbantartás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E1CD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Gyártás utáni üzembe helyezés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C54AD">
        <w:trPr>
          <w:trHeight w:val="519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15B9C" w:rsidRPr="00F13661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Feltöltés gázokkal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F13661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Klímaberendezés feltöltése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F13661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Pneumatikus rendszerek és rendszerelemek feltöltése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F13661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Nyomásellenőrzések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F13661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Feltöltés folyadékokkal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F13661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Motor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F13661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Motorolaj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F13661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Hűtőközeg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F13661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Váltó, hajtómű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F13661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Hajtóműolaj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F13661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ATF folyadék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661">
              <w:rPr>
                <w:rFonts w:ascii="Times New Roman" w:hAnsi="Times New Roman"/>
                <w:sz w:val="20"/>
                <w:szCs w:val="20"/>
              </w:rPr>
              <w:t>Fékrendszer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E1CD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Mechanikai rendszerek gyártás utáni ellenőrzés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64566B">
        <w:trPr>
          <w:trHeight w:val="519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E1CD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15B9C" w:rsidRPr="008A3D96" w:rsidRDefault="00D15B9C" w:rsidP="00540EF3">
            <w:pPr>
              <w:tabs>
                <w:tab w:val="left" w:pos="1418"/>
                <w:tab w:val="right" w:pos="90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D96">
              <w:rPr>
                <w:rFonts w:ascii="Times New Roman" w:hAnsi="Times New Roman"/>
                <w:sz w:val="20"/>
                <w:szCs w:val="20"/>
              </w:rPr>
              <w:t>A levegőellátó és a kipufogórendszer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8A3D96" w:rsidRDefault="00D15B9C" w:rsidP="00540EF3">
            <w:pPr>
              <w:tabs>
                <w:tab w:val="left" w:pos="1418"/>
                <w:tab w:val="right" w:pos="90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D96">
              <w:rPr>
                <w:rFonts w:ascii="Times New Roman" w:hAnsi="Times New Roman"/>
                <w:sz w:val="20"/>
                <w:szCs w:val="20"/>
              </w:rPr>
              <w:t>A levegőellátó rendszer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8A3D96" w:rsidRDefault="00DE1CDD" w:rsidP="00540EF3">
            <w:pPr>
              <w:tabs>
                <w:tab w:val="left" w:pos="1418"/>
                <w:tab w:val="right" w:pos="90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D96">
              <w:rPr>
                <w:rFonts w:ascii="Times New Roman" w:hAnsi="Times New Roman"/>
                <w:sz w:val="20"/>
                <w:szCs w:val="20"/>
              </w:rPr>
              <w:t>A kipufogórendszer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8A3D96" w:rsidRDefault="00DE1CDD" w:rsidP="00540EF3">
            <w:pPr>
              <w:tabs>
                <w:tab w:val="left" w:pos="1418"/>
                <w:tab w:val="right" w:pos="90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D96">
              <w:rPr>
                <w:rFonts w:ascii="Times New Roman" w:hAnsi="Times New Roman"/>
                <w:sz w:val="20"/>
                <w:szCs w:val="20"/>
              </w:rPr>
              <w:t>A turbófeltöltő ellenőrzése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8A3D96" w:rsidRDefault="00DE1CDD" w:rsidP="00540EF3">
            <w:pPr>
              <w:tabs>
                <w:tab w:val="left" w:pos="1418"/>
                <w:tab w:val="right" w:pos="90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D96">
              <w:rPr>
                <w:rFonts w:ascii="Times New Roman" w:hAnsi="Times New Roman"/>
                <w:sz w:val="20"/>
                <w:szCs w:val="20"/>
              </w:rPr>
              <w:t>OBD, EOBD rendszer vizsgálata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8A3D96" w:rsidRDefault="00DE1CDD" w:rsidP="00540EF3">
            <w:pPr>
              <w:tabs>
                <w:tab w:val="left" w:pos="1418"/>
                <w:tab w:val="right" w:pos="90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D96">
              <w:rPr>
                <w:rFonts w:ascii="Times New Roman" w:hAnsi="Times New Roman"/>
                <w:sz w:val="20"/>
                <w:szCs w:val="20"/>
              </w:rPr>
              <w:t>Kipufogógáz-technika és fedélzeti állapotfelügyelet</w:t>
            </w:r>
            <w:r w:rsidR="004A66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Default="00DE1CDD" w:rsidP="00540EF3">
            <w:pPr>
              <w:tabs>
                <w:tab w:val="left" w:pos="1418"/>
                <w:tab w:val="right" w:pos="90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D96">
              <w:rPr>
                <w:rFonts w:ascii="Times New Roman" w:hAnsi="Times New Roman"/>
                <w:sz w:val="20"/>
                <w:szCs w:val="20"/>
              </w:rPr>
              <w:t>A katalizátor és a</w:t>
            </w:r>
            <w:r w:rsidR="004A666D">
              <w:rPr>
                <w:rFonts w:ascii="Times New Roman" w:hAnsi="Times New Roman"/>
                <w:sz w:val="20"/>
                <w:szCs w:val="20"/>
              </w:rPr>
              <w:t xml:space="preserve"> lambdaszonda működésvizsgálata.</w:t>
            </w:r>
          </w:p>
          <w:p w:rsidR="00D15B9C" w:rsidRPr="006D34F3" w:rsidRDefault="00DE1CDD" w:rsidP="00540EF3">
            <w:pPr>
              <w:tabs>
                <w:tab w:val="left" w:pos="1418"/>
                <w:tab w:val="right" w:pos="90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D96">
              <w:rPr>
                <w:rFonts w:ascii="Times New Roman" w:hAnsi="Times New Roman"/>
                <w:sz w:val="20"/>
                <w:szCs w:val="20"/>
              </w:rPr>
              <w:t>Az égéskimaradás fedélzeti állapotfelügyelete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E1CD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Villamos rendszerek gyártás utáni ellenőrzés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E1CD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E1CDD" w:rsidRPr="00F41CCD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CCD">
              <w:rPr>
                <w:rFonts w:ascii="Times New Roman" w:hAnsi="Times New Roman"/>
                <w:sz w:val="20"/>
                <w:szCs w:val="20"/>
              </w:rPr>
              <w:t>Villamos hálózat gyártás utáni ellenőrzése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F41CCD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CCD">
              <w:rPr>
                <w:rFonts w:ascii="Times New Roman" w:hAnsi="Times New Roman"/>
                <w:sz w:val="20"/>
                <w:szCs w:val="20"/>
              </w:rPr>
              <w:t>Egyenáramú hálózatok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F41CCD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CCD">
              <w:rPr>
                <w:rFonts w:ascii="Times New Roman" w:hAnsi="Times New Roman"/>
                <w:sz w:val="20"/>
                <w:szCs w:val="20"/>
              </w:rPr>
              <w:t>Váltakozó áramú hálózatok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CCD">
              <w:rPr>
                <w:rFonts w:ascii="Times New Roman" w:hAnsi="Times New Roman"/>
                <w:sz w:val="20"/>
                <w:szCs w:val="20"/>
              </w:rPr>
              <w:t>Indítórendszer ellenőrzése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E1CD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Komplex utóellenőrzés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B9C" w:rsidRPr="006D34F3" w:rsidTr="00D15B9C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15B9C" w:rsidRPr="006D34F3" w:rsidRDefault="00DE1CDD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15B9C" w:rsidRPr="004E6149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mechanikai és a villamos rendszerek hibafeltárása, javítása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4E6149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levegőellátó és a kipufogórendszer vizsgálata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4E6149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levegőellátó rendszer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4E6149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kipufogórendszer vizsgálata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4E6149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turbófeltöltő ellenőrzése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4E6149" w:rsidRDefault="00D15B9C" w:rsidP="00D15B9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OBD, EOBD rendszer vizsgálata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Default="00D15B9C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Kipufogógáz-technika és fedélzeti állapotfelügyelet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katalizátor és a lambdaszonda működésvizsgálata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Az égéskimaradás fedélzeti állapotfelügyelete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Kipufogógáz-visszavezetés vizsgálata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Szekunderlevegő-rendszerek vizsgálata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tüzelőanyaggőz kipárolgásgátló rendszerek vizsgálata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Az Otto-motorok gázelemzése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Üzembe helyezési környezetvédelmi felülvizsgálat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Gázemisszió-diagnosztikai vizsgálat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Dízeldiagnosztika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Nem fedélzeti dízeldiagnosztika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Fordulatszámmérés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Az adagolás időzítésének mérése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  <w:r w:rsidRPr="004E6149">
              <w:rPr>
                <w:rFonts w:ascii="Times New Roman" w:hAnsi="Times New Roman"/>
                <w:sz w:val="20"/>
                <w:szCs w:val="20"/>
              </w:rPr>
              <w:t xml:space="preserve"> A közös nyomásterű (CR) befecskendező rendszerek vizsgálata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Az alacsony-nyomású rendszer vizsgálata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nagynyomású rendszer vizsgálata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Fedélzeti (EDC) rendszer vizsgálata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dízelmotorok füstölésmérése Futómű vizsgálata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hidraulikus rendszerek diagnosztikai vizsgálata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Zárt rendszerű hidraulikus körök ellenőrző mérése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Nyitott rendszerű hidraulikus körök ellenőrző mérése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Szervokormány vizsgálata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Lengéscsillapító vizsgálata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A dinamikus talperő-ingadozás mérése (EUSAMA)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CDD" w:rsidRPr="004E6149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Fékberendezések diagnosztikai vizsgálata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5B9C" w:rsidRPr="006D34F3" w:rsidRDefault="00DE1CDD" w:rsidP="00DE1C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149">
              <w:rPr>
                <w:rFonts w:ascii="Times New Roman" w:hAnsi="Times New Roman"/>
                <w:sz w:val="20"/>
                <w:szCs w:val="20"/>
              </w:rPr>
              <w:t>Görgős fékerőmérő próbapadi méréssel végzett fékminősítés</w:t>
            </w:r>
            <w:r w:rsidR="006456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15B9C" w:rsidRPr="006D34F3" w:rsidRDefault="00D15B9C" w:rsidP="00D15B9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6D34F3" w:rsidRPr="006D34F3" w:rsidSect="00F5791C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2D5" w:rsidRDefault="006D72D5" w:rsidP="006D34F3">
      <w:pPr>
        <w:spacing w:after="0" w:line="240" w:lineRule="auto"/>
      </w:pPr>
      <w:r>
        <w:separator/>
      </w:r>
    </w:p>
  </w:endnote>
  <w:endnote w:type="continuationSeparator" w:id="1">
    <w:p w:rsidR="006D72D5" w:rsidRDefault="006D72D5" w:rsidP="006D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A549D" w:rsidRDefault="00B22E73">
        <w:pPr>
          <w:pStyle w:val="llb"/>
          <w:jc w:val="center"/>
        </w:pPr>
        <w:fldSimple w:instr="PAGE   \* MERGEFORMAT">
          <w:r w:rsidR="00540EF3">
            <w:rPr>
              <w:noProof/>
            </w:rPr>
            <w:t>19</w:t>
          </w:r>
        </w:fldSimple>
      </w:p>
    </w:sdtContent>
  </w:sdt>
  <w:p w:rsidR="00AA549D" w:rsidRDefault="00AA549D" w:rsidP="00F5791C">
    <w:pPr>
      <w:pStyle w:val="llb"/>
      <w:jc w:val="center"/>
    </w:pPr>
    <w:r>
      <w:t>3452502.10evf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2D5" w:rsidRDefault="006D72D5" w:rsidP="006D34F3">
      <w:pPr>
        <w:spacing w:after="0" w:line="240" w:lineRule="auto"/>
      </w:pPr>
      <w:r>
        <w:separator/>
      </w:r>
    </w:p>
  </w:footnote>
  <w:footnote w:type="continuationSeparator" w:id="1">
    <w:p w:rsidR="006D72D5" w:rsidRDefault="006D72D5" w:rsidP="006D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9D" w:rsidRPr="00340762" w:rsidRDefault="00AA549D" w:rsidP="00F5791C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4F3"/>
    <w:rsid w:val="00020A30"/>
    <w:rsid w:val="00030A9D"/>
    <w:rsid w:val="0020356A"/>
    <w:rsid w:val="002046CF"/>
    <w:rsid w:val="00254577"/>
    <w:rsid w:val="00302732"/>
    <w:rsid w:val="00434A02"/>
    <w:rsid w:val="004513C7"/>
    <w:rsid w:val="004A666D"/>
    <w:rsid w:val="004A7D1D"/>
    <w:rsid w:val="004E6149"/>
    <w:rsid w:val="005179F2"/>
    <w:rsid w:val="00540EF3"/>
    <w:rsid w:val="005520F6"/>
    <w:rsid w:val="005662D3"/>
    <w:rsid w:val="005B3E0A"/>
    <w:rsid w:val="005C4FFC"/>
    <w:rsid w:val="00616682"/>
    <w:rsid w:val="0064566B"/>
    <w:rsid w:val="00651C41"/>
    <w:rsid w:val="00691962"/>
    <w:rsid w:val="006A6195"/>
    <w:rsid w:val="006D34F3"/>
    <w:rsid w:val="006D72D5"/>
    <w:rsid w:val="008A3D96"/>
    <w:rsid w:val="008F1BE6"/>
    <w:rsid w:val="009273B7"/>
    <w:rsid w:val="00AA21FA"/>
    <w:rsid w:val="00AA549D"/>
    <w:rsid w:val="00AC3D3D"/>
    <w:rsid w:val="00AE42AD"/>
    <w:rsid w:val="00B04F95"/>
    <w:rsid w:val="00B22E73"/>
    <w:rsid w:val="00B429AC"/>
    <w:rsid w:val="00BB1407"/>
    <w:rsid w:val="00C04D1B"/>
    <w:rsid w:val="00C61D8C"/>
    <w:rsid w:val="00C80ED6"/>
    <w:rsid w:val="00C81060"/>
    <w:rsid w:val="00C8344B"/>
    <w:rsid w:val="00D15B9C"/>
    <w:rsid w:val="00DC54AD"/>
    <w:rsid w:val="00DD10B5"/>
    <w:rsid w:val="00DE1CDD"/>
    <w:rsid w:val="00E72D20"/>
    <w:rsid w:val="00F13661"/>
    <w:rsid w:val="00F41CCD"/>
    <w:rsid w:val="00F436C2"/>
    <w:rsid w:val="00F5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Egyenes összekötő nyíllal 5"/>
        <o:r id="V:Rule6" type="connector" idref="#Egyenes összekötő nyíllal 4"/>
        <o:r id="V:Rule7" type="connector" idref="#Egyenes összekötő nyíllal 6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791C"/>
  </w:style>
  <w:style w:type="paragraph" w:styleId="Cmsor1">
    <w:name w:val="heading 1"/>
    <w:basedOn w:val="Norml"/>
    <w:next w:val="Norml"/>
    <w:link w:val="Cmsor1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6D34F3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D34F3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6D34F3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6D34F3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6D34F3"/>
  </w:style>
  <w:style w:type="paragraph" w:customStyle="1" w:styleId="Style10">
    <w:name w:val="Style10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6D34F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6D34F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6D34F3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6D34F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D34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D34F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D34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D34F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6D34F3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D34F3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D34F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3568</Words>
  <Characters>24622</Characters>
  <Application>Microsoft Office Word</Application>
  <DocSecurity>0</DocSecurity>
  <Lines>205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2017-10-15T17:36:00Z</dcterms:created>
  <dcterms:modified xsi:type="dcterms:W3CDTF">2017-10-15T17:36:00Z</dcterms:modified>
</cp:coreProperties>
</file>